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 (a2_b1)</w:t>
      </w:r>
    </w:p>
    <w:p>
      <w:r>
        <w:t xml:space="preserve">Prompt: </w:t>
      </w:r>
    </w:p>
    <w:p>
      <w:r>
        <w:t>--------------------</w:t>
      </w:r>
    </w:p>
    <w:p>
      <w:r>
        <w:t>Some people think that making pop music needs a university degree. In my opinion, I strongly disagree with the view that pop music should require a university degree. This essay will provide two reasons supporting my idea.</w:t>
        <w:br/>
        <w:br/>
        <w:t>A person does not need a degree to make good pop music. In other words, talent and practice are more important than school papers in daily life for many people. For example, many popular singers started their careers without formal study in daily life for many people. As a result, they learned their skills from experience and local training in daily life. This shows that real-world ability matters more than classroom learning.</w:t>
        <w:br/>
        <w:br/>
        <w:t>Another reason is that pop music is a creative field. This is because personal feeling and passion are the main sources in daily life for many people. For example, a person can write songs about their own life and feelings in daily life. As a result, the music feels real and connects with the audience in daily life. This supports the view that personal experience is key to making music.</w:t>
        <w:br/>
        <w:br/>
        <w:t>In conclusion, I strongly disagree with the view that pop music should require a university degree. This is because talent and real-world experience are more important than formal study, and personal feeling is key to making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