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#464 (c1)</w:t>
      </w:r>
    </w:p>
    <w:p>
      <w:r>
        <w:t xml:space="preserve">Prompt: </w:t>
      </w:r>
    </w:p>
    <w:p>
      <w:r>
        <w:t>--------------------</w:t>
      </w:r>
    </w:p>
    <w:p>
      <w:r>
        <w:t>The proliferation of artificial illumination in natural environments raises significant concerns regarding its effect on various forms of wildlife. In my opinion, I strongly agree with agreeing with the statement. This essay will provide two reasons supporting my idea.</w:t>
        <w:br/>
        <w:br/>
        <w:t>Artificial lighting significantly alters the natural nocturnal environment, causing substantial ecological impact on many species. In other words, the constant glow interferes with the natural cycles that animals rely upon for survival. For instance, nocturnal insects, which are crucial for pollination, become fatally attracted to bright streetlights. As a result, their energy is depleted, and they fail to complete their necessary life functions. Hence, it becomes evident that this artificial illumination severely compromises the survival rates of these creatures.</w:t>
        <w:br/>
        <w:br/>
        <w:t>Artificial light pollution also disrupts the fundamental biological processes of animals. This is primarily due to the fact that many creatures possess internal clocks, or circadian rhythms, that govern their daily activities. This can be exemplified by the fact that migratory birds use celestial navigation, such as the moon, to guide their journeys. The outcome is that artificial lights confuse these birds, causing them to collide with structures or become lost. This clearly aligns with the view that artificial light pollution poses a serious threat to animal navigation and health.</w:t>
        <w:br/>
        <w:br/>
        <w:t>In conclusion, I strongly agree that artificial lighting poses a major threat to wildlife. The alteration of the natural nocturnal environment and the disruption of fundamental biological processes both demonstrate the serious negative impact of artificial light pollution.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