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#5 (c1)</w:t>
      </w:r>
    </w:p>
    <w:p>
      <w:r>
        <w:t xml:space="preserve">Prompt: </w:t>
      </w:r>
    </w:p>
    <w:p>
      <w:r>
        <w:t>--------------------</w:t>
      </w:r>
    </w:p>
    <w:p>
      <w:r>
        <w:t>The debate concerning urban infrastructure often focuses on whether improving public transportation or expanding road networks is the superior approach for city development. In my opinion, I strongly disagree with the idea that cities should improve public transport rather than build more roads. This essay will provide two reasons supporting my idea.</w:t>
        <w:br/>
        <w:br/>
        <w:t>Prioritizing road expansion is crucial for maintaining the flexibility and accessibility that modern urban life demands. In other words, a robust road system supports diverse travel needs, accommodating everything from commercial vehicles to private commuters. For instance, expanding major arterial roads allows businesses to transport goods efficiently across wider geographical areas. As a result, economic activity increases because more people and products can move quickly and reliably. Hence, it becomes evident that maintaining extensive road infrastructure is vital for a thriving economy.</w:t>
        <w:br/>
        <w:br/>
        <w:t>Furthermore, building more roads helps alleviate congestion issues that arise when existing routes become overwhelmed by traffic volume. This is primarily due to the fact that increased capacity provides alternative pathways for vehicles, distributing the load more evenly. This can be exemplified by the fact that constructing bypasses around dense city centers diverts through-traffic away from residential areas. The outcome is that travel times decrease significantly, improving the quality of life for residents. This clearly aligns with the view that road expansion is a necessary measure for urban mobility.</w:t>
        <w:br/>
        <w:br/>
        <w:t>In conclusion, I strongly disagree with the idea that cities should improve public transport rather than build more roads. Maintaining extensive road infrastructure is paramount for economic vitality, and building more roads is essential for mitigating severe urban congestion.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