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#62 (b2)</w:t>
      </w:r>
    </w:p>
    <w:p>
      <w:r>
        <w:t xml:space="preserve">Prompt: </w:t>
      </w:r>
    </w:p>
    <w:p>
      <w:r>
        <w:t>--------------------</w:t>
      </w:r>
    </w:p>
    <w:p>
      <w:r>
        <w:t>Some educational institutions choose to hold all their examinations at the end of the academic year, while others spread them out over the entire year. In my opinion, I strongly agree with agree. This essay will provide two reasons supporting my idea.</w:t>
        <w:br/>
        <w:br/>
        <w:t>Scheduling all exams at the end of the year has certain benefits for students. In other words, students have a long time to prepare for all their subjects in everyday life in everyday life. For instance, they can create a detailed study plan that covers every topic. As a result, they feel less rushed when they finally take the tests. Hence, it becomes evident that this method allows for deep preparation.</w:t>
        <w:br/>
        <w:br/>
        <w:t>Spreading exams throughout the whole year also offers several advantages for learning. This is primarily due to the fact that students are tested on material as they learn it in everyday life. This can be exemplified by the fact that they must keep reviewing old concepts to pass the current test. The outcome is that students maintain a steady level of knowledge and skill. This clearly aligns with the view that continuous testing helps retention.</w:t>
        <w:br/>
        <w:br/>
        <w:t>In conclusion, I strongly agree with agree. This is clear from scheduling and spreading.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