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#65 (a2_b1)</w:t>
      </w:r>
    </w:p>
    <w:p>
      <w:r>
        <w:t xml:space="preserve">Prompt: </w:t>
      </w:r>
    </w:p>
    <w:p>
      <w:r>
        <w:t>--------------------</w:t>
      </w:r>
    </w:p>
    <w:p>
      <w:r>
        <w:t>Some people think that sports and games take away from a student's ability to focus on school work. In my opinion, I strongly disagree with the view that sports and games create disturbance in students' studies. This essay will provide two reasons supporting my idea.</w:t>
        <w:br/>
        <w:br/>
        <w:t>Sports and games help students keep a good balance in their lives. In other words, they give students a chance to rest from books and lessons in daily life. For example, playing football after school helps students use their energy in daily life. As a result, students feel less tired and more ready for class in daily life. This shows that physical activity helps students feel better and focus more.</w:t>
        <w:br/>
        <w:br/>
        <w:t>Physical activities teach students important life skills. This is because playing games requires teamwork and following rules in daily life. For example, playing a team sport teaches students how to work with others in daily life. As a result, students learn to share tasks and respect different ideas in daily life. This supports the view that sports build character and social skills.</w:t>
        <w:br/>
        <w:br/>
        <w:t>In conclusion, I strongly disagree with the view that sports and games create disturbance in students' studies. This is because physical activity helps students feel better and focus more, and it also teaches them important life skills like teamwork.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