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#67 (a2_b1)</w:t>
      </w:r>
    </w:p>
    <w:p>
      <w:r>
        <w:t xml:space="preserve">Prompt: </w:t>
      </w:r>
    </w:p>
    <w:p>
      <w:r>
        <w:t>--------------------</w:t>
      </w:r>
    </w:p>
    <w:p>
      <w:r>
        <w:t>Some people think that subjects like history are less important than jobs that make money. In my opinion, I strongly agree with agree. This essay will provide two reasons supporting my idea.</w:t>
        <w:br/>
        <w:br/>
        <w:t>Humanities subjects teach us how to think better. In other words, they help us understand people and cultures in daily life in daily life in daily life in daily life. For example, studying old books shows us how people lived long ago in daily life in daily life. As a result, we learn about different ways of life. This shows that these subjects give us a good view of the world.</w:t>
        <w:br/>
        <w:br/>
        <w:t>Humanities subjects help people develop creative skills. This is because these subjects ask us to write essays and think about big ideas in daily life in daily life today. For example, a student might write about a famous historical event in daily life in daily life. As a result, the student learns to organize thoughts and use good language. This supports the view that these subjects help us grow as people.</w:t>
        <w:br/>
        <w:br/>
        <w:t>In conclusion, I strongly agree that humanities subjects are very important. They help us think better and also help us develop creative skills, which are useful for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