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#69 (a2_b1)</w:t>
      </w:r>
    </w:p>
    <w:p>
      <w:r>
        <w:t xml:space="preserve">Prompt: </w:t>
      </w:r>
    </w:p>
    <w:p>
      <w:r>
        <w:t>--------------------</w:t>
      </w:r>
    </w:p>
    <w:p>
      <w:r>
        <w:t>Inventions change our lives in many ways, and some changes are bad for people. In my opinion, I strongly agree with the view that a particular invention has been mostly harmful. This essay will provide two reasons supporting my idea.</w:t>
        <w:br/>
        <w:br/>
        <w:t>On the one hand, some inventions make life easier for people. In other words, they help us do tasks that were hard before in daily life for many people. For example, the car helps people travel long distances quickly in daily life for many people. As a result, people can visit family who live far away in daily life. This shows that these inventions give us more time and freedom.</w:t>
        <w:br/>
        <w:br/>
        <w:t>On the other hand, inventions also bring big problems to our lives. This is because they make people forget about nature and simple living in daily life for many people. For example, people spend too much time looking at phones in daily life. As a result, they walk less and feel less healthy in daily life. This supports the view that these inventions are harmful.</w:t>
        <w:br/>
        <w:br/>
        <w:t>In conclusion, I strongly agree that inventions are mostly harmful. While inventions give us more time and freedom, they also bring big problems to our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