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 (c1)</w:t>
      </w:r>
    </w:p>
    <w:p>
      <w:r>
        <w:t xml:space="preserve">Prompt: </w:t>
      </w:r>
    </w:p>
    <w:p>
      <w:r>
        <w:t>--------------------</w:t>
      </w:r>
    </w:p>
    <w:p>
      <w:r>
        <w:t>The correlation between university degrees and higher earning potential suggests that students should bear the full financial cost of their academic pursuits. In my opinion, I strongly agree with the view that university students should pay the full cost of their education. This essay will provide two reasons supporting my idea.</w:t>
        <w:br/>
        <w:br/>
        <w:t>Acquiring a university degree significantly enhances an individual's marketability in the professional sphere. In other words, employers view a formal degree as tangible evidence of specialized knowledge and discipline. For instance, graduates in highly technical fields, such as engineering, often secure initial salaries substantially above those with only vocational training. As a result, the investment in higher education yields a considerable return on investment for the individual. Hence, it becomes evident that the financial burden aligns with the potential economic gains.</w:t>
        <w:br/>
        <w:br/>
        <w:t>Furthermore, the specialized skills gained through university education are crucial for long-term career stability. This is primarily due to the fact that advanced academic study equips students with critical thinking abilities that are transferable across various industries. This can be exemplified by the fact that a literature degree, while not directly job-related, teaches sophisticated analytical skills valuable in marketing and law. The outcome is that individuals are better prepared to adapt to evolving job market demands and career shifts. This clearly aligns with the view that students should assume full responsibility for their education.</w:t>
        <w:br/>
        <w:br/>
        <w:t>In conclusion, I strongly agree with the view that university students should pay the full cost of their education. This is because paying for education enhances marketability by providing specialized knowledge and equips students with critical thinking abilities essential for career stability.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