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(c1)</w:t>
      </w:r>
    </w:p>
    <w:p>
      <w:r>
        <w:t xml:space="preserve">Prompt: </w:t>
      </w:r>
    </w:p>
    <w:p>
      <w:r>
        <w:t>--------------------</w:t>
      </w:r>
    </w:p>
    <w:p>
      <w:r>
        <w:t>Social media platforms have fundamentally altered the way people communicate and interact in modern society. In my opinion, I strongly negative with the view that staying connected on social media 24 hours a day has drawbacks. This essay will provide two reasons supporting my idea.</w:t>
        <w:br/>
        <w:br/>
        <w:t>On the one hand, these platforms offer unparalleled opportunities for global connectivity. In other words, they allow individuals to maintain relationships across vast geographical distances. For instance, a student can connect with peers studying abroad, facilitating academic collaboration. As a result, knowledge sharing becomes more accessible, fostering a sense of global community. Hence, it becomes evident that social media can significantly enhance personal and professional networks.</w:t>
        <w:br/>
        <w:br/>
        <w:t>On the other hand, the constant use of social media presents significant psychological drawbacks. This is primarily due to the fact that users are constantly exposed to curated, idealized versions of other people's lives. This can be exemplified by the fact that individuals may compare their reality to these unattainable online standards. The outcome is that feelings of inadequacy and anxiety can proliferate among heavy users. This clearly aligns with the view that excessive use poses a serious mental health risk.</w:t>
        <w:br/>
        <w:br/>
        <w:t>In conclusion, I strongly negative with the view that staying connected on social media 24 hours a day has drawbacks. This is because these platforms facilitate global connectivity and enhance professional networks, while simultaneously exposing users to idealized content that can trigger feelings of inadequacy.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