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#85 (b2)</w:t>
      </w:r>
    </w:p>
    <w:p>
      <w:r>
        <w:t xml:space="preserve">Prompt: </w:t>
      </w:r>
    </w:p>
    <w:p>
      <w:r>
        <w:t>--------------------</w:t>
      </w:r>
    </w:p>
    <w:p>
      <w:r>
        <w:t>It is often said that with enough effort and practice, people can learn any skill taught by experts in a classroom setting. In my opinion, I strongly agree with agree. This essay will provide two reasons supporting my idea.</w:t>
        <w:br/>
        <w:br/>
        <w:t>One clear advantage is that consistent practice helps build necessary skills. In other words, knowledge gained from a class needs time to become a real ability in everyday life. For instance, a student learning to play the guitar must practice chords every day. As a result, the muscle memory improves, and the playing becomes easier. Hence, it becomes evident that effort is key to mastering new skills.</w:t>
        <w:br/>
        <w:br/>
        <w:t>Another reason is that motivation gives people the drive to keep trying. This is primarily due to the fact that a strong desire to learn keeps students engaged in their studies in everyday life. This can be exemplified by the fact that a motivated person will read extra books about a topic. The outcome is that their understanding grows much deeper than what is taught in class. This clearly aligns with the view that motivation is vital for deep learning.</w:t>
        <w:br/>
        <w:br/>
        <w:t>In conclusion, I strongly agree with agree. This is clear from clear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