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#89 (c1)</w:t>
      </w:r>
    </w:p>
    <w:p>
      <w:r>
        <w:t xml:space="preserve">Prompt: </w:t>
      </w:r>
    </w:p>
    <w:p>
      <w:r>
        <w:t>--------------------</w:t>
      </w:r>
    </w:p>
    <w:p>
      <w:r>
        <w:t>The decision regarding which academic subject to pursue should not be solely determined by its perceived utility in the job market. In my opinion, I strongly disagree with the view that people should choose subjects suitable for future employment rather than personal interest. This essay will provide two reasons supporting my idea.</w:t>
        <w:br/>
        <w:br/>
        <w:t>Choosing a subject based on personal curiosity fosters a deeper engagement with the material. In other words, when students genuinely enjoy a field of study, their motivation to learn increases significantly. For instance, a student passionate about history will spend extra time reading supplementary texts, even if the curriculum does not require it. As a result, this intrinsic drive leads to a more comprehensive understanding of the subject matter. Hence, it becomes evident that passion is a powerful catalyst for academic success.</w:t>
        <w:br/>
        <w:br/>
        <w:t>Focusing exclusively on career prospects can severely limit an individual's intellectual growth. This is primarily due to the fact that restricting choices to profitable fields stifles the exploration of diverse aptitudes. This can be exemplified by the fact that a student might avoid the arts, believing it offers no viable career path. The outcome is that they miss out on developing creative problem-solving skills, which are valuable in every industry. This clearly aligns with the view that personal fulfillment should guide educational decisions.</w:t>
        <w:br/>
        <w:br/>
        <w:t>In conclusion, I strongly disagree with the view that career prospects should dictate academic choices. Students should prioritize personal curiosity, as this passion drives academic success, and they should also explore diverse aptitudes, ensuring holistic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