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#92 (a2_b1)</w:t>
      </w:r>
    </w:p>
    <w:p>
      <w:r>
        <w:t xml:space="preserve">Prompt: </w:t>
      </w:r>
    </w:p>
    <w:p>
      <w:r>
        <w:t>--------------------</w:t>
      </w:r>
    </w:p>
    <w:p>
      <w:r>
        <w:t>Some people think that talking well is better than listening well in social situations. In my opinion, I strongly agree with agree. This essay will provide two reasons supporting my idea.</w:t>
        <w:br/>
        <w:br/>
        <w:t>A good listener is better than a good talker in a social situation. In other words, listening shows that you care about the other person in daily life in daily life in daily life today. For example, when a friend talks about their day, a good listener pays attention to their words. As a result, the friend feels heard and understood. This shows that good listening builds a strong connection between people.</w:t>
        <w:br/>
        <w:br/>
        <w:t>Good listeners help people feel comfortable when they talk to others. This is because people like to talk to those who pay attention to them in daily life in daily life today. For example, if you listen to a classmate, they will share more ideas with you. As a result, the conversation becomes richer and more pleasant. This supports the view that listening makes social talks better.</w:t>
        <w:br/>
        <w:br/>
        <w:t>In conclusion, I strongly agree that a good listener is better than a good talker. Good listening builds a strong connection, and good listeners make social talks better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