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#99 (c1)</w:t>
      </w:r>
    </w:p>
    <w:p>
      <w:r>
        <w:t xml:space="preserve">Prompt: </w:t>
      </w:r>
    </w:p>
    <w:p>
      <w:r>
        <w:t>--------------------</w:t>
      </w:r>
    </w:p>
    <w:p>
      <w:r>
        <w:t>The decision of where to pursue higher education, whether close to one's residence or far away, presents distinct lifestyle considerations. In my opinion, I strongly negative with the view that choosing a university away from family is better. This essay will provide two reasons supporting my idea.</w:t>
        <w:br/>
        <w:br/>
        <w:t>On the one hand, attending a university near one's home offers significant benefits regarding emotional stability. In other words, students maintain the comfort of familiar surroundings and established support networks. For instance, a student can easily visit their parents and siblings on weekends, ensuring consistent emotional support. As a result, the academic focus of the student is less likely to be compromised by feelings of isolation. Hence, it becomes evident that proximity to home facilitates a smoother transition into university life.</w:t>
        <w:br/>
        <w:br/>
        <w:t>On the other hand, choosing a university far from family presents several disadvantages, particularly concerning the initial adjustment period. This is primarily due to the fact that students must establish an entirely new routine and support system from scratch. This can be exemplified by the fact that a student living alone must manage all aspects of daily life, from cooking to cleaning. The outcome is that the initial stress of self-reliance can divert considerable mental energy away from academic pursuits. This clearly aligns with the view that geographical distance presents a significant challenge.</w:t>
        <w:br/>
        <w:br/>
        <w:t>In conclusion, I strongly disagree with the view that choosing a university away from family is better. Maintaining the comfort of familiar surroundings and established support networks is more beneficial than facing the initial stress of self-reliance.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