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F26D5">
      <w:pPr>
        <w:pStyle w:val="2"/>
        <w:keepNext w:val="0"/>
        <w:keepLines w:val="0"/>
        <w:widowControl/>
        <w:suppressLineNumbers w:val="0"/>
        <w:rPr>
          <w:rFonts w:hint="default" w:ascii="Arial" w:hAnsi="Arial" w:cs="Arial" w:eastAsiaTheme="minorEastAsia"/>
          <w:b w:val="0"/>
          <w:bCs w:val="0"/>
          <w:i w:val="0"/>
          <w:iCs w:val="0"/>
          <w:sz w:val="20"/>
          <w:szCs w:val="20"/>
          <w:u w:val="none"/>
        </w:rPr>
      </w:pPr>
      <w:r>
        <w:rPr>
          <w:rFonts w:hint="default" w:ascii="Arial" w:hAnsi="Arial" w:cs="Arial" w:eastAsiaTheme="minorEastAsia"/>
          <w:b w:val="0"/>
          <w:bCs w:val="0"/>
          <w:i w:val="0"/>
          <w:iCs w:val="0"/>
          <w:sz w:val="20"/>
          <w:szCs w:val="20"/>
          <w:u w:val="none"/>
        </w:rPr>
        <w:t>Phần 1 – Phân tích</w:t>
      </w:r>
      <w:bookmarkStart w:id="0" w:name="_GoBack"/>
      <w:bookmarkEnd w:id="0"/>
    </w:p>
    <w:tbl>
      <w:tblPr>
        <w:tblW w:w="8960" w:type="dxa"/>
        <w:tblCellSpacing w:w="15" w:type="dxa"/>
        <w:tblInd w:w="-22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54"/>
        <w:gridCol w:w="883"/>
        <w:gridCol w:w="2117"/>
        <w:gridCol w:w="3206"/>
      </w:tblGrid>
      <w:tr w14:paraId="2C51E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4" w:hRule="atLeast"/>
          <w:tblHeader/>
          <w:tblCellSpacing w:w="15" w:type="dxa"/>
        </w:trPr>
        <w:tc>
          <w:tcPr>
            <w:tcW w:w="2709" w:type="dxa"/>
            <w:shd w:val="clear"/>
            <w:vAlign w:val="center"/>
          </w:tcPr>
          <w:p w14:paraId="111CDCCF">
            <w:pPr>
              <w:keepNext w:val="0"/>
              <w:keepLines w:val="0"/>
              <w:widowControl/>
              <w:suppressLineNumbers w:val="0"/>
              <w:jc w:val="center"/>
              <w:rPr>
                <w:rFonts w:hint="default" w:ascii="Arial" w:hAnsi="Arial" w:cs="Arial" w:eastAsiaTheme="minorEastAsia"/>
                <w:b w:val="0"/>
                <w:bCs w:val="0"/>
                <w:i w:val="0"/>
                <w:iCs w:val="0"/>
                <w:sz w:val="20"/>
                <w:szCs w:val="20"/>
                <w:u w:val="none"/>
              </w:rPr>
            </w:pPr>
            <w:r>
              <w:rPr>
                <w:rFonts w:hint="default" w:ascii="Arial" w:hAnsi="Arial" w:cs="Arial" w:eastAsiaTheme="minorEastAsia"/>
                <w:b w:val="0"/>
                <w:bCs w:val="0"/>
                <w:i w:val="0"/>
                <w:iCs w:val="0"/>
                <w:kern w:val="0"/>
                <w:sz w:val="20"/>
                <w:szCs w:val="20"/>
                <w:u w:val="none"/>
                <w:lang w:val="en-US" w:eastAsia="zh-CN" w:bidi="ar"/>
              </w:rPr>
              <w:t>Hạng mục</w:t>
            </w:r>
          </w:p>
        </w:tc>
        <w:tc>
          <w:tcPr>
            <w:tcW w:w="853" w:type="dxa"/>
            <w:shd w:val="clear"/>
            <w:vAlign w:val="center"/>
          </w:tcPr>
          <w:p w14:paraId="12D18B27">
            <w:pPr>
              <w:keepNext w:val="0"/>
              <w:keepLines w:val="0"/>
              <w:widowControl/>
              <w:suppressLineNumbers w:val="0"/>
              <w:jc w:val="center"/>
              <w:rPr>
                <w:rFonts w:hint="default" w:ascii="Arial" w:hAnsi="Arial" w:cs="Arial" w:eastAsiaTheme="minorEastAsia"/>
                <w:b w:val="0"/>
                <w:bCs w:val="0"/>
                <w:i w:val="0"/>
                <w:iCs w:val="0"/>
                <w:sz w:val="20"/>
                <w:szCs w:val="20"/>
                <w:u w:val="none"/>
              </w:rPr>
            </w:pPr>
            <w:r>
              <w:rPr>
                <w:rFonts w:hint="default" w:ascii="Arial" w:hAnsi="Arial" w:cs="Arial" w:eastAsiaTheme="minorEastAsia"/>
                <w:b w:val="0"/>
                <w:bCs w:val="0"/>
                <w:i w:val="0"/>
                <w:iCs w:val="0"/>
                <w:kern w:val="0"/>
                <w:sz w:val="20"/>
                <w:szCs w:val="20"/>
                <w:u w:val="none"/>
                <w:lang w:val="en-US" w:eastAsia="zh-CN" w:bidi="ar"/>
              </w:rPr>
              <w:t>Đúng/Sai</w:t>
            </w:r>
          </w:p>
        </w:tc>
        <w:tc>
          <w:tcPr>
            <w:tcW w:w="2087" w:type="dxa"/>
            <w:shd w:val="clear"/>
            <w:vAlign w:val="center"/>
          </w:tcPr>
          <w:p w14:paraId="62825CC8">
            <w:pPr>
              <w:keepNext w:val="0"/>
              <w:keepLines w:val="0"/>
              <w:widowControl/>
              <w:suppressLineNumbers w:val="0"/>
              <w:jc w:val="center"/>
              <w:rPr>
                <w:rFonts w:hint="default" w:ascii="Arial" w:hAnsi="Arial" w:cs="Arial" w:eastAsiaTheme="minorEastAsia"/>
                <w:b w:val="0"/>
                <w:bCs w:val="0"/>
                <w:i w:val="0"/>
                <w:iCs w:val="0"/>
                <w:sz w:val="20"/>
                <w:szCs w:val="20"/>
                <w:u w:val="none"/>
              </w:rPr>
            </w:pPr>
            <w:r>
              <w:rPr>
                <w:rFonts w:hint="default" w:ascii="Arial" w:hAnsi="Arial" w:cs="Arial" w:eastAsiaTheme="minorEastAsia"/>
                <w:b w:val="0"/>
                <w:bCs w:val="0"/>
                <w:i w:val="0"/>
                <w:iCs w:val="0"/>
                <w:kern w:val="0"/>
                <w:sz w:val="20"/>
                <w:szCs w:val="20"/>
                <w:u w:val="none"/>
                <w:lang w:val="en-US" w:eastAsia="zh-CN" w:bidi="ar"/>
              </w:rPr>
              <w:t>Vi phạm tiêu chí/quy tắc nào</w:t>
            </w:r>
          </w:p>
        </w:tc>
        <w:tc>
          <w:tcPr>
            <w:tcW w:w="3161" w:type="dxa"/>
            <w:shd w:val="clear"/>
            <w:vAlign w:val="center"/>
          </w:tcPr>
          <w:p w14:paraId="401D15AD">
            <w:pPr>
              <w:keepNext w:val="0"/>
              <w:keepLines w:val="0"/>
              <w:widowControl/>
              <w:suppressLineNumbers w:val="0"/>
              <w:jc w:val="center"/>
              <w:rPr>
                <w:rFonts w:hint="default" w:ascii="Arial" w:hAnsi="Arial" w:cs="Arial" w:eastAsiaTheme="minorEastAsia"/>
                <w:b w:val="0"/>
                <w:bCs w:val="0"/>
                <w:i w:val="0"/>
                <w:iCs w:val="0"/>
                <w:sz w:val="20"/>
                <w:szCs w:val="20"/>
                <w:u w:val="none"/>
              </w:rPr>
            </w:pPr>
            <w:r>
              <w:rPr>
                <w:rFonts w:hint="default" w:ascii="Arial" w:hAnsi="Arial" w:cs="Arial" w:eastAsiaTheme="minorEastAsia"/>
                <w:b w:val="0"/>
                <w:bCs w:val="0"/>
                <w:i w:val="0"/>
                <w:iCs w:val="0"/>
                <w:kern w:val="0"/>
                <w:sz w:val="20"/>
                <w:szCs w:val="20"/>
                <w:u w:val="none"/>
                <w:lang w:val="en-US" w:eastAsia="zh-CN" w:bidi="ar"/>
              </w:rPr>
              <w:t>Lý do</w:t>
            </w:r>
          </w:p>
        </w:tc>
      </w:tr>
      <w:tr w14:paraId="189EA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20" w:hRule="atLeast"/>
          <w:tblCellSpacing w:w="15" w:type="dxa"/>
        </w:trPr>
        <w:tc>
          <w:tcPr>
            <w:tcW w:w="2709" w:type="dxa"/>
            <w:shd w:val="clear"/>
            <w:vAlign w:val="center"/>
          </w:tcPr>
          <w:p w14:paraId="703F9A65">
            <w:pPr>
              <w:keepNext w:val="0"/>
              <w:keepLines w:val="0"/>
              <w:widowControl/>
              <w:suppressLineNumbers w:val="0"/>
              <w:jc w:val="left"/>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kern w:val="0"/>
                <w:sz w:val="20"/>
                <w:szCs w:val="20"/>
                <w:u w:val="none"/>
                <w:lang w:val="en-US" w:eastAsia="zh-CN" w:bidi="ar"/>
              </w:rPr>
              <w:t>H1.</w:t>
            </w:r>
            <w:r>
              <w:rPr>
                <w:rFonts w:hint="default" w:ascii="Arial" w:hAnsi="Arial" w:cs="Arial" w:eastAsiaTheme="minorEastAsia"/>
                <w:b w:val="0"/>
                <w:bCs w:val="0"/>
                <w:i w:val="0"/>
                <w:iCs w:val="0"/>
                <w:kern w:val="0"/>
                <w:sz w:val="20"/>
                <w:szCs w:val="20"/>
                <w:u w:val="none"/>
                <w:lang w:val="en-US" w:eastAsia="zh-CN" w:bidi="ar"/>
              </w:rPr>
              <w:t xml:space="preserve"> “Làm tính năng đi ghép” – chỉ có tiêu đề, không mô tả</w:t>
            </w:r>
          </w:p>
        </w:tc>
        <w:tc>
          <w:tcPr>
            <w:tcW w:w="853" w:type="dxa"/>
            <w:shd w:val="clear"/>
            <w:vAlign w:val="center"/>
          </w:tcPr>
          <w:p w14:paraId="6A571DCE">
            <w:pPr>
              <w:keepNext w:val="0"/>
              <w:keepLines w:val="0"/>
              <w:widowControl/>
              <w:suppressLineNumbers w:val="0"/>
              <w:jc w:val="left"/>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kern w:val="0"/>
                <w:sz w:val="20"/>
                <w:szCs w:val="20"/>
                <w:u w:val="none"/>
                <w:lang w:val="en-US" w:eastAsia="zh-CN" w:bidi="ar"/>
              </w:rPr>
              <w:t>Sai</w:t>
            </w:r>
          </w:p>
        </w:tc>
        <w:tc>
          <w:tcPr>
            <w:tcW w:w="2087" w:type="dxa"/>
            <w:shd w:val="clear"/>
            <w:vAlign w:val="center"/>
          </w:tcPr>
          <w:p w14:paraId="0D2467C6">
            <w:pPr>
              <w:keepNext w:val="0"/>
              <w:keepLines w:val="0"/>
              <w:widowControl/>
              <w:suppressLineNumbers w:val="0"/>
              <w:jc w:val="left"/>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kern w:val="0"/>
                <w:sz w:val="20"/>
                <w:szCs w:val="20"/>
                <w:u w:val="none"/>
                <w:lang w:val="en-US" w:eastAsia="zh-CN" w:bidi="ar"/>
              </w:rPr>
              <w:t>D.E.E.P – Detailed Appropriately</w:t>
            </w:r>
          </w:p>
        </w:tc>
        <w:tc>
          <w:tcPr>
            <w:tcW w:w="3161" w:type="dxa"/>
            <w:shd w:val="clear"/>
            <w:vAlign w:val="center"/>
          </w:tcPr>
          <w:p w14:paraId="60140F92">
            <w:pPr>
              <w:keepNext w:val="0"/>
              <w:keepLines w:val="0"/>
              <w:widowControl/>
              <w:suppressLineNumbers w:val="0"/>
              <w:jc w:val="left"/>
              <w:rPr>
                <w:rFonts w:hint="default" w:ascii="Arial" w:hAnsi="Arial" w:cs="Arial" w:eastAsiaTheme="minorEastAsia"/>
                <w:b w:val="0"/>
                <w:bCs w:val="0"/>
                <w:i w:val="0"/>
                <w:iCs w:val="0"/>
                <w:sz w:val="20"/>
                <w:szCs w:val="20"/>
                <w:u w:val="none"/>
              </w:rPr>
            </w:pPr>
            <w:r>
              <w:rPr>
                <w:rFonts w:hint="default" w:ascii="Arial" w:hAnsi="Arial" w:cs="Arial" w:eastAsiaTheme="minorEastAsia"/>
                <w:b w:val="0"/>
                <w:bCs w:val="0"/>
                <w:i w:val="0"/>
                <w:iCs w:val="0"/>
                <w:kern w:val="0"/>
                <w:sz w:val="20"/>
                <w:szCs w:val="20"/>
                <w:u w:val="none"/>
                <w:lang w:val="en-US" w:eastAsia="zh-CN" w:bidi="ar"/>
              </w:rPr>
              <w:t>Thẻ ở đầu Product Backlog cần đủ chi tiết để Developers hiểu rõ yêu cầu và biết cần làm gì.</w:t>
            </w:r>
          </w:p>
        </w:tc>
      </w:tr>
      <w:tr w14:paraId="6352B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24" w:hRule="atLeast"/>
          <w:tblCellSpacing w:w="15" w:type="dxa"/>
        </w:trPr>
        <w:tc>
          <w:tcPr>
            <w:tcW w:w="2709" w:type="dxa"/>
            <w:shd w:val="clear"/>
            <w:vAlign w:val="center"/>
          </w:tcPr>
          <w:p w14:paraId="4A0EF16A">
            <w:pPr>
              <w:keepNext w:val="0"/>
              <w:keepLines w:val="0"/>
              <w:widowControl/>
              <w:suppressLineNumbers w:val="0"/>
              <w:jc w:val="left"/>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kern w:val="0"/>
                <w:sz w:val="20"/>
                <w:szCs w:val="20"/>
                <w:u w:val="none"/>
                <w:lang w:val="en-US" w:eastAsia="zh-CN" w:bidi="ar"/>
              </w:rPr>
              <w:t>H2.</w:t>
            </w:r>
            <w:r>
              <w:rPr>
                <w:rFonts w:hint="default" w:ascii="Arial" w:hAnsi="Arial" w:cs="Arial" w:eastAsiaTheme="minorEastAsia"/>
                <w:b w:val="0"/>
                <w:bCs w:val="0"/>
                <w:i w:val="0"/>
                <w:iCs w:val="0"/>
                <w:kern w:val="0"/>
                <w:sz w:val="20"/>
                <w:szCs w:val="20"/>
                <w:u w:val="none"/>
                <w:lang w:val="en-US" w:eastAsia="zh-CN" w:bidi="ar"/>
              </w:rPr>
              <w:t xml:space="preserve"> “Đổi màu giao diện theo mùa lễ hội” nằm trên “Tự động chia tiền cho các khách đi ghép”</w:t>
            </w:r>
          </w:p>
        </w:tc>
        <w:tc>
          <w:tcPr>
            <w:tcW w:w="853" w:type="dxa"/>
            <w:shd w:val="clear"/>
            <w:vAlign w:val="center"/>
          </w:tcPr>
          <w:p w14:paraId="6EC8C1D9">
            <w:pPr>
              <w:keepNext w:val="0"/>
              <w:keepLines w:val="0"/>
              <w:widowControl/>
              <w:suppressLineNumbers w:val="0"/>
              <w:jc w:val="left"/>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kern w:val="0"/>
                <w:sz w:val="20"/>
                <w:szCs w:val="20"/>
                <w:u w:val="none"/>
                <w:lang w:val="en-US" w:eastAsia="zh-CN" w:bidi="ar"/>
              </w:rPr>
              <w:t>Sai</w:t>
            </w:r>
          </w:p>
        </w:tc>
        <w:tc>
          <w:tcPr>
            <w:tcW w:w="2087" w:type="dxa"/>
            <w:shd w:val="clear"/>
            <w:vAlign w:val="center"/>
          </w:tcPr>
          <w:p w14:paraId="1BC5F26B">
            <w:pPr>
              <w:keepNext w:val="0"/>
              <w:keepLines w:val="0"/>
              <w:widowControl/>
              <w:suppressLineNumbers w:val="0"/>
              <w:jc w:val="left"/>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kern w:val="0"/>
                <w:sz w:val="20"/>
                <w:szCs w:val="20"/>
                <w:u w:val="none"/>
                <w:lang w:val="en-US" w:eastAsia="zh-CN" w:bidi="ar"/>
              </w:rPr>
              <w:t>D.E.E.P – Emergent/Prioritized</w:t>
            </w:r>
          </w:p>
        </w:tc>
        <w:tc>
          <w:tcPr>
            <w:tcW w:w="3161" w:type="dxa"/>
            <w:shd w:val="clear"/>
            <w:vAlign w:val="center"/>
          </w:tcPr>
          <w:p w14:paraId="68F42AF0">
            <w:pPr>
              <w:keepNext w:val="0"/>
              <w:keepLines w:val="0"/>
              <w:widowControl/>
              <w:suppressLineNumbers w:val="0"/>
              <w:jc w:val="left"/>
              <w:rPr>
                <w:rFonts w:hint="default" w:ascii="Arial" w:hAnsi="Arial" w:cs="Arial" w:eastAsiaTheme="minorEastAsia"/>
                <w:b w:val="0"/>
                <w:bCs w:val="0"/>
                <w:i w:val="0"/>
                <w:iCs w:val="0"/>
                <w:sz w:val="20"/>
                <w:szCs w:val="20"/>
                <w:u w:val="none"/>
              </w:rPr>
            </w:pPr>
            <w:r>
              <w:rPr>
                <w:rFonts w:hint="default" w:ascii="Arial" w:hAnsi="Arial" w:cs="Arial" w:eastAsiaTheme="minorEastAsia"/>
                <w:b w:val="0"/>
                <w:bCs w:val="0"/>
                <w:i w:val="0"/>
                <w:iCs w:val="0"/>
                <w:kern w:val="0"/>
                <w:sz w:val="20"/>
                <w:szCs w:val="20"/>
                <w:u w:val="none"/>
                <w:lang w:val="en-US" w:eastAsia="zh-CN" w:bidi="ar"/>
              </w:rPr>
              <w:t xml:space="preserve">Thứ tự Backlog phải ưu tiên theo </w:t>
            </w:r>
            <w:r>
              <w:rPr>
                <w:rStyle w:val="5"/>
                <w:rFonts w:hint="default" w:ascii="Arial" w:hAnsi="Arial" w:cs="Arial" w:eastAsiaTheme="minorEastAsia"/>
                <w:b w:val="0"/>
                <w:bCs w:val="0"/>
                <w:i w:val="0"/>
                <w:iCs w:val="0"/>
                <w:kern w:val="0"/>
                <w:sz w:val="20"/>
                <w:szCs w:val="20"/>
                <w:u w:val="none"/>
                <w:lang w:val="en-US" w:eastAsia="zh-CN" w:bidi="ar"/>
              </w:rPr>
              <w:t>giá trị</w:t>
            </w:r>
            <w:r>
              <w:rPr>
                <w:rFonts w:hint="default" w:ascii="Arial" w:hAnsi="Arial" w:cs="Arial" w:eastAsiaTheme="minorEastAsia"/>
                <w:b w:val="0"/>
                <w:bCs w:val="0"/>
                <w:i w:val="0"/>
                <w:iCs w:val="0"/>
                <w:kern w:val="0"/>
                <w:sz w:val="20"/>
                <w:szCs w:val="20"/>
                <w:u w:val="none"/>
                <w:lang w:val="en-US" w:eastAsia="zh-CN" w:bidi="ar"/>
              </w:rPr>
              <w:t>, trong khi tính năng đổi màu giao diện không có giá trị ưu tiên cao hơn tính năng tự động chia tiền.</w:t>
            </w:r>
          </w:p>
        </w:tc>
      </w:tr>
      <w:tr w14:paraId="4A4FC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20" w:hRule="atLeast"/>
          <w:tblCellSpacing w:w="15" w:type="dxa"/>
        </w:trPr>
        <w:tc>
          <w:tcPr>
            <w:tcW w:w="2709" w:type="dxa"/>
            <w:shd w:val="clear"/>
            <w:vAlign w:val="center"/>
          </w:tcPr>
          <w:p w14:paraId="60EB0DBA">
            <w:pPr>
              <w:keepNext w:val="0"/>
              <w:keepLines w:val="0"/>
              <w:widowControl/>
              <w:suppressLineNumbers w:val="0"/>
              <w:jc w:val="left"/>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kern w:val="0"/>
                <w:sz w:val="20"/>
                <w:szCs w:val="20"/>
                <w:u w:val="none"/>
                <w:lang w:val="en-US" w:eastAsia="zh-CN" w:bidi="ar"/>
              </w:rPr>
              <w:t>H3.</w:t>
            </w:r>
            <w:r>
              <w:rPr>
                <w:rFonts w:hint="default" w:ascii="Arial" w:hAnsi="Arial" w:cs="Arial" w:eastAsiaTheme="minorEastAsia"/>
                <w:b w:val="0"/>
                <w:bCs w:val="0"/>
                <w:i w:val="0"/>
                <w:iCs w:val="0"/>
                <w:kern w:val="0"/>
                <w:sz w:val="20"/>
                <w:szCs w:val="20"/>
                <w:u w:val="none"/>
                <w:lang w:val="en-US" w:eastAsia="zh-CN" w:bidi="ar"/>
              </w:rPr>
              <w:t xml:space="preserve"> “Khách đánh giá bạn đi ghép” – có ước lượng “lớn”</w:t>
            </w:r>
          </w:p>
        </w:tc>
        <w:tc>
          <w:tcPr>
            <w:tcW w:w="853" w:type="dxa"/>
            <w:shd w:val="clear"/>
            <w:vAlign w:val="center"/>
          </w:tcPr>
          <w:p w14:paraId="2896E446">
            <w:pPr>
              <w:keepNext w:val="0"/>
              <w:keepLines w:val="0"/>
              <w:widowControl/>
              <w:suppressLineNumbers w:val="0"/>
              <w:jc w:val="left"/>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kern w:val="0"/>
                <w:sz w:val="20"/>
                <w:szCs w:val="20"/>
                <w:u w:val="none"/>
                <w:lang w:val="en-US" w:eastAsia="zh-CN" w:bidi="ar"/>
              </w:rPr>
              <w:t>Sai</w:t>
            </w:r>
          </w:p>
        </w:tc>
        <w:tc>
          <w:tcPr>
            <w:tcW w:w="2087" w:type="dxa"/>
            <w:shd w:val="clear"/>
            <w:vAlign w:val="center"/>
          </w:tcPr>
          <w:p w14:paraId="7484A5D3">
            <w:pPr>
              <w:keepNext w:val="0"/>
              <w:keepLines w:val="0"/>
              <w:widowControl/>
              <w:suppressLineNumbers w:val="0"/>
              <w:jc w:val="left"/>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kern w:val="0"/>
                <w:sz w:val="20"/>
                <w:szCs w:val="20"/>
                <w:u w:val="none"/>
                <w:lang w:val="en-US" w:eastAsia="zh-CN" w:bidi="ar"/>
              </w:rPr>
              <w:t>D.E.E.P – Estimated</w:t>
            </w:r>
          </w:p>
        </w:tc>
        <w:tc>
          <w:tcPr>
            <w:tcW w:w="3161" w:type="dxa"/>
            <w:shd w:val="clear"/>
            <w:vAlign w:val="center"/>
          </w:tcPr>
          <w:p w14:paraId="0D4FFC9D">
            <w:pPr>
              <w:keepNext w:val="0"/>
              <w:keepLines w:val="0"/>
              <w:widowControl/>
              <w:suppressLineNumbers w:val="0"/>
              <w:jc w:val="left"/>
              <w:rPr>
                <w:rFonts w:hint="default" w:ascii="Arial" w:hAnsi="Arial" w:cs="Arial" w:eastAsiaTheme="minorEastAsia"/>
                <w:b w:val="0"/>
                <w:bCs w:val="0"/>
                <w:i w:val="0"/>
                <w:iCs w:val="0"/>
                <w:sz w:val="20"/>
                <w:szCs w:val="20"/>
                <w:u w:val="none"/>
              </w:rPr>
            </w:pPr>
            <w:r>
              <w:rPr>
                <w:rFonts w:hint="default" w:ascii="Arial" w:hAnsi="Arial" w:cs="Arial" w:eastAsiaTheme="minorEastAsia"/>
                <w:b w:val="0"/>
                <w:bCs w:val="0"/>
                <w:i w:val="0"/>
                <w:iCs w:val="0"/>
                <w:kern w:val="0"/>
                <w:sz w:val="20"/>
                <w:szCs w:val="20"/>
                <w:u w:val="none"/>
                <w:lang w:val="en-US" w:eastAsia="zh-CN" w:bidi="ar"/>
              </w:rPr>
              <w:t>“Lớn” là ước lượng quá sơ bộ, chưa đủ để Developers có cơ sở lập kế hoạch thực hiện.</w:t>
            </w:r>
          </w:p>
        </w:tc>
      </w:tr>
      <w:tr w14:paraId="0DF2F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72" w:hRule="atLeast"/>
          <w:tblCellSpacing w:w="15" w:type="dxa"/>
        </w:trPr>
        <w:tc>
          <w:tcPr>
            <w:tcW w:w="2709" w:type="dxa"/>
            <w:shd w:val="clear"/>
            <w:vAlign w:val="center"/>
          </w:tcPr>
          <w:p w14:paraId="1560CAD2">
            <w:pPr>
              <w:keepNext w:val="0"/>
              <w:keepLines w:val="0"/>
              <w:widowControl/>
              <w:suppressLineNumbers w:val="0"/>
              <w:jc w:val="left"/>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kern w:val="0"/>
                <w:sz w:val="20"/>
                <w:szCs w:val="20"/>
                <w:u w:val="none"/>
                <w:lang w:val="en-US" w:eastAsia="zh-CN" w:bidi="ar"/>
              </w:rPr>
              <w:t>H4.</w:t>
            </w:r>
            <w:r>
              <w:rPr>
                <w:rFonts w:hint="default" w:ascii="Arial" w:hAnsi="Arial" w:cs="Arial" w:eastAsiaTheme="minorEastAsia"/>
                <w:b w:val="0"/>
                <w:bCs w:val="0"/>
                <w:i w:val="0"/>
                <w:iCs w:val="0"/>
                <w:kern w:val="0"/>
                <w:sz w:val="20"/>
                <w:szCs w:val="20"/>
                <w:u w:val="none"/>
                <w:lang w:val="en-US" w:eastAsia="zh-CN" w:bidi="ar"/>
              </w:rPr>
              <w:t xml:space="preserve"> Tú tự thêm và kéo thẻ “Tối ưu tốc độ tải bản đồ” lên đầu Product Backlog</w:t>
            </w:r>
          </w:p>
        </w:tc>
        <w:tc>
          <w:tcPr>
            <w:tcW w:w="853" w:type="dxa"/>
            <w:shd w:val="clear"/>
            <w:vAlign w:val="center"/>
          </w:tcPr>
          <w:p w14:paraId="4795C8D1">
            <w:pPr>
              <w:keepNext w:val="0"/>
              <w:keepLines w:val="0"/>
              <w:widowControl/>
              <w:suppressLineNumbers w:val="0"/>
              <w:jc w:val="left"/>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kern w:val="0"/>
                <w:sz w:val="20"/>
                <w:szCs w:val="20"/>
                <w:u w:val="none"/>
                <w:lang w:val="en-US" w:eastAsia="zh-CN" w:bidi="ar"/>
              </w:rPr>
              <w:t>Sai</w:t>
            </w:r>
          </w:p>
        </w:tc>
        <w:tc>
          <w:tcPr>
            <w:tcW w:w="2087" w:type="dxa"/>
            <w:shd w:val="clear"/>
            <w:vAlign w:val="center"/>
          </w:tcPr>
          <w:p w14:paraId="41BF14FD">
            <w:pPr>
              <w:keepNext w:val="0"/>
              <w:keepLines w:val="0"/>
              <w:widowControl/>
              <w:suppressLineNumbers w:val="0"/>
              <w:jc w:val="left"/>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kern w:val="0"/>
                <w:sz w:val="20"/>
                <w:szCs w:val="20"/>
                <w:u w:val="none"/>
                <w:lang w:val="en-US" w:eastAsia="zh-CN" w:bidi="ar"/>
              </w:rPr>
              <w:t>Quyền sở hữu Product Backlog</w:t>
            </w:r>
          </w:p>
        </w:tc>
        <w:tc>
          <w:tcPr>
            <w:tcW w:w="3161" w:type="dxa"/>
            <w:shd w:val="clear"/>
            <w:vAlign w:val="center"/>
          </w:tcPr>
          <w:p w14:paraId="5C53A2A7">
            <w:pPr>
              <w:keepNext w:val="0"/>
              <w:keepLines w:val="0"/>
              <w:widowControl/>
              <w:suppressLineNumbers w:val="0"/>
              <w:jc w:val="left"/>
              <w:rPr>
                <w:rFonts w:hint="default" w:ascii="Arial" w:hAnsi="Arial" w:cs="Arial" w:eastAsiaTheme="minorEastAsia"/>
                <w:b w:val="0"/>
                <w:bCs w:val="0"/>
                <w:i w:val="0"/>
                <w:iCs w:val="0"/>
                <w:sz w:val="20"/>
                <w:szCs w:val="20"/>
                <w:u w:val="none"/>
              </w:rPr>
            </w:pPr>
            <w:r>
              <w:rPr>
                <w:rFonts w:hint="default" w:ascii="Arial" w:hAnsi="Arial" w:cs="Arial" w:eastAsiaTheme="minorEastAsia"/>
                <w:b w:val="0"/>
                <w:bCs w:val="0"/>
                <w:i w:val="0"/>
                <w:iCs w:val="0"/>
                <w:kern w:val="0"/>
                <w:sz w:val="20"/>
                <w:szCs w:val="20"/>
                <w:u w:val="none"/>
                <w:lang w:val="en-US" w:eastAsia="zh-CN" w:bidi="ar"/>
              </w:rPr>
              <w:t xml:space="preserve">Chỉ </w:t>
            </w:r>
            <w:r>
              <w:rPr>
                <w:rStyle w:val="5"/>
                <w:rFonts w:hint="default" w:ascii="Arial" w:hAnsi="Arial" w:cs="Arial" w:eastAsiaTheme="minorEastAsia"/>
                <w:b w:val="0"/>
                <w:bCs w:val="0"/>
                <w:i w:val="0"/>
                <w:iCs w:val="0"/>
                <w:kern w:val="0"/>
                <w:sz w:val="20"/>
                <w:szCs w:val="20"/>
                <w:u w:val="none"/>
                <w:lang w:val="en-US" w:eastAsia="zh-CN" w:bidi="ar"/>
              </w:rPr>
              <w:t>Product Owner Đức</w:t>
            </w:r>
            <w:r>
              <w:rPr>
                <w:rFonts w:hint="default" w:ascii="Arial" w:hAnsi="Arial" w:cs="Arial" w:eastAsiaTheme="minorEastAsia"/>
                <w:b w:val="0"/>
                <w:bCs w:val="0"/>
                <w:i w:val="0"/>
                <w:iCs w:val="0"/>
                <w:kern w:val="0"/>
                <w:sz w:val="20"/>
                <w:szCs w:val="20"/>
                <w:u w:val="none"/>
                <w:lang w:val="en-US" w:eastAsia="zh-CN" w:bidi="ar"/>
              </w:rPr>
              <w:t xml:space="preserve"> được phép thêm, bớt và sắp xếp thứ tự Product Backlog, dù Tú có lý do hợp lý về kỹ thuật.</w:t>
            </w:r>
          </w:p>
        </w:tc>
      </w:tr>
      <w:tr w14:paraId="60EFB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40" w:hRule="atLeast"/>
          <w:tblCellSpacing w:w="15" w:type="dxa"/>
        </w:trPr>
        <w:tc>
          <w:tcPr>
            <w:tcW w:w="2709" w:type="dxa"/>
            <w:shd w:val="clear"/>
            <w:vAlign w:val="center"/>
          </w:tcPr>
          <w:p w14:paraId="176EE65A">
            <w:pPr>
              <w:keepNext w:val="0"/>
              <w:keepLines w:val="0"/>
              <w:widowControl/>
              <w:suppressLineNumbers w:val="0"/>
              <w:jc w:val="left"/>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kern w:val="0"/>
                <w:sz w:val="20"/>
                <w:szCs w:val="20"/>
                <w:u w:val="none"/>
                <w:lang w:val="en-US" w:eastAsia="zh-CN" w:bidi="ar"/>
              </w:rPr>
              <w:t>H5.</w:t>
            </w:r>
            <w:r>
              <w:rPr>
                <w:rFonts w:hint="default" w:ascii="Arial" w:hAnsi="Arial" w:cs="Arial" w:eastAsiaTheme="minorEastAsia"/>
                <w:b w:val="0"/>
                <w:bCs w:val="0"/>
                <w:i w:val="0"/>
                <w:iCs w:val="0"/>
                <w:kern w:val="0"/>
                <w:sz w:val="20"/>
                <w:szCs w:val="20"/>
                <w:u w:val="none"/>
                <w:lang w:val="en-US" w:eastAsia="zh-CN" w:bidi="ar"/>
              </w:rPr>
              <w:t xml:space="preserve"> Product Backlog → Sprint Backlog → In Progress → Done; code xong kéo thẳng Done</w:t>
            </w:r>
          </w:p>
        </w:tc>
        <w:tc>
          <w:tcPr>
            <w:tcW w:w="853" w:type="dxa"/>
            <w:shd w:val="clear"/>
            <w:vAlign w:val="center"/>
          </w:tcPr>
          <w:p w14:paraId="76BFB377">
            <w:pPr>
              <w:keepNext w:val="0"/>
              <w:keepLines w:val="0"/>
              <w:widowControl/>
              <w:suppressLineNumbers w:val="0"/>
              <w:jc w:val="left"/>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kern w:val="0"/>
                <w:sz w:val="20"/>
                <w:szCs w:val="20"/>
                <w:u w:val="none"/>
                <w:lang w:val="en-US" w:eastAsia="zh-CN" w:bidi="ar"/>
              </w:rPr>
              <w:t>Sai</w:t>
            </w:r>
          </w:p>
        </w:tc>
        <w:tc>
          <w:tcPr>
            <w:tcW w:w="2087" w:type="dxa"/>
            <w:shd w:val="clear"/>
            <w:vAlign w:val="center"/>
          </w:tcPr>
          <w:p w14:paraId="0EF3853B">
            <w:pPr>
              <w:keepNext w:val="0"/>
              <w:keepLines w:val="0"/>
              <w:widowControl/>
              <w:suppressLineNumbers w:val="0"/>
              <w:jc w:val="left"/>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kern w:val="0"/>
                <w:sz w:val="20"/>
                <w:szCs w:val="20"/>
                <w:u w:val="none"/>
                <w:lang w:val="en-US" w:eastAsia="zh-CN" w:bidi="ar"/>
              </w:rPr>
              <w:t>Luồng cột / Definition of Done</w:t>
            </w:r>
          </w:p>
        </w:tc>
        <w:tc>
          <w:tcPr>
            <w:tcW w:w="3161" w:type="dxa"/>
            <w:shd w:val="clear"/>
            <w:vAlign w:val="center"/>
          </w:tcPr>
          <w:p w14:paraId="3719439E">
            <w:pPr>
              <w:keepNext w:val="0"/>
              <w:keepLines w:val="0"/>
              <w:widowControl/>
              <w:suppressLineNumbers w:val="0"/>
              <w:jc w:val="left"/>
              <w:rPr>
                <w:rFonts w:hint="default" w:ascii="Arial" w:hAnsi="Arial" w:cs="Arial" w:eastAsiaTheme="minorEastAsia"/>
                <w:b w:val="0"/>
                <w:bCs w:val="0"/>
                <w:i w:val="0"/>
                <w:iCs w:val="0"/>
                <w:sz w:val="20"/>
                <w:szCs w:val="20"/>
                <w:u w:val="none"/>
              </w:rPr>
            </w:pPr>
            <w:r>
              <w:rPr>
                <w:rFonts w:hint="default" w:ascii="Arial" w:hAnsi="Arial" w:cs="Arial" w:eastAsiaTheme="minorEastAsia"/>
                <w:b w:val="0"/>
                <w:bCs w:val="0"/>
                <w:i w:val="0"/>
                <w:iCs w:val="0"/>
                <w:kern w:val="0"/>
                <w:sz w:val="20"/>
                <w:szCs w:val="20"/>
                <w:u w:val="none"/>
                <w:lang w:val="en-US" w:eastAsia="zh-CN" w:bidi="ar"/>
              </w:rPr>
              <w:t xml:space="preserve">Thẻ không được chuyển thẳng vào Done chỉ vì code xong; chỉ thẻ đạt đầy đủ tiêu chuẩn </w:t>
            </w:r>
            <w:r>
              <w:rPr>
                <w:rStyle w:val="5"/>
                <w:rFonts w:hint="default" w:ascii="Arial" w:hAnsi="Arial" w:cs="Arial" w:eastAsiaTheme="minorEastAsia"/>
                <w:b w:val="0"/>
                <w:bCs w:val="0"/>
                <w:i w:val="0"/>
                <w:iCs w:val="0"/>
                <w:kern w:val="0"/>
                <w:sz w:val="20"/>
                <w:szCs w:val="20"/>
                <w:u w:val="none"/>
                <w:lang w:val="en-US" w:eastAsia="zh-CN" w:bidi="ar"/>
              </w:rPr>
              <w:t>Done</w:t>
            </w:r>
            <w:r>
              <w:rPr>
                <w:rFonts w:hint="default" w:ascii="Arial" w:hAnsi="Arial" w:cs="Arial" w:eastAsiaTheme="minorEastAsia"/>
                <w:b w:val="0"/>
                <w:bCs w:val="0"/>
                <w:i w:val="0"/>
                <w:iCs w:val="0"/>
                <w:kern w:val="0"/>
                <w:sz w:val="20"/>
                <w:szCs w:val="20"/>
                <w:u w:val="none"/>
                <w:lang w:val="en-US" w:eastAsia="zh-CN" w:bidi="ar"/>
              </w:rPr>
              <w:t xml:space="preserve"> mới được vào cột Done.</w:t>
            </w:r>
          </w:p>
        </w:tc>
      </w:tr>
    </w:tbl>
    <w:p w14:paraId="11005567">
      <w:pPr>
        <w:pStyle w:val="6"/>
        <w:keepNext w:val="0"/>
        <w:keepLines w:val="0"/>
        <w:widowControl/>
        <w:suppressLineNumbers w:val="0"/>
        <w:ind w:left="720" w:right="720"/>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sz w:val="20"/>
          <w:szCs w:val="20"/>
          <w:u w:val="none"/>
        </w:rPr>
        <w:t>Lưu ý:</w:t>
      </w:r>
      <w:r>
        <w:rPr>
          <w:rFonts w:hint="default" w:ascii="Arial" w:hAnsi="Arial" w:cs="Arial" w:eastAsiaTheme="minorEastAsia"/>
          <w:b w:val="0"/>
          <w:bCs w:val="0"/>
          <w:i w:val="0"/>
          <w:iCs w:val="0"/>
          <w:sz w:val="20"/>
          <w:szCs w:val="20"/>
          <w:u w:val="none"/>
        </w:rPr>
        <w:t xml:space="preserve"> Theo đề bài, có yêu cầu “trong 5 hạng mục có 1 hạng mục đã đúng”. Tuy nhiên, nếu đánh giá </w:t>
      </w:r>
      <w:r>
        <w:rPr>
          <w:rStyle w:val="5"/>
          <w:rFonts w:hint="default" w:ascii="Arial" w:hAnsi="Arial" w:cs="Arial" w:eastAsiaTheme="minorEastAsia"/>
          <w:b w:val="0"/>
          <w:bCs w:val="0"/>
          <w:i w:val="0"/>
          <w:iCs w:val="0"/>
          <w:sz w:val="20"/>
          <w:szCs w:val="20"/>
          <w:u w:val="none"/>
        </w:rPr>
        <w:t>đúng hoàn toàn theo các quy tắc đã cho</w:t>
      </w:r>
      <w:r>
        <w:rPr>
          <w:rFonts w:hint="default" w:ascii="Arial" w:hAnsi="Arial" w:cs="Arial" w:eastAsiaTheme="minorEastAsia"/>
          <w:b w:val="0"/>
          <w:bCs w:val="0"/>
          <w:i w:val="0"/>
          <w:iCs w:val="0"/>
          <w:sz w:val="20"/>
          <w:szCs w:val="20"/>
          <w:u w:val="none"/>
        </w:rPr>
        <w:t xml:space="preserve">, cả H1–H5 đều có vấn đề. Vì vậy, dữ kiện “có 1 hạng mục đúng” đang </w:t>
      </w:r>
      <w:r>
        <w:rPr>
          <w:rStyle w:val="5"/>
          <w:rFonts w:hint="default" w:ascii="Arial" w:hAnsi="Arial" w:cs="Arial" w:eastAsiaTheme="minorEastAsia"/>
          <w:b w:val="0"/>
          <w:bCs w:val="0"/>
          <w:i w:val="0"/>
          <w:iCs w:val="0"/>
          <w:sz w:val="20"/>
          <w:szCs w:val="20"/>
          <w:u w:val="none"/>
        </w:rPr>
        <w:t>mâu thuẫn với quy tắc/hiện trạng được mô tả</w:t>
      </w:r>
      <w:r>
        <w:rPr>
          <w:rFonts w:hint="default" w:ascii="Arial" w:hAnsi="Arial" w:cs="Arial" w:eastAsiaTheme="minorEastAsia"/>
          <w:b w:val="0"/>
          <w:bCs w:val="0"/>
          <w:i w:val="0"/>
          <w:iCs w:val="0"/>
          <w:sz w:val="20"/>
          <w:szCs w:val="20"/>
          <w:u w:val="none"/>
        </w:rPr>
        <w:t>.</w:t>
      </w:r>
    </w:p>
    <w:p w14:paraId="00CF24FB">
      <w:pPr>
        <w:pStyle w:val="2"/>
        <w:keepNext w:val="0"/>
        <w:keepLines w:val="0"/>
        <w:widowControl/>
        <w:suppressLineNumbers w:val="0"/>
        <w:rPr>
          <w:rFonts w:hint="default" w:ascii="Arial" w:hAnsi="Arial" w:cs="Arial" w:eastAsiaTheme="minorEastAsia"/>
          <w:b w:val="0"/>
          <w:bCs w:val="0"/>
          <w:i w:val="0"/>
          <w:iCs w:val="0"/>
          <w:sz w:val="20"/>
          <w:szCs w:val="20"/>
          <w:u w:val="none"/>
        </w:rPr>
      </w:pPr>
      <w:r>
        <w:rPr>
          <w:rFonts w:hint="default" w:ascii="Arial" w:hAnsi="Arial" w:cs="Arial" w:eastAsiaTheme="minorEastAsia"/>
          <w:b w:val="0"/>
          <w:bCs w:val="0"/>
          <w:i w:val="0"/>
          <w:iCs w:val="0"/>
          <w:sz w:val="20"/>
          <w:szCs w:val="20"/>
          <w:u w:val="none"/>
        </w:rPr>
        <w:t>Phần 2 – Sửa lỗi</w:t>
      </w:r>
    </w:p>
    <w:p w14:paraId="50178FC5">
      <w:pPr>
        <w:keepNext w:val="0"/>
        <w:keepLines w:val="0"/>
        <w:widowControl/>
        <w:numPr>
          <w:ilvl w:val="0"/>
          <w:numId w:val="1"/>
        </w:numPr>
        <w:suppressLineNumbers w:val="0"/>
        <w:spacing w:before="0" w:beforeAutospacing="1" w:after="0" w:afterAutospacing="1"/>
        <w:ind w:left="720" w:hanging="360"/>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sz w:val="20"/>
          <w:szCs w:val="20"/>
          <w:u w:val="none"/>
        </w:rPr>
        <w:t>H1:</w:t>
      </w:r>
      <w:r>
        <w:rPr>
          <w:rFonts w:hint="default" w:ascii="Arial" w:hAnsi="Arial" w:cs="Arial" w:eastAsiaTheme="minorEastAsia"/>
          <w:b w:val="0"/>
          <w:bCs w:val="0"/>
          <w:i w:val="0"/>
          <w:iCs w:val="0"/>
          <w:sz w:val="20"/>
          <w:szCs w:val="20"/>
          <w:u w:val="none"/>
        </w:rPr>
        <w:t xml:space="preserve"> Viết thẻ “Làm tính năng đặt xe ghép” thành User Story có mô tả, mục tiêu và tiêu chí chấp nhận đủ chi tiết phù hợp với mức ưu tiên cao. </w:t>
      </w:r>
    </w:p>
    <w:p w14:paraId="10F79460">
      <w:pPr>
        <w:keepNext w:val="0"/>
        <w:keepLines w:val="0"/>
        <w:widowControl/>
        <w:numPr>
          <w:ilvl w:val="0"/>
          <w:numId w:val="1"/>
        </w:numPr>
        <w:suppressLineNumbers w:val="0"/>
        <w:spacing w:before="0" w:beforeAutospacing="1" w:after="0" w:afterAutospacing="1"/>
        <w:ind w:left="720" w:hanging="360"/>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sz w:val="20"/>
          <w:szCs w:val="20"/>
          <w:u w:val="none"/>
        </w:rPr>
        <w:t>H2:</w:t>
      </w:r>
      <w:r>
        <w:rPr>
          <w:rFonts w:hint="default" w:ascii="Arial" w:hAnsi="Arial" w:cs="Arial" w:eastAsiaTheme="minorEastAsia"/>
          <w:b w:val="0"/>
          <w:bCs w:val="0"/>
          <w:i w:val="0"/>
          <w:iCs w:val="0"/>
          <w:sz w:val="20"/>
          <w:szCs w:val="20"/>
          <w:u w:val="none"/>
        </w:rPr>
        <w:t xml:space="preserve"> Sắp xếp lại Product Backlog để </w:t>
      </w:r>
      <w:r>
        <w:rPr>
          <w:rStyle w:val="5"/>
          <w:rFonts w:hint="default" w:ascii="Arial" w:hAnsi="Arial" w:cs="Arial" w:eastAsiaTheme="minorEastAsia"/>
          <w:b w:val="0"/>
          <w:bCs w:val="0"/>
          <w:i w:val="0"/>
          <w:iCs w:val="0"/>
          <w:sz w:val="20"/>
          <w:szCs w:val="20"/>
          <w:u w:val="none"/>
        </w:rPr>
        <w:t>“Tự động chia tiền cho các khách đi ghép”</w:t>
      </w:r>
      <w:r>
        <w:rPr>
          <w:rFonts w:hint="default" w:ascii="Arial" w:hAnsi="Arial" w:cs="Arial" w:eastAsiaTheme="minorEastAsia"/>
          <w:b w:val="0"/>
          <w:bCs w:val="0"/>
          <w:i w:val="0"/>
          <w:iCs w:val="0"/>
          <w:sz w:val="20"/>
          <w:szCs w:val="20"/>
          <w:u w:val="none"/>
        </w:rPr>
        <w:t xml:space="preserve"> nằm trước </w:t>
      </w:r>
      <w:r>
        <w:rPr>
          <w:rStyle w:val="5"/>
          <w:rFonts w:hint="default" w:ascii="Arial" w:hAnsi="Arial" w:cs="Arial" w:eastAsiaTheme="minorEastAsia"/>
          <w:b w:val="0"/>
          <w:bCs w:val="0"/>
          <w:i w:val="0"/>
          <w:iCs w:val="0"/>
          <w:sz w:val="20"/>
          <w:szCs w:val="20"/>
          <w:u w:val="none"/>
        </w:rPr>
        <w:t>“Đổi màu giao diện theo mùa lễ hội”</w:t>
      </w:r>
      <w:r>
        <w:rPr>
          <w:rFonts w:hint="default" w:ascii="Arial" w:hAnsi="Arial" w:cs="Arial" w:eastAsiaTheme="minorEastAsia"/>
          <w:b w:val="0"/>
          <w:bCs w:val="0"/>
          <w:i w:val="0"/>
          <w:iCs w:val="0"/>
          <w:sz w:val="20"/>
          <w:szCs w:val="20"/>
          <w:u w:val="none"/>
        </w:rPr>
        <w:t xml:space="preserve"> vì có giá trị nghiệp vụ cao hơn. </w:t>
      </w:r>
    </w:p>
    <w:p w14:paraId="47D64A3A">
      <w:pPr>
        <w:keepNext w:val="0"/>
        <w:keepLines w:val="0"/>
        <w:widowControl/>
        <w:numPr>
          <w:ilvl w:val="0"/>
          <w:numId w:val="1"/>
        </w:numPr>
        <w:suppressLineNumbers w:val="0"/>
        <w:spacing w:before="0" w:beforeAutospacing="1" w:after="0" w:afterAutospacing="1"/>
        <w:ind w:left="720" w:hanging="360"/>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sz w:val="20"/>
          <w:szCs w:val="20"/>
          <w:u w:val="none"/>
        </w:rPr>
        <w:t>H3:</w:t>
      </w:r>
      <w:r>
        <w:rPr>
          <w:rFonts w:hint="default" w:ascii="Arial" w:hAnsi="Arial" w:cs="Arial" w:eastAsiaTheme="minorEastAsia"/>
          <w:b w:val="0"/>
          <w:bCs w:val="0"/>
          <w:i w:val="0"/>
          <w:iCs w:val="0"/>
          <w:sz w:val="20"/>
          <w:szCs w:val="20"/>
          <w:u w:val="none"/>
        </w:rPr>
        <w:t xml:space="preserve"> Bổ sung mô tả và ước lượng cụ thể cho </w:t>
      </w:r>
      <w:r>
        <w:rPr>
          <w:rStyle w:val="5"/>
          <w:rFonts w:hint="default" w:ascii="Arial" w:hAnsi="Arial" w:cs="Arial" w:eastAsiaTheme="minorEastAsia"/>
          <w:b w:val="0"/>
          <w:bCs w:val="0"/>
          <w:i w:val="0"/>
          <w:iCs w:val="0"/>
          <w:sz w:val="20"/>
          <w:szCs w:val="20"/>
          <w:u w:val="none"/>
        </w:rPr>
        <w:t>“Khách đánh giá bạn đi ghép”</w:t>
      </w:r>
      <w:r>
        <w:rPr>
          <w:rFonts w:hint="default" w:ascii="Arial" w:hAnsi="Arial" w:cs="Arial" w:eastAsiaTheme="minorEastAsia"/>
          <w:b w:val="0"/>
          <w:bCs w:val="0"/>
          <w:i w:val="0"/>
          <w:iCs w:val="0"/>
          <w:sz w:val="20"/>
          <w:szCs w:val="20"/>
          <w:u w:val="none"/>
        </w:rPr>
        <w:t xml:space="preserve"> thay vì chỉ ghi “lớn”. </w:t>
      </w:r>
    </w:p>
    <w:p w14:paraId="0A45D6BD">
      <w:pPr>
        <w:keepNext w:val="0"/>
        <w:keepLines w:val="0"/>
        <w:widowControl/>
        <w:numPr>
          <w:ilvl w:val="0"/>
          <w:numId w:val="1"/>
        </w:numPr>
        <w:suppressLineNumbers w:val="0"/>
        <w:spacing w:before="0" w:beforeAutospacing="1" w:after="0" w:afterAutospacing="1"/>
        <w:ind w:left="720" w:hanging="360"/>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sz w:val="20"/>
          <w:szCs w:val="20"/>
          <w:u w:val="none"/>
        </w:rPr>
        <w:t>H4:</w:t>
      </w:r>
      <w:r>
        <w:rPr>
          <w:rFonts w:hint="default" w:ascii="Arial" w:hAnsi="Arial" w:cs="Arial" w:eastAsiaTheme="minorEastAsia"/>
          <w:b w:val="0"/>
          <w:bCs w:val="0"/>
          <w:i w:val="0"/>
          <w:iCs w:val="0"/>
          <w:sz w:val="20"/>
          <w:szCs w:val="20"/>
          <w:u w:val="none"/>
        </w:rPr>
        <w:t xml:space="preserve"> Xóa việc Tú tự thêm/sắp xếp thẻ; nếu cần “Tối ưu tốc độ tải bản đồ”, Tú đề xuất với </w:t>
      </w:r>
      <w:r>
        <w:rPr>
          <w:rStyle w:val="5"/>
          <w:rFonts w:hint="default" w:ascii="Arial" w:hAnsi="Arial" w:cs="Arial" w:eastAsiaTheme="minorEastAsia"/>
          <w:b w:val="0"/>
          <w:bCs w:val="0"/>
          <w:i w:val="0"/>
          <w:iCs w:val="0"/>
          <w:sz w:val="20"/>
          <w:szCs w:val="20"/>
          <w:u w:val="none"/>
        </w:rPr>
        <w:t>Product Owner Đức</w:t>
      </w:r>
      <w:r>
        <w:rPr>
          <w:rFonts w:hint="default" w:ascii="Arial" w:hAnsi="Arial" w:cs="Arial" w:eastAsiaTheme="minorEastAsia"/>
          <w:b w:val="0"/>
          <w:bCs w:val="0"/>
          <w:i w:val="0"/>
          <w:iCs w:val="0"/>
          <w:sz w:val="20"/>
          <w:szCs w:val="20"/>
          <w:u w:val="none"/>
        </w:rPr>
        <w:t xml:space="preserve">, và chỉ PO quyết định thêm và đặt thứ tự. </w:t>
      </w:r>
    </w:p>
    <w:p w14:paraId="27D47289">
      <w:pPr>
        <w:keepNext w:val="0"/>
        <w:keepLines w:val="0"/>
        <w:widowControl/>
        <w:numPr>
          <w:ilvl w:val="0"/>
          <w:numId w:val="1"/>
        </w:numPr>
        <w:suppressLineNumbers w:val="0"/>
        <w:spacing w:before="0" w:beforeAutospacing="1" w:after="0" w:afterAutospacing="1"/>
        <w:ind w:left="720" w:hanging="360"/>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sz w:val="20"/>
          <w:szCs w:val="20"/>
          <w:u w:val="none"/>
        </w:rPr>
        <w:t>H5:</w:t>
      </w:r>
      <w:r>
        <w:rPr>
          <w:rFonts w:hint="default" w:ascii="Arial" w:hAnsi="Arial" w:cs="Arial" w:eastAsiaTheme="minorEastAsia"/>
          <w:b w:val="0"/>
          <w:bCs w:val="0"/>
          <w:i w:val="0"/>
          <w:iCs w:val="0"/>
          <w:sz w:val="20"/>
          <w:szCs w:val="20"/>
          <w:u w:val="none"/>
        </w:rPr>
        <w:t xml:space="preserve"> Luồng bảng cần bảo đảm thẻ chỉ được đưa vào </w:t>
      </w:r>
      <w:r>
        <w:rPr>
          <w:rStyle w:val="5"/>
          <w:rFonts w:hint="default" w:ascii="Arial" w:hAnsi="Arial" w:cs="Arial" w:eastAsiaTheme="minorEastAsia"/>
          <w:b w:val="0"/>
          <w:bCs w:val="0"/>
          <w:i w:val="0"/>
          <w:iCs w:val="0"/>
          <w:sz w:val="20"/>
          <w:szCs w:val="20"/>
          <w:u w:val="none"/>
        </w:rPr>
        <w:t>Done sau khi hoàn thành đầy đủ Definition of Done</w:t>
      </w:r>
      <w:r>
        <w:rPr>
          <w:rFonts w:hint="default" w:ascii="Arial" w:hAnsi="Arial" w:cs="Arial" w:eastAsiaTheme="minorEastAsia"/>
          <w:b w:val="0"/>
          <w:bCs w:val="0"/>
          <w:i w:val="0"/>
          <w:iCs w:val="0"/>
          <w:sz w:val="20"/>
          <w:szCs w:val="20"/>
          <w:u w:val="none"/>
        </w:rPr>
        <w:t xml:space="preserve">, không phải chỉ cần code xong. </w:t>
      </w:r>
    </w:p>
    <w:p w14:paraId="3C0F4095">
      <w:pPr>
        <w:pStyle w:val="6"/>
        <w:keepNext w:val="0"/>
        <w:keepLines w:val="0"/>
        <w:widowControl/>
        <w:suppressLineNumbers w:val="0"/>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sz w:val="20"/>
          <w:szCs w:val="20"/>
          <w:u w:val="none"/>
        </w:rPr>
        <w:t>H5 – thứ tự cột đúng:</w:t>
      </w:r>
    </w:p>
    <w:p w14:paraId="042CB3DE">
      <w:pPr>
        <w:pStyle w:val="6"/>
        <w:keepNext w:val="0"/>
        <w:keepLines w:val="0"/>
        <w:widowControl/>
        <w:suppressLineNumbers w:val="0"/>
        <w:rPr>
          <w:rFonts w:hint="default" w:ascii="Arial" w:hAnsi="Arial" w:cs="Arial" w:eastAsiaTheme="minorEastAsia"/>
          <w:b w:val="0"/>
          <w:bCs w:val="0"/>
          <w:i w:val="0"/>
          <w:iCs w:val="0"/>
          <w:sz w:val="20"/>
          <w:szCs w:val="20"/>
          <w:u w:val="none"/>
        </w:rPr>
      </w:pPr>
      <w:r>
        <w:rPr>
          <w:rStyle w:val="5"/>
          <w:rFonts w:hint="default" w:ascii="Arial" w:hAnsi="Arial" w:cs="Arial" w:eastAsiaTheme="minorEastAsia"/>
          <w:b w:val="0"/>
          <w:bCs w:val="0"/>
          <w:i w:val="0"/>
          <w:iCs w:val="0"/>
          <w:sz w:val="20"/>
          <w:szCs w:val="20"/>
          <w:u w:val="none"/>
        </w:rPr>
        <w:t>Product Backlog → Sprint Backlog → In Progress → Done</w:t>
      </w:r>
    </w:p>
    <w:p w14:paraId="4A35EF6E">
      <w:pPr>
        <w:pStyle w:val="6"/>
        <w:keepNext w:val="0"/>
        <w:keepLines w:val="0"/>
        <w:widowControl/>
        <w:suppressLineNumbers w:val="0"/>
        <w:rPr>
          <w:rFonts w:hint="default" w:ascii="Arial" w:hAnsi="Arial" w:cs="Arial" w:eastAsiaTheme="minorEastAsia"/>
          <w:b w:val="0"/>
          <w:bCs w:val="0"/>
          <w:i w:val="0"/>
          <w:iCs w:val="0"/>
          <w:sz w:val="20"/>
          <w:szCs w:val="20"/>
          <w:u w:val="none"/>
        </w:rPr>
      </w:pPr>
      <w:r>
        <w:rPr>
          <w:rFonts w:hint="default" w:ascii="Arial" w:hAnsi="Arial" w:cs="Arial" w:eastAsiaTheme="minorEastAsia"/>
          <w:b w:val="0"/>
          <w:bCs w:val="0"/>
          <w:i w:val="0"/>
          <w:iCs w:val="0"/>
          <w:sz w:val="20"/>
          <w:szCs w:val="20"/>
          <w:u w:val="none"/>
        </w:rPr>
        <w:t xml:space="preserve">Trong đó, </w:t>
      </w:r>
      <w:r>
        <w:rPr>
          <w:rStyle w:val="5"/>
          <w:rFonts w:hint="default" w:ascii="Arial" w:hAnsi="Arial" w:cs="Arial" w:eastAsiaTheme="minorEastAsia"/>
          <w:b w:val="0"/>
          <w:bCs w:val="0"/>
          <w:i w:val="0"/>
          <w:iCs w:val="0"/>
          <w:sz w:val="20"/>
          <w:szCs w:val="20"/>
          <w:u w:val="none"/>
        </w:rPr>
        <w:t>Done chỉ chứa các thẻ đã thực sự hoàn thành theo tiêu chuẩn Done</w:t>
      </w:r>
      <w:r>
        <w:rPr>
          <w:rFonts w:hint="default" w:ascii="Arial" w:hAnsi="Arial" w:cs="Arial" w:eastAsiaTheme="minorEastAsia"/>
          <w:b w:val="0"/>
          <w:bCs w:val="0"/>
          <w:i w:val="0"/>
          <w:iCs w:val="0"/>
          <w:sz w:val="20"/>
          <w:szCs w:val="20"/>
          <w:u w:val="none"/>
        </w:rPr>
        <w:t>.</w:t>
      </w:r>
    </w:p>
    <w:p w14:paraId="77E7D1A6">
      <w:pPr>
        <w:rPr>
          <w:rFonts w:hint="default" w:ascii="Arial" w:hAnsi="Arial" w:cs="Arial" w:eastAsiaTheme="minorEastAsia"/>
          <w:b w:val="0"/>
          <w:bCs w:val="0"/>
          <w:i w:val="0"/>
          <w:iCs w:val="0"/>
          <w:sz w:val="20"/>
          <w:szCs w:val="20"/>
          <w:u w:val="non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EF614A"/>
    <w:multiLevelType w:val="multilevel"/>
    <w:tmpl w:val="BCEF614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8F01A7"/>
    <w:rsid w:val="298F01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Strong"/>
    <w:basedOn w:val="3"/>
    <w:qFormat/>
    <w:uiPriority w:val="0"/>
    <w:rPr>
      <w:b/>
      <w:b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2026-10-07T11:16:00Z</dcterms:created>
  <dc:creator>ASUS</dc:creator>
  <cp:lastModifiedBy>ASUS</cp:lastModifiedBy>
  <dcterms:modified xsi:type="dcterms:W3CDTF">2026-10-07T11:19:11Z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983DCE9E2441416EB0823462F492AAD7_11</vt:lpwstr>
  </property>
  <property fmtid="{D5CDD505-2E9C-101B-9397-08002B2CF9AE}" pid="4" name="KSOTemplateDocerSaveRecord">
    <vt:lpwstr>eyJoZGlkIjoiYjllMzI1YjA0ZjRiYjZkODkyNzk1ZDQ1MTVjZmU4ODMifQ==</vt:lpwstr>
  </property>
</Properties>
</file>