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6" w:beforeAutospacing="0" w:after="225" w:afterAutospacing="0" w:line="20" w:lineRule="atLeast"/>
        <w:ind w:left="0" w:right="0" w:firstLine="0"/>
        <w:rPr>
          <w:rFonts w:hint="default" w:ascii="intel-clear" w:hAnsi="intel-clear" w:eastAsia="intel-clear" w:cs="intel-clear"/>
          <w:b/>
          <w:i w:val="0"/>
          <w:caps w:val="0"/>
          <w:color w:val="53565A"/>
          <w:spacing w:val="0"/>
          <w:sz w:val="45"/>
          <w:szCs w:val="45"/>
        </w:rPr>
      </w:pPr>
      <w:r>
        <w:rPr>
          <w:rFonts w:hint="default" w:ascii="intel-clear" w:hAnsi="intel-clear" w:eastAsia="intel-clear" w:cs="intel-clear"/>
          <w:b/>
          <w:i w:val="0"/>
          <w:caps w:val="0"/>
          <w:color w:val="53565A"/>
          <w:spacing w:val="0"/>
          <w:sz w:val="45"/>
          <w:szCs w:val="45"/>
        </w:rPr>
        <w:t>Android 开发规范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一．通用规范</w:t>
      </w:r>
    </w:p>
    <w:p>
      <w:pPr>
        <w:pStyle w:val="4"/>
        <w:rPr>
          <w:rFonts w:hint="eastAsia"/>
        </w:rPr>
      </w:pPr>
      <w:r>
        <w:rPr>
          <w:rFonts w:hint="default"/>
        </w:rPr>
        <w:t>一、Android 编码规范</w:t>
      </w:r>
    </w:p>
    <w:p>
      <w:pPr>
        <w:pStyle w:val="13"/>
        <w:rPr>
          <w:rFonts w:hint="default"/>
        </w:rPr>
      </w:pPr>
      <w:r>
        <w:rPr>
          <w:rFonts w:hint="default"/>
        </w:rPr>
        <w:t>1.java 代码中不出现中文，最多注释中可以出现中文</w:t>
      </w:r>
    </w:p>
    <w:p>
      <w:pPr>
        <w:pStyle w:val="13"/>
        <w:rPr>
          <w:rFonts w:hint="default"/>
        </w:rPr>
      </w:pPr>
      <w:r>
        <w:rPr>
          <w:rFonts w:hint="default"/>
        </w:rPr>
        <w:t>2.局部变量命名、静态成员变量命名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300" w:afterAutospacing="0" w:line="21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  <w:t>只能包含字母，单词首字母出第一个外，都为大写，其他字母都为小写</w:t>
      </w:r>
    </w:p>
    <w:p>
      <w:pPr>
        <w:pStyle w:val="13"/>
        <w:rPr>
          <w:rFonts w:hint="default"/>
        </w:rPr>
      </w:pPr>
      <w:r>
        <w:rPr>
          <w:rFonts w:hint="default"/>
        </w:rPr>
        <w:t>3.常量命名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300" w:afterAutospacing="0" w:line="21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  <w:t>只能包含字母和_，字母全部大写，单词之间用_隔开</w:t>
      </w:r>
    </w:p>
    <w:p>
      <w:pPr>
        <w:pStyle w:val="13"/>
        <w:rPr>
          <w:rFonts w:hint="default"/>
        </w:rPr>
      </w:pPr>
      <w:r>
        <w:rPr>
          <w:rFonts w:hint="default"/>
        </w:rPr>
        <w:t>4.layout中的id命名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300" w:afterAutospacing="0" w:line="21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  <w:t>命名模式为：view缩写_模块名称_view的逻辑名称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300" w:afterAutospacing="0" w:line="21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  <w:t>view的缩写详情如下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300" w:afterAutospacing="0" w:line="21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  <w:t>LayoutView：lv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300" w:afterAutospacing="0" w:line="21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  <w:t>RelativeView:rv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300" w:afterAutospacing="0" w:line="21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  <w:t>TextView:tv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300" w:afterAutospacing="0" w:line="21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  <w:t>ImageView:iv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300" w:afterAutospacing="0" w:line="21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  <w:t>ImageButton:im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300" w:afterAutospacing="0" w:line="21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  <w:t>Button:btn</w:t>
      </w:r>
    </w:p>
    <w:p>
      <w:pPr>
        <w:pStyle w:val="13"/>
        <w:rPr>
          <w:rFonts w:hint="default"/>
        </w:rPr>
      </w:pPr>
      <w:r>
        <w:rPr>
          <w:rFonts w:hint="default"/>
        </w:rPr>
        <w:t>5.activity中的view变量命名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300" w:afterAutospacing="0" w:line="21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  <w:t>命名模式为：逻辑名称+view缩写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300" w:afterAutospacing="0" w:line="21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  <w:t>建议：如果layout文件很复杂，建议将layout分成多个模块，每个模块定义一个moduleViewHolder，其成员变量包含所属view</w:t>
      </w:r>
    </w:p>
    <w:p>
      <w:pPr>
        <w:pStyle w:val="13"/>
        <w:rPr>
          <w:rFonts w:hint="default"/>
        </w:rPr>
      </w:pPr>
      <w:r>
        <w:rPr>
          <w:rFonts w:hint="default"/>
        </w:rPr>
        <w:t>6.strings.xml中的id命名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300" w:afterAutospacing="0" w:line="21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  <w:t>命名模式：activity名称_功能模块名称_逻辑名称/activity名称_逻辑名称/common_逻辑名称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300" w:afterAutospacing="0" w:line="21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  <w:t>strings.xml中，使用activity名称注释，将文件内容区分开来</w:t>
      </w:r>
    </w:p>
    <w:p>
      <w:pPr>
        <w:pStyle w:val="13"/>
        <w:rPr>
          <w:rFonts w:hint="default"/>
        </w:rPr>
      </w:pPr>
      <w:r>
        <w:rPr>
          <w:rFonts w:hint="default"/>
        </w:rPr>
        <w:t>7.drawable中的图片命名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300" w:afterAutospacing="0" w:line="21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  <w:t>命名模式：activity名称_逻辑名称/common_逻辑名称</w:t>
      </w:r>
    </w:p>
    <w:p>
      <w:pPr>
        <w:pStyle w:val="13"/>
        <w:rPr>
          <w:rFonts w:hint="default"/>
        </w:rPr>
      </w:pPr>
      <w:r>
        <w:rPr>
          <w:rFonts w:hint="eastAsia"/>
          <w:lang w:val="en-US" w:eastAsia="zh-CN"/>
        </w:rPr>
        <w:t>8.</w:t>
      </w:r>
      <w:r>
        <w:rPr>
          <w:rFonts w:hint="default"/>
        </w:rPr>
        <w:t>styles.xml：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300" w:afterAutospacing="0" w:line="21" w:lineRule="atLeast"/>
        <w:ind w:leftChars="0" w:right="0" w:rightChars="0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eastAsia" w:ascii="Arial" w:hAnsi="Arial" w:cs="Arial"/>
          <w:b w:val="0"/>
          <w:i w:val="0"/>
          <w:caps w:val="0"/>
          <w:color w:val="362E2B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  <w:t>将layout中不断重现的style提炼出通用的style通用组件，放到styles.xml中；</w:t>
      </w:r>
    </w:p>
    <w:p>
      <w:pPr>
        <w:pStyle w:val="13"/>
        <w:rPr>
          <w:rFonts w:hint="default"/>
        </w:rPr>
      </w:pPr>
      <w:r>
        <w:rPr>
          <w:rFonts w:hint="default"/>
        </w:rPr>
        <w:t>9.使用layer-list和selector</w:t>
      </w:r>
    </w:p>
    <w:p>
      <w:pPr>
        <w:pStyle w:val="13"/>
        <w:rPr>
          <w:rFonts w:hint="default"/>
        </w:rPr>
      </w:pPr>
      <w:r>
        <w:rPr>
          <w:rFonts w:hint="default"/>
        </w:rPr>
        <w:t>10.图片尽量分拆成多个可重用的图片</w:t>
      </w:r>
    </w:p>
    <w:p>
      <w:pPr>
        <w:pStyle w:val="13"/>
        <w:rPr>
          <w:rFonts w:hint="default"/>
        </w:rPr>
      </w:pPr>
      <w:r>
        <w:rPr>
          <w:rFonts w:hint="default"/>
        </w:rPr>
        <w:t>11.服务端可以实现的，就不要放在客户端</w:t>
      </w:r>
    </w:p>
    <w:p>
      <w:pPr>
        <w:pStyle w:val="13"/>
        <w:rPr>
          <w:rFonts w:hint="default"/>
        </w:rPr>
      </w:pPr>
      <w:r>
        <w:rPr>
          <w:rFonts w:hint="default"/>
        </w:rPr>
        <w:t>12.引用第三方库要慎重，避免应用大容量的第三方库，导致客户端包非常大</w:t>
      </w:r>
    </w:p>
    <w:p>
      <w:pPr>
        <w:pStyle w:val="13"/>
        <w:rPr>
          <w:rFonts w:hint="default"/>
        </w:rPr>
      </w:pPr>
      <w:r>
        <w:rPr>
          <w:rFonts w:hint="default"/>
        </w:rPr>
        <w:t>13.处理应用全局异常和错误，将错误以邮件的形式发送给服务端</w:t>
      </w:r>
    </w:p>
    <w:p>
      <w:pPr>
        <w:pStyle w:val="13"/>
        <w:rPr>
          <w:rFonts w:hint="default"/>
        </w:rPr>
      </w:pPr>
      <w:r>
        <w:rPr>
          <w:rFonts w:hint="default"/>
        </w:rPr>
        <w:t>14.图片的.9处理</w:t>
      </w:r>
    </w:p>
    <w:p>
      <w:pPr>
        <w:pStyle w:val="13"/>
        <w:rPr>
          <w:rFonts w:hint="default"/>
        </w:rPr>
      </w:pPr>
      <w:r>
        <w:rPr>
          <w:rFonts w:hint="default"/>
        </w:rPr>
        <w:t>15.使用静态变量方式实现界面间共享要慎重</w:t>
      </w:r>
    </w:p>
    <w:p>
      <w:pPr>
        <w:pStyle w:val="13"/>
        <w:rPr>
          <w:rFonts w:hint="default"/>
        </w:rPr>
      </w:pPr>
      <w:r>
        <w:rPr>
          <w:rFonts w:hint="default"/>
        </w:rPr>
        <w:t>16.Log(系统名称 模块名称 接口名称，详细描述)</w:t>
      </w:r>
    </w:p>
    <w:p>
      <w:pPr>
        <w:pStyle w:val="13"/>
        <w:rPr>
          <w:rFonts w:hint="default"/>
        </w:rPr>
      </w:pPr>
      <w:r>
        <w:rPr>
          <w:rFonts w:hint="default"/>
        </w:rPr>
        <w:t>17.单元测试（逻辑测试、界面测试）</w:t>
      </w:r>
    </w:p>
    <w:p>
      <w:pPr>
        <w:pStyle w:val="13"/>
        <w:rPr>
          <w:rFonts w:hint="default"/>
        </w:rPr>
      </w:pPr>
      <w:r>
        <w:rPr>
          <w:rFonts w:hint="default"/>
        </w:rPr>
        <w:t>18.不要重用父类的handler，对应一个类的handler也不应该让其子类用到，否则会导致message.what冲突</w:t>
      </w:r>
    </w:p>
    <w:p>
      <w:pPr>
        <w:pStyle w:val="13"/>
        <w:rPr>
          <w:rFonts w:hint="default"/>
        </w:rPr>
      </w:pPr>
      <w:r>
        <w:rPr>
          <w:rFonts w:hint="default"/>
        </w:rPr>
        <w:t>19.activity中在一个View.OnClickListener中处理所有的逻辑</w:t>
      </w:r>
    </w:p>
    <w:p>
      <w:pPr>
        <w:pStyle w:val="13"/>
        <w:rPr>
          <w:rFonts w:hint="default"/>
        </w:rPr>
      </w:pPr>
      <w:r>
        <w:rPr>
          <w:rFonts w:hint="default"/>
        </w:rPr>
        <w:t>20.strings.xml中使用%1$s实现字符串的通配</w:t>
      </w:r>
    </w:p>
    <w:p>
      <w:pPr>
        <w:pStyle w:val="13"/>
        <w:rPr>
          <w:rFonts w:hint="default"/>
        </w:rPr>
      </w:pPr>
      <w:r>
        <w:rPr>
          <w:rFonts w:hint="default"/>
        </w:rPr>
        <w:t>21.如果多个Activity中包含共同的UI处理，那么可以提炼一个CommonActivity，把通用部分叫由它来处理，其他activity只要继承它即可</w:t>
      </w:r>
    </w:p>
    <w:p>
      <w:pPr>
        <w:pStyle w:val="13"/>
        <w:rPr>
          <w:rFonts w:hint="default"/>
        </w:rPr>
      </w:pPr>
      <w:r>
        <w:rPr>
          <w:rFonts w:hint="default"/>
        </w:rPr>
        <w:t>22.使用button+activitgroup实现tab效果时，使用Button.setSelected(true)，确保按钮处于选择状态，并使activitygroup的当前activity与该button对应</w:t>
      </w:r>
    </w:p>
    <w:p>
      <w:pPr>
        <w:pStyle w:val="13"/>
        <w:rPr>
          <w:rFonts w:hint="default"/>
        </w:rPr>
      </w:pPr>
      <w:r>
        <w:rPr>
          <w:rFonts w:hint="default"/>
        </w:rPr>
        <w:t>23.如果所开发的为通用组件，为避免冲突，将drawable/layout/menu/values目录下的文件名增加前缀</w:t>
      </w:r>
    </w:p>
    <w:p>
      <w:pPr>
        <w:pStyle w:val="13"/>
        <w:rPr>
          <w:rFonts w:hint="default"/>
        </w:rPr>
      </w:pPr>
      <w:r>
        <w:rPr>
          <w:rFonts w:hint="default"/>
        </w:rPr>
        <w:t>24.数据一定要效验，例如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300" w:afterAutospacing="0" w:line="21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  <w:t>字符型转数字型，如果转换失败一定要有缺省值；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300" w:afterAutospacing="0" w:line="21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  <w:t>服务端响应数据是否有效判断；</w:t>
      </w:r>
    </w:p>
    <w:p>
      <w:pPr>
        <w:pStyle w:val="13"/>
        <w:rPr>
          <w:rFonts w:hint="default"/>
        </w:rPr>
      </w:pPr>
      <w:r>
        <w:rPr>
          <w:rFonts w:hint="default"/>
        </w:rPr>
        <w:t>25.同一个客户端如果要放在不同的市场，而且要统计各个市场下载及使用数据时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300" w:afterAutospacing="0" w:line="21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  <w:t>针对不同的客户端打不同的包，唯一的区别是versionName，apk文件名为versionName.apk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300" w:afterAutospacing="0" w:line="21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  <w:t>在升级时，要将自己的versionCode和versionName一并传给服务端，如果需要升级，则下载versionName相对应的apk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300" w:afterAutospacing="0" w:line="21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  <w:t>关于是否要强制升级：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300" w:afterAutospacing="0" w:line="21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  <w:t>1).不管何种情况都强制升级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300" w:afterAutospacing="0" w:line="21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  <w:t>2).判断用户的版本和当前最新版本，如果兼容则强制升级，否则可选；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300" w:afterAutospacing="0" w:line="21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  <w:t>26.有的按钮要避免重复点击</w:t>
      </w:r>
    </w:p>
    <w:p>
      <w:pPr>
        <w:pStyle w:val="4"/>
        <w:rPr>
          <w:rFonts w:hint="eastAsia"/>
        </w:rPr>
      </w:pPr>
      <w:r>
        <w:rPr>
          <w:rFonts w:hint="default"/>
        </w:rPr>
        <w:t>二、Android性能优化</w:t>
      </w:r>
    </w:p>
    <w:p>
      <w:pPr>
        <w:pStyle w:val="13"/>
        <w:rPr>
          <w:rFonts w:hint="default"/>
        </w:rPr>
      </w:pPr>
      <w:r>
        <w:rPr>
          <w:rFonts w:hint="default"/>
        </w:rPr>
        <w:t>1.http用gzip压缩，设置连接超时时间和响应超时时间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300" w:afterAutospacing="0" w:line="21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  <w:t>http请求按照业务需求，分为是否可以缓存和不可缓存，那么在无网络的环境中，仍然通过缓存的httpresponse浏览部分数据，实现离线阅读。</w:t>
      </w:r>
    </w:p>
    <w:p>
      <w:pPr>
        <w:pStyle w:val="13"/>
        <w:rPr>
          <w:rFonts w:hint="default"/>
        </w:rPr>
      </w:pPr>
      <w:r>
        <w:rPr>
          <w:rFonts w:hint="default"/>
        </w:rPr>
        <w:t>2.listview 性能优化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300" w:afterAutospacing="0" w:line="21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  <w:t>1).复用convertView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300" w:afterAutospacing="0" w:line="21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  <w:t>在getItemView中，判断convertView是否为空，如果不为空，可复用。如果couvertview中的view需要添加listerner，代码一定要在if(convertView==null){}之外。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300" w:afterAutospacing="0" w:line="21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  <w:t>2).异步加载图片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300" w:afterAutospacing="0" w:line="21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  <w:t>item中如果包含有webimage，那么最好异步加载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300" w:afterAutospacing="0" w:line="21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  <w:t>3).快速滑动时不显示图片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300" w:afterAutospacing="0" w:line="21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  <w:t>当快速滑动列表时（SCROLL_STATE_FLING），item中的图片或获取需要消耗资源的view，可以不显示出来；而处于其他两种状态（SCROLL_STATE_IDLE 和SCROLL_STATE_TOUCH_SCROLL），则将那些view显示出来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300" w:afterAutospacing="0" w:line="21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  <w:t>4).list中异步加载的图片，当不在可视范围内，按照一定的算法及时回收（如在当前可视范围的上下10条item以外的图片进行回收，或者将图片进行缓存，设置一个大小，按照最近最少使用原则超过部分进行回收）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300" w:afterAutospacing="0" w:line="21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  <w:t>5).BaseAdapter避免内存溢出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300" w:afterAutospacing="0" w:line="21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  <w:t>如果BaseAdapter的实体类有属性非常消耗内存，可以将保存到文件；为提高性能，可以进行缓存，并限制缓存大小。</w:t>
      </w:r>
    </w:p>
    <w:p>
      <w:pPr>
        <w:pStyle w:val="13"/>
        <w:rPr>
          <w:rFonts w:hint="default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</w:rPr>
        <w:t>使用线程池</w:t>
      </w:r>
    </w:p>
    <w:p>
      <w:pPr>
        <w:rPr>
          <w:rFonts w:hint="default"/>
        </w:rPr>
      </w:pPr>
      <w:r>
        <w:rPr>
          <w:rFonts w:hint="default"/>
        </w:rPr>
        <w:t>分为核心线程池和普通线程池，下载图片等耗时任务放置在普通线程池，避免耗时任务阻塞线程池后，导致所有异步任务都必须等待</w:t>
      </w:r>
    </w:p>
    <w:p>
      <w:pPr>
        <w:pStyle w:val="13"/>
        <w:rPr>
          <w:rFonts w:hint="default"/>
        </w:rPr>
      </w:pPr>
      <w:r>
        <w:rPr>
          <w:rFonts w:hint="eastAsia"/>
          <w:lang w:val="en-US" w:eastAsia="zh-CN"/>
        </w:rPr>
        <w:t>4.</w:t>
      </w:r>
      <w:r>
        <w:rPr>
          <w:rFonts w:hint="default"/>
        </w:rPr>
        <w:t>异步任务</w:t>
      </w:r>
    </w:p>
    <w:p>
      <w:pPr>
        <w:rPr>
          <w:rFonts w:hint="default"/>
        </w:rPr>
      </w:pPr>
      <w:r>
        <w:rPr>
          <w:rFonts w:hint="default"/>
        </w:rPr>
        <w:t>分为核心任务和普通任务，只有核心任务中出现的系统级错误才会报错，异步任务的ui操作需要判断原activity是否处于激活状态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300" w:afterAutospacing="0" w:line="21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  <w:t>1).主线程不要进行网络处理；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300" w:afterAutospacing="0" w:line="21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  <w:t>2).主线程不要进行数据库处理；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300" w:afterAutospacing="0" w:line="21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  <w:t>3).主线程不要进行文件处理；</w:t>
      </w:r>
    </w:p>
    <w:p>
      <w:pPr>
        <w:pStyle w:val="13"/>
        <w:rPr>
          <w:rFonts w:hint="default"/>
        </w:rPr>
      </w:pPr>
      <w:r>
        <w:rPr>
          <w:rFonts w:hint="default"/>
        </w:rPr>
        <w:t>5.尽量避免static成员变量引用资源耗费过多的实例,比如Context</w:t>
      </w:r>
    </w:p>
    <w:p>
      <w:pPr>
        <w:pStyle w:val="13"/>
        <w:rPr>
          <w:rFonts w:hint="default"/>
        </w:rPr>
      </w:pPr>
      <w:r>
        <w:rPr>
          <w:rFonts w:hint="default"/>
        </w:rPr>
        <w:t>6.使用WeakReference代替强引用</w:t>
      </w:r>
    </w:p>
    <w:p>
      <w:pPr>
        <w:rPr>
          <w:rFonts w:hint="default"/>
        </w:rPr>
      </w:pPr>
      <w:r>
        <w:rPr>
          <w:rFonts w:hint="default"/>
        </w:rPr>
        <w:t>弱引用可以让您保持对对象的引用，同时允许GC在必要时释放对象，回收内存。对于那些创建便宜但耗费大量内存的对象，即希望保持该对象，又要在应用程序需要时使用，同时希望GC必要时回收时，可以考虑使用弱引用。</w:t>
      </w:r>
    </w:p>
    <w:p>
      <w:pPr>
        <w:pStyle w:val="13"/>
        <w:rPr>
          <w:rFonts w:hint="default"/>
        </w:rPr>
      </w:pPr>
      <w:r>
        <w:rPr>
          <w:rFonts w:hint="default"/>
        </w:rPr>
        <w:t>7.超级大胖子Bitmap</w:t>
      </w:r>
    </w:p>
    <w:p>
      <w:pPr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default"/>
        </w:rPr>
        <w:t>及时的销毁(Activity的onDestroy时将bitmap回收，在被UI组件使用后马上进行回收会抛RuntimeException: Canvas: trying to use a recycled bitmap android.graphics.Bitmap)</w:t>
      </w:r>
      <w:r>
        <w:rPr>
          <w:rFonts w:hint="default"/>
        </w:rPr>
        <w:br w:type="textWrapping"/>
      </w:r>
      <w:r>
        <w:rPr>
          <w:rFonts w:hint="default"/>
        </w:rPr>
        <w:t>设置一定的采样率(有开发者提供的图片无需进行采样，对于有用户上传或第三方的大小不可控图片，可进行采样减少图片所占的内存)，从服务端返回图片，建议同时反馈图片的size</w:t>
      </w:r>
      <w:r>
        <w:rPr>
          <w:rFonts w:hint="default"/>
        </w:rPr>
        <w:br w:type="textWrapping"/>
      </w:r>
      <w:r>
        <w:rPr>
          <w:rFonts w:hint="default"/>
        </w:rPr>
        <w:t>巧妙的运用软引用</w:t>
      </w:r>
      <w:r>
        <w:rPr>
          <w:rFonts w:hint="default"/>
        </w:rPr>
        <w:br w:type="textWrapping"/>
      </w:r>
      <w:r>
        <w:rPr>
          <w:rFonts w:hint="default"/>
        </w:rPr>
        <w:t>drawable对应resid的资源，bitmap对应其他资源</w:t>
      </w:r>
      <w:r>
        <w:rPr>
          <w:rFonts w:hint="default"/>
        </w:rPr>
        <w:br w:type="textWrapping"/>
      </w:r>
      <w:r>
        <w:rPr>
          <w:rFonts w:hint="default"/>
        </w:rPr>
        <w:t>任何类型的图片，如果获取不到（例如文件不存在，或者读取文件时跑OutOfMemory异常），应该有对应的默认图片（默认图片放在在apk中，通过resid获取）；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300" w:afterAutospacing="0" w:line="21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  <w:t> </w:t>
      </w:r>
    </w:p>
    <w:p>
      <w:pPr>
        <w:pStyle w:val="13"/>
        <w:rPr>
          <w:rFonts w:hint="default"/>
        </w:rPr>
      </w:pPr>
      <w:r>
        <w:rPr>
          <w:rFonts w:hint="default"/>
        </w:rPr>
        <w:t>8.保证Cursor 占用的内存被及时的释放掉，而不是等待GC来处理。并且 Android明显是倾向于编程者手动的将Cursor close掉</w:t>
      </w:r>
    </w:p>
    <w:p>
      <w:pPr>
        <w:pStyle w:val="13"/>
        <w:rPr>
          <w:rFonts w:hint="default"/>
        </w:rPr>
      </w:pPr>
      <w:r>
        <w:rPr>
          <w:rFonts w:hint="default"/>
        </w:rPr>
        <w:t>9.线程也是造成内存泄露的一个重要的源头。线程产生内存泄露的主要原因在于线程 生命周期的不可控</w:t>
      </w:r>
    </w:p>
    <w:p>
      <w:pPr>
        <w:pStyle w:val="13"/>
        <w:rPr>
          <w:rFonts w:hint="default"/>
        </w:rPr>
      </w:pPr>
      <w:r>
        <w:rPr>
          <w:rFonts w:hint="default"/>
        </w:rPr>
        <w:t>10.如果ImageView的图片是来自网络，进行异步加载</w:t>
      </w:r>
    </w:p>
    <w:p>
      <w:pPr>
        <w:pStyle w:val="13"/>
        <w:rPr>
          <w:rFonts w:hint="default"/>
        </w:rPr>
      </w:pPr>
      <w:r>
        <w:rPr>
          <w:rFonts w:hint="default"/>
        </w:rPr>
        <w:t>11.应用开发中自定义View的时候，交互部分，千万不要写成线程不断刷新界面显示，而是根据TouchListener事件主动触发界面的更新</w:t>
      </w:r>
    </w:p>
    <w:p>
      <w:pPr>
        <w:pStyle w:val="13"/>
        <w:rPr>
          <w:rFonts w:hint="default"/>
        </w:rPr>
      </w:pPr>
      <w:r>
        <w:rPr>
          <w:rFonts w:hint="default"/>
        </w:rPr>
        <w:t>12.Drawable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300" w:afterAutospacing="0" w:line="21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  <w:t>ui组件需要用到的图片是apk包自带的，那么一律用setImageResource或者setBackgroundResource，而不要根据resourceid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300" w:afterAutospacing="0" w:line="21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  <w:t>注意：get(getResources(), R.drawable.btn_achievement_normal)该方法通过resid转换为drawable，需要考虑回收的问题，如果drawable是对象私有对象，在对象销毁前是肯定不会释放内存的。</w:t>
      </w:r>
    </w:p>
    <w:p>
      <w:pPr>
        <w:pStyle w:val="13"/>
        <w:rPr>
          <w:rFonts w:hint="default"/>
        </w:rPr>
      </w:pPr>
      <w:r>
        <w:rPr>
          <w:rFonts w:hint="default"/>
        </w:rPr>
        <w:t>13.复用、回收Activity对象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300" w:afterAutospacing="0" w:line="21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  <w:t>临时的activity及时finish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300" w:afterAutospacing="0" w:line="21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  <w:t>主界面设置为singleTask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300" w:afterAutospacing="0" w:line="21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  <w:t>一般界面设置为singleTop</w:t>
      </w:r>
    </w:p>
    <w:p>
      <w:pPr>
        <w:pStyle w:val="13"/>
        <w:rPr>
          <w:rFonts w:hint="default"/>
        </w:rPr>
      </w:pPr>
      <w:r>
        <w:rPr>
          <w:rFonts w:hint="default"/>
        </w:rPr>
        <w:t>14.位置信息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300" w:afterAutospacing="0" w:line="21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  <w:t>获取用户的地理位置信息时，在需要获取数据的时候打开GPS，之后及时关闭掉</w:t>
      </w:r>
    </w:p>
    <w:p>
      <w:pPr>
        <w:pStyle w:val="13"/>
        <w:rPr>
          <w:rFonts w:hint="default"/>
        </w:rPr>
      </w:pPr>
      <w:r>
        <w:rPr>
          <w:rFonts w:hint="default"/>
        </w:rPr>
        <w:t>15.在onResume时设置该界面的电源管理，在onPause时取消设置</w:t>
      </w:r>
    </w:p>
    <w:p>
      <w:pPr>
        <w:pStyle w:val="13"/>
        <w:rPr>
          <w:rFonts w:hint="default"/>
        </w:rPr>
      </w:pPr>
      <w:r>
        <w:rPr>
          <w:rFonts w:hint="default"/>
        </w:rPr>
        <w:t> </w:t>
      </w:r>
    </w:p>
    <w:p>
      <w:pPr>
        <w:pStyle w:val="4"/>
        <w:rPr>
          <w:rFonts w:hint="default"/>
        </w:rPr>
      </w:pPr>
      <w:r>
        <w:rPr>
          <w:rFonts w:hint="default"/>
        </w:rPr>
        <w:t>三、AndroidUI优化</w:t>
      </w:r>
    </w:p>
    <w:p>
      <w:pPr>
        <w:pStyle w:val="13"/>
        <w:rPr>
          <w:rFonts w:hint="default"/>
        </w:rPr>
      </w:pPr>
      <w:r>
        <w:rPr>
          <w:rFonts w:hint="default"/>
        </w:rPr>
        <w:t>1.layout组件化，尽量使用merge及include复用</w:t>
      </w:r>
    </w:p>
    <w:p>
      <w:pPr>
        <w:pStyle w:val="13"/>
        <w:rPr>
          <w:rFonts w:hint="default"/>
        </w:rPr>
      </w:pPr>
      <w:r>
        <w:rPr>
          <w:rFonts w:hint="default"/>
        </w:rPr>
        <w:t>2.使用styles，复用样式定义</w:t>
      </w:r>
    </w:p>
    <w:p>
      <w:pPr>
        <w:pStyle w:val="13"/>
        <w:rPr>
          <w:rFonts w:hint="default"/>
        </w:rPr>
      </w:pPr>
      <w:r>
        <w:rPr>
          <w:rFonts w:hint="default"/>
        </w:rPr>
        <w:t>3.软键盘的弹出控制，不要让其覆盖输入框</w:t>
      </w:r>
    </w:p>
    <w:p>
      <w:pPr>
        <w:pStyle w:val="13"/>
        <w:rPr>
          <w:rFonts w:hint="default"/>
        </w:rPr>
      </w:pPr>
      <w:r>
        <w:rPr>
          <w:rFonts w:hint="default"/>
        </w:rPr>
        <w:t>4.数字、字母和汉字混排占位问题</w:t>
      </w:r>
    </w:p>
    <w:p>
      <w:pPr>
        <w:rPr>
          <w:rFonts w:hint="default"/>
        </w:rPr>
      </w:pPr>
      <w:r>
        <w:rPr>
          <w:rFonts w:hint="default"/>
        </w:rPr>
        <w:t>将数字和字母全角化。由于现在大多数情况下我们的输入都是半角，所以 字母和数字的占位无法确定，但是一旦全角化之后，数字、字母的占位就和一个汉字的占位相同了，这样就可以避免由于占位导致的排版问题。</w:t>
      </w:r>
    </w:p>
    <w:p>
      <w:pPr>
        <w:pStyle w:val="13"/>
        <w:rPr>
          <w:rFonts w:hint="default"/>
        </w:rPr>
      </w:pPr>
      <w:r>
        <w:rPr>
          <w:rFonts w:hint="eastAsia"/>
          <w:lang w:val="en-US" w:eastAsia="zh-CN"/>
        </w:rPr>
        <w:t>5.</w:t>
      </w:r>
      <w:r>
        <w:rPr>
          <w:rFonts w:hint="default"/>
        </w:rPr>
        <w:t>英文文档排版</w:t>
      </w:r>
    </w:p>
    <w:p>
      <w:pPr>
        <w:pStyle w:val="13"/>
        <w:rPr>
          <w:rFonts w:hint="default"/>
        </w:rPr>
      </w:pPr>
      <w:r>
        <w:rPr>
          <w:rFonts w:hint="default"/>
        </w:rPr>
        <w:t>6.复杂布局使用RelativeLayout</w:t>
      </w:r>
    </w:p>
    <w:p>
      <w:pPr>
        <w:pStyle w:val="13"/>
        <w:rPr>
          <w:rFonts w:hint="default"/>
        </w:rPr>
      </w:pPr>
      <w:r>
        <w:rPr>
          <w:rFonts w:hint="default"/>
        </w:rPr>
        <w:t>7.自适应屏幕，使用dp替代pix</w:t>
      </w:r>
    </w:p>
    <w:p>
      <w:pPr>
        <w:pStyle w:val="13"/>
        <w:rPr>
          <w:rFonts w:hint="default"/>
        </w:rPr>
      </w:pPr>
      <w:r>
        <w:rPr>
          <w:rFonts w:hint="default"/>
        </w:rPr>
        <w:t>8.使用android:layout_weight或者TableLayout制作等分布局</w:t>
      </w:r>
    </w:p>
    <w:p>
      <w:pPr>
        <w:pStyle w:val="13"/>
        <w:rPr>
          <w:rFonts w:hint="default"/>
        </w:rPr>
      </w:pPr>
      <w:r>
        <w:rPr>
          <w:rFonts w:hint="default"/>
        </w:rPr>
        <w:t>9.使用animation-list制作动画效果</w:t>
      </w:r>
    </w:p>
    <w:p>
      <w:pPr>
        <w:rPr>
          <w:rFonts w:hint="default"/>
        </w:rPr>
      </w:pPr>
      <w:r>
        <w:rPr>
          <w:rFonts w:hint="default"/>
        </w:rPr>
        <w:t>textview自动换行时要保持单词的完整性，解决方案是计算字符串长度，然后手动设定每一行显示多少个字母并加上‘\n‘</w:t>
      </w:r>
    </w:p>
    <w:p/>
    <w:p/>
    <w:p/>
    <w:p/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多普汇App规范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一．代码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二．命名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三．逻辑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四．Git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1.添加序号，以‘；’结束，有不同提交项以次类推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609975" cy="3905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更新时选项，一般选Merge和Using Stash选项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81550" cy="215265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五．测试机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周一至测试部门申领测试机；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每个人的测试机一定要妥善保管，每天下班前要放到个人抽屉里，没地方放的话，可以交由测试部门协助管理；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周六或者节假日要回收至测试部门统一管理；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个人申领的测试机如果损坏，需要告知原因，上报公司进行报修，特殊情况要追究个人责任，望大家共同遵守。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intel-cle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9964F5"/>
    <w:multiLevelType w:val="singleLevel"/>
    <w:tmpl w:val="579964F5"/>
    <w:lvl w:ilvl="0" w:tentative="0">
      <w:start w:val="2"/>
      <w:numFmt w:val="chineseCounting"/>
      <w:suff w:val="nothing"/>
      <w:lvlText w:val="%1．"/>
      <w:lvlJc w:val="left"/>
    </w:lvl>
  </w:abstractNum>
  <w:abstractNum w:abstractNumId="1">
    <w:nsid w:val="5850A821"/>
    <w:multiLevelType w:val="singleLevel"/>
    <w:tmpl w:val="5850A821"/>
    <w:lvl w:ilvl="0" w:tentative="0">
      <w:start w:val="2"/>
      <w:numFmt w:val="decimal"/>
      <w:suff w:val="nothing"/>
      <w:lvlText w:val="%1."/>
      <w:lvlJc w:val="left"/>
    </w:lvl>
  </w:abstractNum>
  <w:abstractNum w:abstractNumId="2">
    <w:nsid w:val="5850BD85"/>
    <w:multiLevelType w:val="singleLevel"/>
    <w:tmpl w:val="5850BD85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3E449C"/>
    <w:rsid w:val="02655BBA"/>
    <w:rsid w:val="0DCA3B17"/>
    <w:rsid w:val="101B68C4"/>
    <w:rsid w:val="24DA734E"/>
    <w:rsid w:val="35323CEF"/>
    <w:rsid w:val="5A3E449C"/>
    <w:rsid w:val="6B7E29B2"/>
    <w:rsid w:val="6BD35840"/>
    <w:rsid w:val="7EAE4EA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link w:val="1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2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8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12">
    <w:name w:val="标题 3 Char"/>
    <w:link w:val="4"/>
    <w:qFormat/>
    <w:uiPriority w:val="0"/>
    <w:rPr>
      <w:b/>
      <w:sz w:val="32"/>
    </w:rPr>
  </w:style>
  <w:style w:type="paragraph" w:customStyle="1" w:styleId="13">
    <w:name w:val="标题四"/>
    <w:basedOn w:val="5"/>
    <w:link w:val="14"/>
    <w:qFormat/>
    <w:uiPriority w:val="0"/>
    <w:rPr>
      <w:rFonts w:eastAsia="黑体" w:asciiTheme="minorAscii" w:hAnsiTheme="minorAscii"/>
    </w:rPr>
  </w:style>
  <w:style w:type="character" w:customStyle="1" w:styleId="14">
    <w:name w:val="标题四 Char"/>
    <w:link w:val="13"/>
    <w:qFormat/>
    <w:uiPriority w:val="0"/>
    <w:rPr>
      <w:rFonts w:eastAsia="黑体" w:asciiTheme="minorAscii" w:hAnsiTheme="minorAscii"/>
    </w:rPr>
  </w:style>
  <w:style w:type="paragraph" w:customStyle="1" w:styleId="15">
    <w:name w:val="标题5"/>
    <w:basedOn w:val="6"/>
    <w:qFormat/>
    <w:uiPriority w:val="0"/>
    <w:pPr>
      <w:spacing w:before="100" w:beforeAutospacing="1"/>
    </w:pPr>
    <w:rPr>
      <w:rFonts w:asciiTheme="minorAscii" w:hAnsiTheme="minorAscii"/>
    </w:rPr>
  </w:style>
  <w:style w:type="paragraph" w:customStyle="1" w:styleId="16">
    <w:name w:val="标题6"/>
    <w:basedOn w:val="7"/>
    <w:qFormat/>
    <w:uiPriority w:val="0"/>
    <w:pPr>
      <w:spacing w:before="100" w:beforeAutospacing="1"/>
    </w:pPr>
    <w:rPr>
      <w:rFonts w:asciiTheme="minorAscii" w:hAnsiTheme="minorAscii"/>
    </w:rPr>
  </w:style>
  <w:style w:type="paragraph" w:customStyle="1" w:styleId="17">
    <w:name w:val="标题7"/>
    <w:basedOn w:val="8"/>
    <w:qFormat/>
    <w:uiPriority w:val="0"/>
    <w:rPr>
      <w:rFonts w:asciiTheme="minorAscii" w:hAnsiTheme="minorAscii"/>
    </w:rPr>
  </w:style>
  <w:style w:type="character" w:customStyle="1" w:styleId="18">
    <w:name w:val="标题 4 Char"/>
    <w:link w:val="5"/>
    <w:qFormat/>
    <w:uiPriority w:val="0"/>
    <w:rPr>
      <w:rFonts w:ascii="Arial" w:hAnsi="Arial" w:eastAsia="黑体"/>
      <w:b/>
      <w:sz w:val="28"/>
    </w:rPr>
  </w:style>
  <w:style w:type="character" w:customStyle="1" w:styleId="19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2016-07-28T01:12:00Z</dcterms:created>
  <dc:creator>MC10</dc:creator>
  <cp:lastModifiedBy>MC10</cp:lastModifiedBy>
  <dcterms:modified xsi:type="dcterms:W3CDTF">2017-06-20T01:21:00Z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2052-10.1.0.6500</vt:lpwstr>
  </property>
</Properties>
</file>