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000" w:rsidRDefault="003E6000" w:rsidP="003E6000">
      <w:pPr>
        <w:pStyle w:val="a3"/>
        <w:spacing w:before="180"/>
      </w:pPr>
      <w:bookmarkStart w:id="0" w:name="_Toc327342087"/>
      <w:bookmarkStart w:id="1" w:name="_Toc424219174"/>
      <w:r>
        <w:rPr>
          <w:rFonts w:hint="eastAsia"/>
        </w:rPr>
        <w:t>表</w:t>
      </w:r>
      <w:r w:rsidRPr="00570B29">
        <w:t>2.2</w:t>
      </w:r>
      <w:r>
        <w:t>-3</w:t>
      </w:r>
      <w:r>
        <w:rPr>
          <w:rFonts w:hint="eastAsia"/>
        </w:rPr>
        <w:t xml:space="preserve">　</w:t>
      </w:r>
      <w:proofErr w:type="gramStart"/>
      <w:r>
        <w:rPr>
          <w:rFonts w:hint="eastAsia"/>
        </w:rPr>
        <w:t>102</w:t>
      </w:r>
      <w:r>
        <w:rPr>
          <w:rFonts w:hint="eastAsia"/>
        </w:rPr>
        <w:t>年線源車輛</w:t>
      </w:r>
      <w:proofErr w:type="gramEnd"/>
      <w:r>
        <w:rPr>
          <w:rFonts w:hint="eastAsia"/>
        </w:rPr>
        <w:t>數更新內容</w:t>
      </w:r>
      <w:bookmarkEnd w:id="0"/>
      <w:bookmarkEnd w:id="1"/>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5670"/>
        <w:gridCol w:w="1134"/>
        <w:gridCol w:w="1134"/>
      </w:tblGrid>
      <w:tr w:rsidR="003E6000" w:rsidTr="00896090">
        <w:tc>
          <w:tcPr>
            <w:tcW w:w="1526" w:type="dxa"/>
            <w:tcBorders>
              <w:top w:val="double" w:sz="4" w:space="0" w:color="auto"/>
              <w:left w:val="double" w:sz="4" w:space="0" w:color="auto"/>
              <w:bottom w:val="single" w:sz="4" w:space="0" w:color="auto"/>
              <w:right w:val="single" w:sz="4" w:space="0" w:color="auto"/>
            </w:tcBorders>
            <w:shd w:val="pct12" w:color="auto" w:fill="auto"/>
            <w:vAlign w:val="center"/>
            <w:hideMark/>
          </w:tcPr>
          <w:p w:rsidR="003E6000" w:rsidRDefault="003E6000" w:rsidP="00896090">
            <w:pPr>
              <w:adjustRightInd w:val="0"/>
              <w:snapToGrid w:val="0"/>
              <w:spacing w:line="320" w:lineRule="exact"/>
              <w:jc w:val="center"/>
              <w:rPr>
                <w:rFonts w:ascii="Times New Roman" w:hAnsi="Times New Roman"/>
                <w:bCs/>
                <w:sz w:val="20"/>
                <w:szCs w:val="20"/>
              </w:rPr>
            </w:pPr>
            <w:r>
              <w:rPr>
                <w:rFonts w:ascii="Times New Roman" w:hAnsi="Times New Roman" w:hint="eastAsia"/>
                <w:bCs/>
                <w:sz w:val="20"/>
                <w:szCs w:val="20"/>
              </w:rPr>
              <w:t>參數項目</w:t>
            </w:r>
          </w:p>
        </w:tc>
        <w:tc>
          <w:tcPr>
            <w:tcW w:w="5670" w:type="dxa"/>
            <w:tcBorders>
              <w:top w:val="double" w:sz="4" w:space="0" w:color="auto"/>
              <w:left w:val="single" w:sz="4" w:space="0" w:color="auto"/>
              <w:bottom w:val="single" w:sz="4" w:space="0" w:color="auto"/>
              <w:right w:val="single" w:sz="4" w:space="0" w:color="auto"/>
            </w:tcBorders>
            <w:shd w:val="pct12" w:color="auto" w:fill="auto"/>
            <w:vAlign w:val="center"/>
            <w:hideMark/>
          </w:tcPr>
          <w:p w:rsidR="003E6000" w:rsidRDefault="003E6000" w:rsidP="00896090">
            <w:pPr>
              <w:adjustRightInd w:val="0"/>
              <w:snapToGrid w:val="0"/>
              <w:spacing w:line="320" w:lineRule="exact"/>
              <w:jc w:val="center"/>
              <w:rPr>
                <w:rFonts w:ascii="Times New Roman" w:hAnsi="Times New Roman"/>
                <w:bCs/>
                <w:sz w:val="20"/>
                <w:szCs w:val="20"/>
              </w:rPr>
            </w:pPr>
            <w:r>
              <w:rPr>
                <w:rFonts w:ascii="Times New Roman" w:hAnsi="Times New Roman" w:hint="eastAsia"/>
                <w:bCs/>
                <w:sz w:val="20"/>
                <w:szCs w:val="20"/>
              </w:rPr>
              <w:t>資料來源</w:t>
            </w:r>
          </w:p>
        </w:tc>
        <w:tc>
          <w:tcPr>
            <w:tcW w:w="1134" w:type="dxa"/>
            <w:tcBorders>
              <w:top w:val="double" w:sz="4" w:space="0" w:color="auto"/>
              <w:left w:val="single" w:sz="4" w:space="0" w:color="auto"/>
              <w:bottom w:val="single" w:sz="4" w:space="0" w:color="auto"/>
              <w:right w:val="single" w:sz="4" w:space="0" w:color="auto"/>
            </w:tcBorders>
            <w:shd w:val="pct12" w:color="auto" w:fill="auto"/>
            <w:vAlign w:val="center"/>
            <w:hideMark/>
          </w:tcPr>
          <w:p w:rsidR="003E6000" w:rsidRDefault="003E6000" w:rsidP="00896090">
            <w:pPr>
              <w:adjustRightInd w:val="0"/>
              <w:snapToGrid w:val="0"/>
              <w:spacing w:line="320" w:lineRule="exact"/>
              <w:jc w:val="center"/>
              <w:rPr>
                <w:rFonts w:ascii="Times New Roman" w:hAnsi="Times New Roman"/>
                <w:bCs/>
                <w:sz w:val="20"/>
                <w:szCs w:val="20"/>
              </w:rPr>
            </w:pPr>
            <w:r>
              <w:rPr>
                <w:rFonts w:ascii="Times New Roman" w:hAnsi="Times New Roman" w:hint="eastAsia"/>
                <w:bCs/>
                <w:sz w:val="20"/>
                <w:szCs w:val="20"/>
              </w:rPr>
              <w:t>解析度</w:t>
            </w:r>
          </w:p>
        </w:tc>
        <w:tc>
          <w:tcPr>
            <w:tcW w:w="1134" w:type="dxa"/>
            <w:tcBorders>
              <w:top w:val="double" w:sz="4" w:space="0" w:color="auto"/>
              <w:left w:val="single" w:sz="4" w:space="0" w:color="auto"/>
              <w:bottom w:val="single" w:sz="4" w:space="0" w:color="auto"/>
              <w:right w:val="double" w:sz="4" w:space="0" w:color="auto"/>
            </w:tcBorders>
            <w:shd w:val="pct12" w:color="auto" w:fill="auto"/>
            <w:vAlign w:val="center"/>
            <w:hideMark/>
          </w:tcPr>
          <w:p w:rsidR="003E6000" w:rsidRDefault="003E6000" w:rsidP="00896090">
            <w:pPr>
              <w:adjustRightInd w:val="0"/>
              <w:snapToGrid w:val="0"/>
              <w:spacing w:line="320" w:lineRule="exact"/>
              <w:jc w:val="center"/>
              <w:rPr>
                <w:rFonts w:ascii="Times New Roman" w:hAnsi="Times New Roman"/>
                <w:bCs/>
                <w:sz w:val="20"/>
                <w:szCs w:val="20"/>
              </w:rPr>
            </w:pPr>
            <w:r>
              <w:rPr>
                <w:rFonts w:ascii="Times New Roman" w:hAnsi="Times New Roman" w:hint="eastAsia"/>
                <w:bCs/>
                <w:sz w:val="20"/>
                <w:szCs w:val="20"/>
              </w:rPr>
              <w:t>資料年份</w:t>
            </w:r>
          </w:p>
        </w:tc>
      </w:tr>
      <w:tr w:rsidR="003E6000" w:rsidTr="00896090">
        <w:tc>
          <w:tcPr>
            <w:tcW w:w="1526" w:type="dxa"/>
            <w:tcBorders>
              <w:top w:val="single" w:sz="4" w:space="0" w:color="auto"/>
              <w:left w:val="double" w:sz="4" w:space="0" w:color="auto"/>
              <w:bottom w:val="single" w:sz="4" w:space="0" w:color="auto"/>
              <w:right w:val="single" w:sz="4" w:space="0" w:color="auto"/>
            </w:tcBorders>
            <w:hideMark/>
          </w:tcPr>
          <w:p w:rsidR="003E6000" w:rsidRDefault="003E6000" w:rsidP="00896090">
            <w:pPr>
              <w:adjustRightInd w:val="0"/>
              <w:snapToGrid w:val="0"/>
              <w:spacing w:line="320" w:lineRule="exact"/>
              <w:rPr>
                <w:rFonts w:ascii="Times New Roman" w:hAnsi="Times New Roman"/>
                <w:bCs/>
                <w:sz w:val="20"/>
                <w:szCs w:val="20"/>
              </w:rPr>
            </w:pPr>
            <w:r>
              <w:rPr>
                <w:rFonts w:ascii="Times New Roman" w:hAnsi="Times New Roman"/>
                <w:bCs/>
                <w:sz w:val="20"/>
                <w:szCs w:val="20"/>
              </w:rPr>
              <w:t>(1)</w:t>
            </w:r>
            <w:r>
              <w:rPr>
                <w:rFonts w:ascii="Times New Roman" w:hAnsi="Times New Roman" w:hint="eastAsia"/>
                <w:bCs/>
                <w:sz w:val="20"/>
                <w:szCs w:val="20"/>
              </w:rPr>
              <w:t>自用小客車</w:t>
            </w:r>
          </w:p>
        </w:tc>
        <w:tc>
          <w:tcPr>
            <w:tcW w:w="5670" w:type="dxa"/>
            <w:vMerge w:val="restart"/>
            <w:tcBorders>
              <w:top w:val="single" w:sz="4" w:space="0" w:color="auto"/>
              <w:left w:val="single" w:sz="4" w:space="0" w:color="auto"/>
              <w:right w:val="single" w:sz="4" w:space="0" w:color="auto"/>
            </w:tcBorders>
            <w:vAlign w:val="center"/>
            <w:hideMark/>
          </w:tcPr>
          <w:p w:rsidR="003E6000" w:rsidRDefault="003E6000" w:rsidP="00896090">
            <w:pPr>
              <w:adjustRightInd w:val="0"/>
              <w:snapToGrid w:val="0"/>
              <w:spacing w:line="320" w:lineRule="exact"/>
              <w:jc w:val="center"/>
              <w:rPr>
                <w:rFonts w:ascii="Times New Roman" w:hAnsi="Times New Roman"/>
                <w:sz w:val="20"/>
                <w:szCs w:val="20"/>
              </w:rPr>
            </w:pPr>
            <w:r w:rsidRPr="00C16F01">
              <w:rPr>
                <w:rFonts w:ascii="Times New Roman" w:hAnsi="Times New Roman" w:hint="eastAsia"/>
                <w:sz w:val="20"/>
                <w:szCs w:val="20"/>
              </w:rPr>
              <w:t>交通部統計網：機動車輛</w:t>
            </w:r>
            <w:proofErr w:type="gramStart"/>
            <w:r w:rsidRPr="00C16F01">
              <w:rPr>
                <w:rFonts w:ascii="Times New Roman" w:hAnsi="Times New Roman" w:hint="eastAsia"/>
                <w:sz w:val="20"/>
                <w:szCs w:val="20"/>
              </w:rPr>
              <w:t>登記數按縣市</w:t>
            </w:r>
            <w:proofErr w:type="gramEnd"/>
            <w:r w:rsidRPr="00C16F01">
              <w:rPr>
                <w:rFonts w:ascii="Times New Roman" w:hAnsi="Times New Roman" w:hint="eastAsia"/>
                <w:sz w:val="20"/>
                <w:szCs w:val="20"/>
              </w:rPr>
              <w:t>別及使用燃料分</w:t>
            </w:r>
            <w:r>
              <w:rPr>
                <w:rFonts w:ascii="Times New Roman" w:hAnsi="Times New Roman" w:hint="eastAsia"/>
                <w:sz w:val="20"/>
                <w:szCs w:val="20"/>
              </w:rPr>
              <w:t>(102)</w:t>
            </w:r>
          </w:p>
        </w:tc>
        <w:tc>
          <w:tcPr>
            <w:tcW w:w="1134" w:type="dxa"/>
            <w:vMerge w:val="restart"/>
            <w:tcBorders>
              <w:top w:val="single" w:sz="4" w:space="0" w:color="auto"/>
              <w:left w:val="single" w:sz="4" w:space="0" w:color="auto"/>
              <w:right w:val="single" w:sz="4" w:space="0" w:color="auto"/>
            </w:tcBorders>
            <w:vAlign w:val="center"/>
            <w:hideMark/>
          </w:tcPr>
          <w:p w:rsidR="003E6000" w:rsidRDefault="003E6000" w:rsidP="00896090">
            <w:pPr>
              <w:adjustRightInd w:val="0"/>
              <w:snapToGrid w:val="0"/>
              <w:spacing w:line="320" w:lineRule="exact"/>
              <w:jc w:val="center"/>
              <w:rPr>
                <w:rFonts w:ascii="Times New Roman" w:hAnsi="Times New Roman"/>
                <w:sz w:val="20"/>
                <w:szCs w:val="20"/>
              </w:rPr>
            </w:pPr>
            <w:r>
              <w:rPr>
                <w:rFonts w:ascii="Times New Roman" w:hAnsi="Times New Roman" w:hint="eastAsia"/>
                <w:sz w:val="20"/>
                <w:szCs w:val="20"/>
              </w:rPr>
              <w:t>縣市</w:t>
            </w:r>
          </w:p>
        </w:tc>
        <w:tc>
          <w:tcPr>
            <w:tcW w:w="1134" w:type="dxa"/>
            <w:vMerge w:val="restart"/>
            <w:tcBorders>
              <w:top w:val="single" w:sz="4" w:space="0" w:color="auto"/>
              <w:left w:val="single" w:sz="4" w:space="0" w:color="auto"/>
              <w:right w:val="double" w:sz="4" w:space="0" w:color="auto"/>
            </w:tcBorders>
            <w:vAlign w:val="center"/>
            <w:hideMark/>
          </w:tcPr>
          <w:p w:rsidR="003E6000" w:rsidRDefault="003E6000" w:rsidP="00896090">
            <w:pPr>
              <w:adjustRightInd w:val="0"/>
              <w:snapToGrid w:val="0"/>
              <w:spacing w:line="320" w:lineRule="exact"/>
              <w:jc w:val="center"/>
              <w:rPr>
                <w:rFonts w:ascii="Times New Roman" w:hAnsi="Times New Roman"/>
                <w:sz w:val="20"/>
                <w:szCs w:val="20"/>
              </w:rPr>
            </w:pPr>
            <w:r>
              <w:rPr>
                <w:rFonts w:ascii="Times New Roman" w:hAnsi="Times New Roman" w:hint="eastAsia"/>
                <w:sz w:val="20"/>
                <w:szCs w:val="20"/>
              </w:rPr>
              <w:t>102</w:t>
            </w:r>
          </w:p>
        </w:tc>
      </w:tr>
      <w:tr w:rsidR="003E6000" w:rsidTr="00896090">
        <w:tc>
          <w:tcPr>
            <w:tcW w:w="1526" w:type="dxa"/>
            <w:tcBorders>
              <w:top w:val="single" w:sz="4" w:space="0" w:color="auto"/>
              <w:left w:val="double" w:sz="4" w:space="0" w:color="auto"/>
              <w:bottom w:val="single" w:sz="4" w:space="0" w:color="auto"/>
              <w:right w:val="single" w:sz="4" w:space="0" w:color="auto"/>
            </w:tcBorders>
            <w:hideMark/>
          </w:tcPr>
          <w:p w:rsidR="003E6000" w:rsidRDefault="003E6000" w:rsidP="00896090">
            <w:pPr>
              <w:adjustRightInd w:val="0"/>
              <w:snapToGrid w:val="0"/>
              <w:spacing w:line="320" w:lineRule="exact"/>
              <w:ind w:leftChars="93" w:left="223"/>
              <w:rPr>
                <w:rFonts w:ascii="Times New Roman" w:hAnsi="Times New Roman"/>
                <w:bCs/>
                <w:sz w:val="20"/>
                <w:szCs w:val="20"/>
              </w:rPr>
            </w:pPr>
            <w:r>
              <w:rPr>
                <w:rFonts w:ascii="Times New Roman" w:hAnsi="Times New Roman" w:hint="eastAsia"/>
                <w:bCs/>
                <w:sz w:val="20"/>
                <w:szCs w:val="20"/>
              </w:rPr>
              <w:t>汽油自小客</w:t>
            </w:r>
          </w:p>
        </w:tc>
        <w:tc>
          <w:tcPr>
            <w:tcW w:w="5670"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single" w:sz="4" w:space="0" w:color="auto"/>
              <w:right w:val="single" w:sz="4" w:space="0" w:color="auto"/>
            </w:tcBorders>
            <w:hideMark/>
          </w:tcPr>
          <w:p w:rsidR="003E6000" w:rsidRDefault="003E6000" w:rsidP="00896090">
            <w:pPr>
              <w:adjustRightInd w:val="0"/>
              <w:snapToGrid w:val="0"/>
              <w:spacing w:line="320" w:lineRule="exact"/>
              <w:ind w:leftChars="93" w:left="223"/>
              <w:rPr>
                <w:rFonts w:ascii="Times New Roman" w:hAnsi="Times New Roman"/>
                <w:bCs/>
                <w:sz w:val="20"/>
                <w:szCs w:val="20"/>
              </w:rPr>
            </w:pPr>
            <w:r>
              <w:rPr>
                <w:rFonts w:ascii="Times New Roman" w:hAnsi="Times New Roman" w:hint="eastAsia"/>
                <w:bCs/>
                <w:sz w:val="20"/>
                <w:szCs w:val="20"/>
              </w:rPr>
              <w:t>柴油自小客</w:t>
            </w:r>
          </w:p>
        </w:tc>
        <w:tc>
          <w:tcPr>
            <w:tcW w:w="5670"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single" w:sz="4" w:space="0" w:color="auto"/>
              <w:right w:val="single" w:sz="4" w:space="0" w:color="auto"/>
            </w:tcBorders>
          </w:tcPr>
          <w:p w:rsidR="003E6000" w:rsidRDefault="003E6000" w:rsidP="00896090">
            <w:pPr>
              <w:adjustRightInd w:val="0"/>
              <w:snapToGrid w:val="0"/>
              <w:spacing w:line="320" w:lineRule="exact"/>
              <w:ind w:leftChars="93" w:left="223"/>
              <w:rPr>
                <w:rFonts w:ascii="Times New Roman" w:hAnsi="Times New Roman" w:hint="eastAsia"/>
                <w:bCs/>
                <w:sz w:val="20"/>
                <w:szCs w:val="20"/>
              </w:rPr>
            </w:pPr>
            <w:r>
              <w:rPr>
                <w:rFonts w:ascii="Times New Roman" w:hAnsi="Times New Roman"/>
                <w:bCs/>
                <w:sz w:val="20"/>
                <w:szCs w:val="20"/>
              </w:rPr>
              <w:t>LPG</w:t>
            </w:r>
            <w:r>
              <w:rPr>
                <w:rFonts w:ascii="Times New Roman" w:hAnsi="Times New Roman" w:hint="eastAsia"/>
                <w:bCs/>
                <w:sz w:val="20"/>
                <w:szCs w:val="20"/>
              </w:rPr>
              <w:t>自小客</w:t>
            </w:r>
          </w:p>
        </w:tc>
        <w:tc>
          <w:tcPr>
            <w:tcW w:w="5670"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single" w:sz="4" w:space="0" w:color="auto"/>
              <w:right w:val="single" w:sz="4" w:space="0" w:color="auto"/>
            </w:tcBorders>
            <w:hideMark/>
          </w:tcPr>
          <w:p w:rsidR="003E6000" w:rsidRDefault="003E6000" w:rsidP="00896090">
            <w:pPr>
              <w:adjustRightInd w:val="0"/>
              <w:snapToGrid w:val="0"/>
              <w:spacing w:line="320" w:lineRule="exact"/>
              <w:rPr>
                <w:rFonts w:ascii="Times New Roman" w:hAnsi="Times New Roman"/>
                <w:bCs/>
                <w:sz w:val="20"/>
                <w:szCs w:val="20"/>
              </w:rPr>
            </w:pPr>
            <w:r>
              <w:rPr>
                <w:rFonts w:ascii="Times New Roman" w:hAnsi="Times New Roman"/>
                <w:bCs/>
                <w:sz w:val="20"/>
                <w:szCs w:val="20"/>
              </w:rPr>
              <w:t>(2)</w:t>
            </w:r>
            <w:r>
              <w:rPr>
                <w:rFonts w:ascii="Times New Roman" w:hAnsi="Times New Roman" w:hint="eastAsia"/>
                <w:bCs/>
                <w:sz w:val="20"/>
                <w:szCs w:val="20"/>
              </w:rPr>
              <w:t>營業小客車</w:t>
            </w:r>
          </w:p>
        </w:tc>
        <w:tc>
          <w:tcPr>
            <w:tcW w:w="5670"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single" w:sz="4" w:space="0" w:color="auto"/>
              <w:right w:val="single" w:sz="4" w:space="0" w:color="auto"/>
            </w:tcBorders>
            <w:hideMark/>
          </w:tcPr>
          <w:p w:rsidR="003E6000" w:rsidRDefault="003E6000" w:rsidP="00896090">
            <w:pPr>
              <w:adjustRightInd w:val="0"/>
              <w:snapToGrid w:val="0"/>
              <w:spacing w:line="320" w:lineRule="exact"/>
              <w:ind w:leftChars="93" w:left="223"/>
              <w:rPr>
                <w:rFonts w:ascii="Times New Roman" w:hAnsi="Times New Roman"/>
                <w:bCs/>
                <w:sz w:val="20"/>
                <w:szCs w:val="20"/>
              </w:rPr>
            </w:pPr>
            <w:r>
              <w:rPr>
                <w:rFonts w:ascii="Times New Roman" w:hAnsi="Times New Roman" w:hint="eastAsia"/>
                <w:bCs/>
                <w:sz w:val="20"/>
                <w:szCs w:val="20"/>
              </w:rPr>
              <w:t>汽油營小客</w:t>
            </w:r>
          </w:p>
        </w:tc>
        <w:tc>
          <w:tcPr>
            <w:tcW w:w="5670"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single" w:sz="4" w:space="0" w:color="auto"/>
              <w:right w:val="single" w:sz="4" w:space="0" w:color="auto"/>
            </w:tcBorders>
          </w:tcPr>
          <w:p w:rsidR="003E6000" w:rsidRDefault="003E6000" w:rsidP="00896090">
            <w:pPr>
              <w:adjustRightInd w:val="0"/>
              <w:snapToGrid w:val="0"/>
              <w:spacing w:line="320" w:lineRule="exact"/>
              <w:ind w:leftChars="93" w:left="223"/>
              <w:rPr>
                <w:rFonts w:ascii="Times New Roman" w:hAnsi="Times New Roman" w:hint="eastAsia"/>
                <w:bCs/>
                <w:sz w:val="20"/>
                <w:szCs w:val="20"/>
              </w:rPr>
            </w:pPr>
            <w:r>
              <w:rPr>
                <w:rFonts w:ascii="Times New Roman" w:hAnsi="Times New Roman" w:hint="eastAsia"/>
                <w:bCs/>
                <w:sz w:val="20"/>
                <w:szCs w:val="20"/>
              </w:rPr>
              <w:t>柴油營小客</w:t>
            </w:r>
          </w:p>
        </w:tc>
        <w:tc>
          <w:tcPr>
            <w:tcW w:w="5670"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hint="eastAsia"/>
                <w:sz w:val="20"/>
                <w:szCs w:val="20"/>
              </w:rPr>
            </w:pPr>
          </w:p>
        </w:tc>
        <w:tc>
          <w:tcPr>
            <w:tcW w:w="1134" w:type="dxa"/>
            <w:vMerge/>
            <w:tcBorders>
              <w:left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single" w:sz="4" w:space="0" w:color="auto"/>
              <w:right w:val="single" w:sz="4" w:space="0" w:color="auto"/>
            </w:tcBorders>
            <w:hideMark/>
          </w:tcPr>
          <w:p w:rsidR="003E6000" w:rsidRDefault="003E6000" w:rsidP="00896090">
            <w:pPr>
              <w:adjustRightInd w:val="0"/>
              <w:snapToGrid w:val="0"/>
              <w:spacing w:line="320" w:lineRule="exact"/>
              <w:ind w:leftChars="93" w:left="223"/>
              <w:rPr>
                <w:rFonts w:ascii="Times New Roman" w:hAnsi="Times New Roman"/>
                <w:bCs/>
                <w:sz w:val="20"/>
                <w:szCs w:val="20"/>
              </w:rPr>
            </w:pPr>
            <w:r>
              <w:rPr>
                <w:rFonts w:ascii="Times New Roman" w:hAnsi="Times New Roman"/>
                <w:bCs/>
                <w:sz w:val="20"/>
                <w:szCs w:val="20"/>
              </w:rPr>
              <w:t>LPG</w:t>
            </w:r>
            <w:r>
              <w:rPr>
                <w:rFonts w:ascii="Times New Roman" w:hAnsi="Times New Roman" w:hint="eastAsia"/>
                <w:bCs/>
                <w:sz w:val="20"/>
                <w:szCs w:val="20"/>
              </w:rPr>
              <w:t>營小客</w:t>
            </w:r>
          </w:p>
        </w:tc>
        <w:tc>
          <w:tcPr>
            <w:tcW w:w="5670"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single" w:sz="4" w:space="0" w:color="auto"/>
              <w:right w:val="single" w:sz="4" w:space="0" w:color="auto"/>
            </w:tcBorders>
            <w:hideMark/>
          </w:tcPr>
          <w:p w:rsidR="003E6000" w:rsidRDefault="003E6000" w:rsidP="00896090">
            <w:pPr>
              <w:adjustRightInd w:val="0"/>
              <w:snapToGrid w:val="0"/>
              <w:spacing w:line="320" w:lineRule="exact"/>
              <w:rPr>
                <w:rFonts w:ascii="Times New Roman" w:hAnsi="Times New Roman"/>
                <w:bCs/>
                <w:sz w:val="20"/>
                <w:szCs w:val="20"/>
              </w:rPr>
            </w:pPr>
            <w:r>
              <w:rPr>
                <w:rFonts w:ascii="Times New Roman" w:hAnsi="Times New Roman"/>
                <w:bCs/>
                <w:sz w:val="20"/>
                <w:szCs w:val="20"/>
              </w:rPr>
              <w:t>(3)</w:t>
            </w:r>
            <w:r>
              <w:rPr>
                <w:rFonts w:ascii="Times New Roman" w:hAnsi="Times New Roman" w:hint="eastAsia"/>
                <w:bCs/>
                <w:sz w:val="20"/>
                <w:szCs w:val="20"/>
              </w:rPr>
              <w:t>自用小貨車</w:t>
            </w:r>
          </w:p>
        </w:tc>
        <w:tc>
          <w:tcPr>
            <w:tcW w:w="5670"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single" w:sz="4" w:space="0" w:color="auto"/>
              <w:right w:val="single" w:sz="4" w:space="0" w:color="auto"/>
            </w:tcBorders>
            <w:hideMark/>
          </w:tcPr>
          <w:p w:rsidR="003E6000" w:rsidRDefault="003E6000" w:rsidP="00896090">
            <w:pPr>
              <w:adjustRightInd w:val="0"/>
              <w:snapToGrid w:val="0"/>
              <w:spacing w:line="320" w:lineRule="exact"/>
              <w:ind w:leftChars="93" w:left="223"/>
              <w:rPr>
                <w:rFonts w:ascii="Times New Roman" w:hAnsi="Times New Roman"/>
                <w:bCs/>
                <w:sz w:val="20"/>
                <w:szCs w:val="20"/>
              </w:rPr>
            </w:pPr>
            <w:r>
              <w:rPr>
                <w:rFonts w:ascii="Times New Roman" w:hAnsi="Times New Roman" w:hint="eastAsia"/>
                <w:bCs/>
                <w:sz w:val="20"/>
                <w:szCs w:val="20"/>
              </w:rPr>
              <w:t>汽油小貨車</w:t>
            </w:r>
          </w:p>
        </w:tc>
        <w:tc>
          <w:tcPr>
            <w:tcW w:w="5670"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single" w:sz="4" w:space="0" w:color="auto"/>
              <w:right w:val="single" w:sz="4" w:space="0" w:color="auto"/>
            </w:tcBorders>
            <w:hideMark/>
          </w:tcPr>
          <w:p w:rsidR="003E6000" w:rsidRDefault="003E6000" w:rsidP="00896090">
            <w:pPr>
              <w:adjustRightInd w:val="0"/>
              <w:snapToGrid w:val="0"/>
              <w:spacing w:line="320" w:lineRule="exact"/>
              <w:ind w:leftChars="93" w:left="223"/>
              <w:rPr>
                <w:rFonts w:ascii="Times New Roman" w:hAnsi="Times New Roman"/>
                <w:bCs/>
                <w:sz w:val="20"/>
                <w:szCs w:val="20"/>
              </w:rPr>
            </w:pPr>
            <w:r>
              <w:rPr>
                <w:rFonts w:ascii="Times New Roman" w:hAnsi="Times New Roman" w:hint="eastAsia"/>
                <w:bCs/>
                <w:sz w:val="20"/>
                <w:szCs w:val="20"/>
              </w:rPr>
              <w:t>柴油小貨車</w:t>
            </w:r>
          </w:p>
        </w:tc>
        <w:tc>
          <w:tcPr>
            <w:tcW w:w="5670"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single" w:sz="4" w:space="0" w:color="auto"/>
              <w:right w:val="single" w:sz="4" w:space="0" w:color="auto"/>
            </w:tcBorders>
            <w:hideMark/>
          </w:tcPr>
          <w:p w:rsidR="003E6000" w:rsidRDefault="003E6000" w:rsidP="00896090">
            <w:pPr>
              <w:adjustRightInd w:val="0"/>
              <w:snapToGrid w:val="0"/>
              <w:spacing w:line="320" w:lineRule="exact"/>
              <w:rPr>
                <w:rFonts w:ascii="Times New Roman" w:hAnsi="Times New Roman"/>
                <w:bCs/>
                <w:sz w:val="20"/>
                <w:szCs w:val="20"/>
              </w:rPr>
            </w:pPr>
            <w:r>
              <w:rPr>
                <w:rFonts w:ascii="Times New Roman" w:hAnsi="Times New Roman"/>
                <w:bCs/>
                <w:sz w:val="20"/>
                <w:szCs w:val="20"/>
              </w:rPr>
              <w:t>(4)</w:t>
            </w:r>
            <w:r>
              <w:rPr>
                <w:rFonts w:ascii="Times New Roman" w:hAnsi="Times New Roman" w:hint="eastAsia"/>
                <w:bCs/>
                <w:sz w:val="20"/>
                <w:szCs w:val="20"/>
              </w:rPr>
              <w:t>自用大客車</w:t>
            </w:r>
          </w:p>
        </w:tc>
        <w:tc>
          <w:tcPr>
            <w:tcW w:w="5670"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single" w:sz="4" w:space="0" w:color="auto"/>
              <w:right w:val="single" w:sz="4" w:space="0" w:color="auto"/>
            </w:tcBorders>
            <w:hideMark/>
          </w:tcPr>
          <w:p w:rsidR="003E6000" w:rsidRDefault="003E6000" w:rsidP="00896090">
            <w:pPr>
              <w:adjustRightInd w:val="0"/>
              <w:snapToGrid w:val="0"/>
              <w:spacing w:line="320" w:lineRule="exact"/>
              <w:rPr>
                <w:rFonts w:ascii="Times New Roman" w:hAnsi="Times New Roman"/>
                <w:bCs/>
                <w:sz w:val="20"/>
                <w:szCs w:val="20"/>
              </w:rPr>
            </w:pPr>
            <w:r>
              <w:rPr>
                <w:rFonts w:ascii="Times New Roman" w:hAnsi="Times New Roman"/>
                <w:bCs/>
                <w:sz w:val="20"/>
                <w:szCs w:val="20"/>
              </w:rPr>
              <w:t>(5)</w:t>
            </w:r>
            <w:r>
              <w:rPr>
                <w:rFonts w:ascii="Times New Roman" w:hAnsi="Times New Roman" w:hint="eastAsia"/>
                <w:bCs/>
                <w:sz w:val="20"/>
                <w:szCs w:val="20"/>
              </w:rPr>
              <w:t>營業大客車</w:t>
            </w:r>
          </w:p>
        </w:tc>
        <w:tc>
          <w:tcPr>
            <w:tcW w:w="5670"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single" w:sz="4" w:space="0" w:color="auto"/>
              <w:right w:val="single" w:sz="4" w:space="0" w:color="auto"/>
            </w:tcBorders>
            <w:hideMark/>
          </w:tcPr>
          <w:p w:rsidR="003E6000" w:rsidRDefault="003E6000" w:rsidP="00896090">
            <w:pPr>
              <w:adjustRightInd w:val="0"/>
              <w:snapToGrid w:val="0"/>
              <w:spacing w:line="320" w:lineRule="exact"/>
              <w:ind w:leftChars="93" w:left="223"/>
              <w:rPr>
                <w:rFonts w:ascii="Times New Roman" w:hAnsi="Times New Roman"/>
                <w:bCs/>
                <w:sz w:val="20"/>
                <w:szCs w:val="20"/>
              </w:rPr>
            </w:pPr>
            <w:r>
              <w:rPr>
                <w:rFonts w:ascii="Times New Roman" w:hAnsi="Times New Roman" w:hint="eastAsia"/>
                <w:bCs/>
                <w:sz w:val="20"/>
                <w:szCs w:val="20"/>
              </w:rPr>
              <w:t>公車</w:t>
            </w:r>
            <w:r>
              <w:rPr>
                <w:rFonts w:ascii="Times New Roman" w:hAnsi="Times New Roman"/>
                <w:bCs/>
                <w:sz w:val="20"/>
                <w:szCs w:val="20"/>
              </w:rPr>
              <w:t>/</w:t>
            </w:r>
            <w:r>
              <w:rPr>
                <w:rFonts w:ascii="Times New Roman" w:hAnsi="Times New Roman" w:hint="eastAsia"/>
                <w:bCs/>
                <w:sz w:val="20"/>
                <w:szCs w:val="20"/>
              </w:rPr>
              <w:t>客運車</w:t>
            </w:r>
          </w:p>
        </w:tc>
        <w:tc>
          <w:tcPr>
            <w:tcW w:w="5670"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single" w:sz="4" w:space="0" w:color="auto"/>
              <w:right w:val="single" w:sz="4" w:space="0" w:color="auto"/>
            </w:tcBorders>
            <w:hideMark/>
          </w:tcPr>
          <w:p w:rsidR="003E6000" w:rsidRDefault="003E6000" w:rsidP="00896090">
            <w:pPr>
              <w:adjustRightInd w:val="0"/>
              <w:snapToGrid w:val="0"/>
              <w:spacing w:line="320" w:lineRule="exact"/>
              <w:ind w:leftChars="93" w:left="223"/>
              <w:rPr>
                <w:rFonts w:ascii="Times New Roman" w:hAnsi="Times New Roman"/>
                <w:bCs/>
                <w:sz w:val="20"/>
                <w:szCs w:val="20"/>
              </w:rPr>
            </w:pPr>
            <w:r>
              <w:rPr>
                <w:rFonts w:ascii="Times New Roman" w:hAnsi="Times New Roman" w:hint="eastAsia"/>
                <w:bCs/>
                <w:sz w:val="20"/>
                <w:szCs w:val="20"/>
              </w:rPr>
              <w:t>遊覽車</w:t>
            </w:r>
          </w:p>
        </w:tc>
        <w:tc>
          <w:tcPr>
            <w:tcW w:w="5670"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single" w:sz="4" w:space="0" w:color="auto"/>
              <w:right w:val="single" w:sz="4" w:space="0" w:color="auto"/>
            </w:tcBorders>
            <w:hideMark/>
          </w:tcPr>
          <w:p w:rsidR="003E6000" w:rsidRDefault="003E6000" w:rsidP="00896090">
            <w:pPr>
              <w:adjustRightInd w:val="0"/>
              <w:snapToGrid w:val="0"/>
              <w:spacing w:line="320" w:lineRule="exact"/>
              <w:rPr>
                <w:rFonts w:ascii="Times New Roman" w:hAnsi="Times New Roman"/>
                <w:bCs/>
                <w:sz w:val="20"/>
                <w:szCs w:val="20"/>
              </w:rPr>
            </w:pPr>
            <w:r>
              <w:rPr>
                <w:rFonts w:ascii="Times New Roman" w:hAnsi="Times New Roman"/>
                <w:bCs/>
                <w:sz w:val="20"/>
                <w:szCs w:val="20"/>
              </w:rPr>
              <w:t>(6)</w:t>
            </w:r>
            <w:r>
              <w:rPr>
                <w:rFonts w:ascii="Times New Roman" w:hAnsi="Times New Roman" w:hint="eastAsia"/>
                <w:bCs/>
                <w:sz w:val="20"/>
                <w:szCs w:val="20"/>
              </w:rPr>
              <w:t>大貨車</w:t>
            </w:r>
          </w:p>
          <w:p w:rsidR="003E6000" w:rsidRDefault="003E6000" w:rsidP="00896090">
            <w:pPr>
              <w:adjustRightInd w:val="0"/>
              <w:snapToGrid w:val="0"/>
              <w:spacing w:line="320" w:lineRule="exact"/>
              <w:rPr>
                <w:rFonts w:ascii="Times New Roman" w:hAnsi="Times New Roman"/>
                <w:bCs/>
                <w:sz w:val="20"/>
                <w:szCs w:val="20"/>
              </w:rPr>
            </w:pPr>
            <w:r>
              <w:rPr>
                <w:rFonts w:ascii="Times New Roman" w:hAnsi="Times New Roman"/>
                <w:bCs/>
                <w:sz w:val="20"/>
                <w:szCs w:val="20"/>
              </w:rPr>
              <w:t>(</w:t>
            </w:r>
            <w:r>
              <w:rPr>
                <w:rFonts w:ascii="Times New Roman" w:hAnsi="Times New Roman" w:hint="eastAsia"/>
                <w:bCs/>
                <w:sz w:val="20"/>
                <w:szCs w:val="20"/>
              </w:rPr>
              <w:t>自用、營業</w:t>
            </w:r>
            <w:r>
              <w:rPr>
                <w:rFonts w:ascii="Times New Roman" w:hAnsi="Times New Roman"/>
                <w:bCs/>
                <w:sz w:val="20"/>
                <w:szCs w:val="20"/>
              </w:rPr>
              <w:t>)</w:t>
            </w:r>
          </w:p>
        </w:tc>
        <w:tc>
          <w:tcPr>
            <w:tcW w:w="5670"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single" w:sz="4" w:space="0" w:color="auto"/>
              <w:right w:val="single" w:sz="4" w:space="0" w:color="auto"/>
            </w:tcBorders>
            <w:hideMark/>
          </w:tcPr>
          <w:p w:rsidR="003E6000" w:rsidRDefault="003E6000" w:rsidP="00896090">
            <w:pPr>
              <w:adjustRightInd w:val="0"/>
              <w:snapToGrid w:val="0"/>
              <w:spacing w:line="320" w:lineRule="exact"/>
              <w:rPr>
                <w:rFonts w:ascii="Times New Roman" w:hAnsi="Times New Roman"/>
                <w:bCs/>
                <w:sz w:val="20"/>
                <w:szCs w:val="20"/>
              </w:rPr>
            </w:pPr>
            <w:r>
              <w:rPr>
                <w:rFonts w:ascii="Times New Roman" w:hAnsi="Times New Roman"/>
                <w:bCs/>
                <w:sz w:val="20"/>
                <w:szCs w:val="20"/>
              </w:rPr>
              <w:t>(7)</w:t>
            </w:r>
            <w:r>
              <w:rPr>
                <w:rFonts w:ascii="Times New Roman" w:hAnsi="Times New Roman" w:hint="eastAsia"/>
                <w:bCs/>
                <w:sz w:val="20"/>
                <w:szCs w:val="20"/>
              </w:rPr>
              <w:t>特種車</w:t>
            </w:r>
          </w:p>
        </w:tc>
        <w:tc>
          <w:tcPr>
            <w:tcW w:w="5670"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single" w:sz="4" w:space="0" w:color="auto"/>
              <w:right w:val="single" w:sz="4" w:space="0" w:color="auto"/>
            </w:tcBorders>
            <w:hideMark/>
          </w:tcPr>
          <w:p w:rsidR="003E6000" w:rsidRDefault="003E6000" w:rsidP="00896090">
            <w:pPr>
              <w:adjustRightInd w:val="0"/>
              <w:snapToGrid w:val="0"/>
              <w:spacing w:line="320" w:lineRule="exact"/>
              <w:rPr>
                <w:rFonts w:ascii="Times New Roman" w:hAnsi="Times New Roman"/>
                <w:bCs/>
                <w:sz w:val="20"/>
                <w:szCs w:val="20"/>
              </w:rPr>
            </w:pPr>
            <w:r>
              <w:rPr>
                <w:rFonts w:ascii="Times New Roman" w:hAnsi="Times New Roman"/>
                <w:bCs/>
                <w:sz w:val="20"/>
                <w:szCs w:val="20"/>
              </w:rPr>
              <w:t>(8)</w:t>
            </w:r>
            <w:r>
              <w:rPr>
                <w:rFonts w:ascii="Times New Roman" w:hAnsi="Times New Roman" w:hint="eastAsia"/>
                <w:bCs/>
                <w:sz w:val="20"/>
                <w:szCs w:val="20"/>
              </w:rPr>
              <w:t>機器腳踏車</w:t>
            </w:r>
          </w:p>
        </w:tc>
        <w:tc>
          <w:tcPr>
            <w:tcW w:w="5670" w:type="dxa"/>
            <w:vMerge/>
            <w:tcBorders>
              <w:left w:val="single" w:sz="4" w:space="0" w:color="auto"/>
              <w:bottom w:val="single" w:sz="4" w:space="0" w:color="auto"/>
              <w:right w:val="single" w:sz="4" w:space="0" w:color="auto"/>
            </w:tcBorders>
            <w:hideMark/>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bottom w:val="sing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p>
        </w:tc>
        <w:tc>
          <w:tcPr>
            <w:tcW w:w="1134" w:type="dxa"/>
            <w:vMerge/>
            <w:tcBorders>
              <w:left w:val="single" w:sz="4" w:space="0" w:color="auto"/>
              <w:bottom w:val="single" w:sz="4" w:space="0" w:color="auto"/>
              <w:right w:val="double" w:sz="4" w:space="0" w:color="auto"/>
            </w:tcBorders>
          </w:tcPr>
          <w:p w:rsidR="003E6000" w:rsidRDefault="003E6000" w:rsidP="00896090">
            <w:pPr>
              <w:adjustRightInd w:val="0"/>
              <w:snapToGrid w:val="0"/>
              <w:spacing w:line="320" w:lineRule="exact"/>
              <w:rPr>
                <w:rFonts w:ascii="Times New Roman" w:hAnsi="Times New Roman"/>
                <w:sz w:val="20"/>
                <w:szCs w:val="20"/>
              </w:rPr>
            </w:pPr>
          </w:p>
        </w:tc>
      </w:tr>
      <w:tr w:rsidR="003E6000" w:rsidTr="00896090">
        <w:tc>
          <w:tcPr>
            <w:tcW w:w="1526" w:type="dxa"/>
            <w:tcBorders>
              <w:top w:val="single" w:sz="4" w:space="0" w:color="auto"/>
              <w:left w:val="double" w:sz="4" w:space="0" w:color="auto"/>
              <w:bottom w:val="double" w:sz="4" w:space="0" w:color="auto"/>
              <w:right w:val="single" w:sz="4" w:space="0" w:color="auto"/>
            </w:tcBorders>
            <w:hideMark/>
          </w:tcPr>
          <w:p w:rsidR="003E6000" w:rsidRDefault="003E6000" w:rsidP="00896090">
            <w:pPr>
              <w:adjustRightInd w:val="0"/>
              <w:snapToGrid w:val="0"/>
              <w:spacing w:line="320" w:lineRule="exact"/>
              <w:rPr>
                <w:rFonts w:ascii="Times New Roman" w:hAnsi="Times New Roman"/>
                <w:bCs/>
                <w:sz w:val="20"/>
                <w:szCs w:val="20"/>
              </w:rPr>
            </w:pPr>
            <w:r>
              <w:rPr>
                <w:rFonts w:ascii="Times New Roman" w:hAnsi="Times New Roman" w:hint="eastAsia"/>
                <w:bCs/>
                <w:sz w:val="20"/>
                <w:szCs w:val="20"/>
              </w:rPr>
              <w:t>二行程機車</w:t>
            </w:r>
          </w:p>
          <w:p w:rsidR="003E6000" w:rsidRDefault="003E6000" w:rsidP="00896090">
            <w:pPr>
              <w:adjustRightInd w:val="0"/>
              <w:snapToGrid w:val="0"/>
              <w:spacing w:line="320" w:lineRule="exact"/>
              <w:rPr>
                <w:rFonts w:ascii="Times New Roman" w:hAnsi="Times New Roman"/>
                <w:bCs/>
                <w:sz w:val="20"/>
                <w:szCs w:val="20"/>
              </w:rPr>
            </w:pPr>
            <w:r>
              <w:rPr>
                <w:rFonts w:ascii="Times New Roman" w:hAnsi="Times New Roman" w:hint="eastAsia"/>
                <w:bCs/>
                <w:sz w:val="20"/>
                <w:szCs w:val="20"/>
              </w:rPr>
              <w:t>四行程機車</w:t>
            </w:r>
          </w:p>
        </w:tc>
        <w:tc>
          <w:tcPr>
            <w:tcW w:w="5670" w:type="dxa"/>
            <w:tcBorders>
              <w:top w:val="single" w:sz="4" w:space="0" w:color="auto"/>
              <w:left w:val="single" w:sz="4" w:space="0" w:color="auto"/>
              <w:bottom w:val="double" w:sz="4" w:space="0" w:color="auto"/>
              <w:right w:val="single" w:sz="4" w:space="0" w:color="auto"/>
            </w:tcBorders>
          </w:tcPr>
          <w:p w:rsidR="003E6000" w:rsidRDefault="003E6000" w:rsidP="00896090">
            <w:pPr>
              <w:adjustRightInd w:val="0"/>
              <w:snapToGrid w:val="0"/>
              <w:spacing w:line="320" w:lineRule="exact"/>
              <w:rPr>
                <w:rFonts w:ascii="Times New Roman" w:hAnsi="Times New Roman"/>
                <w:sz w:val="20"/>
                <w:szCs w:val="20"/>
              </w:rPr>
            </w:pPr>
            <w:r>
              <w:rPr>
                <w:rFonts w:ascii="Times New Roman" w:hAnsi="Times New Roman" w:hint="eastAsia"/>
                <w:sz w:val="20"/>
                <w:szCs w:val="20"/>
              </w:rPr>
              <w:t>二</w:t>
            </w:r>
            <w:r>
              <w:rPr>
                <w:rFonts w:ascii="Times New Roman" w:hAnsi="Times New Roman"/>
                <w:sz w:val="20"/>
                <w:szCs w:val="20"/>
              </w:rPr>
              <w:t>/</w:t>
            </w:r>
            <w:r>
              <w:rPr>
                <w:rFonts w:ascii="Times New Roman" w:hAnsi="Times New Roman" w:hint="eastAsia"/>
                <w:sz w:val="20"/>
                <w:szCs w:val="20"/>
              </w:rPr>
              <w:t>四行程車輛比例：</w:t>
            </w:r>
          </w:p>
          <w:p w:rsidR="003E6000" w:rsidRDefault="003E6000" w:rsidP="00896090">
            <w:pPr>
              <w:adjustRightInd w:val="0"/>
              <w:snapToGrid w:val="0"/>
              <w:spacing w:line="320" w:lineRule="exact"/>
              <w:rPr>
                <w:rFonts w:ascii="Times New Roman" w:hAnsi="Times New Roman" w:hint="eastAsia"/>
                <w:sz w:val="20"/>
                <w:szCs w:val="20"/>
              </w:rPr>
            </w:pPr>
            <w:r>
              <w:rPr>
                <w:rFonts w:ascii="Times New Roman" w:hAnsi="Times New Roman" w:hint="eastAsia"/>
                <w:sz w:val="20"/>
                <w:szCs w:val="20"/>
              </w:rPr>
              <w:t>102</w:t>
            </w:r>
            <w:r>
              <w:rPr>
                <w:rFonts w:ascii="Times New Roman" w:hAnsi="Times New Roman" w:hint="eastAsia"/>
                <w:sz w:val="20"/>
                <w:szCs w:val="20"/>
              </w:rPr>
              <w:t>年機車定檢比例：</w:t>
            </w:r>
          </w:p>
          <w:p w:rsidR="003E6000" w:rsidRDefault="003E6000" w:rsidP="00896090">
            <w:pPr>
              <w:adjustRightInd w:val="0"/>
              <w:snapToGrid w:val="0"/>
              <w:spacing w:line="320" w:lineRule="exact"/>
              <w:rPr>
                <w:rFonts w:ascii="Times New Roman" w:hAnsi="Times New Roman"/>
                <w:sz w:val="20"/>
                <w:szCs w:val="20"/>
              </w:rPr>
            </w:pPr>
            <w:r>
              <w:rPr>
                <w:rFonts w:ascii="Times New Roman" w:hAnsi="Times New Roman" w:hint="eastAsia"/>
                <w:sz w:val="20"/>
                <w:szCs w:val="20"/>
              </w:rPr>
              <w:t xml:space="preserve">  </w:t>
            </w:r>
            <w:r>
              <w:rPr>
                <w:rFonts w:ascii="Times New Roman" w:hAnsi="Times New Roman" w:hint="eastAsia"/>
                <w:sz w:val="20"/>
                <w:szCs w:val="20"/>
              </w:rPr>
              <w:t>機車排氣檢驗站品質管理與資訊應用平台維護專案工作計畫</w:t>
            </w:r>
          </w:p>
          <w:p w:rsidR="003E6000" w:rsidRDefault="003E6000" w:rsidP="00896090">
            <w:pPr>
              <w:adjustRightInd w:val="0"/>
              <w:snapToGrid w:val="0"/>
              <w:spacing w:line="320" w:lineRule="exact"/>
              <w:rPr>
                <w:rFonts w:ascii="Times New Roman" w:hAnsi="Times New Roman"/>
                <w:sz w:val="20"/>
                <w:szCs w:val="20"/>
              </w:rPr>
            </w:pPr>
            <w:r>
              <w:rPr>
                <w:rFonts w:ascii="Times New Roman" w:hAnsi="Times New Roman"/>
                <w:sz w:val="20"/>
                <w:szCs w:val="20"/>
              </w:rPr>
              <w:t>9</w:t>
            </w:r>
            <w:r>
              <w:rPr>
                <w:rFonts w:ascii="Times New Roman" w:hAnsi="Times New Roman" w:hint="eastAsia"/>
                <w:sz w:val="20"/>
                <w:szCs w:val="20"/>
              </w:rPr>
              <w:t>8</w:t>
            </w:r>
            <w:r>
              <w:rPr>
                <w:rFonts w:ascii="Times New Roman" w:hAnsi="Times New Roman"/>
                <w:sz w:val="20"/>
                <w:szCs w:val="20"/>
              </w:rPr>
              <w:t>-</w:t>
            </w:r>
            <w:r>
              <w:rPr>
                <w:rFonts w:ascii="Times New Roman" w:hAnsi="Times New Roman" w:hint="eastAsia"/>
                <w:sz w:val="20"/>
                <w:szCs w:val="20"/>
              </w:rPr>
              <w:t>100</w:t>
            </w:r>
            <w:r>
              <w:rPr>
                <w:rFonts w:ascii="Times New Roman" w:hAnsi="Times New Roman" w:hint="eastAsia"/>
                <w:sz w:val="20"/>
                <w:szCs w:val="20"/>
              </w:rPr>
              <w:t>新車掛牌數：</w:t>
            </w:r>
          </w:p>
          <w:p w:rsidR="003E6000" w:rsidRDefault="003E6000" w:rsidP="00896090">
            <w:pPr>
              <w:adjustRightInd w:val="0"/>
              <w:snapToGrid w:val="0"/>
              <w:spacing w:line="320" w:lineRule="exact"/>
              <w:rPr>
                <w:rFonts w:ascii="Times New Roman" w:hAnsi="Times New Roman"/>
                <w:sz w:val="20"/>
                <w:szCs w:val="20"/>
              </w:rPr>
            </w:pPr>
            <w:r>
              <w:rPr>
                <w:rFonts w:ascii="Times New Roman" w:hAnsi="Times New Roman" w:hint="eastAsia"/>
                <w:sz w:val="20"/>
                <w:szCs w:val="20"/>
              </w:rPr>
              <w:t xml:space="preserve">  </w:t>
            </w:r>
            <w:r>
              <w:rPr>
                <w:rFonts w:ascii="Times New Roman" w:hAnsi="Times New Roman" w:hint="eastAsia"/>
                <w:sz w:val="20"/>
                <w:szCs w:val="20"/>
              </w:rPr>
              <w:t>交通部公路總局</w:t>
            </w:r>
            <w:r>
              <w:rPr>
                <w:rFonts w:ascii="Times New Roman" w:hAnsi="Times New Roman"/>
                <w:sz w:val="20"/>
                <w:szCs w:val="20"/>
              </w:rPr>
              <w:t>98</w:t>
            </w:r>
            <w:r>
              <w:rPr>
                <w:rFonts w:ascii="Times New Roman" w:hAnsi="Times New Roman" w:hint="eastAsia"/>
                <w:sz w:val="20"/>
                <w:szCs w:val="20"/>
              </w:rPr>
              <w:t>年</w:t>
            </w:r>
            <w:r>
              <w:rPr>
                <w:rFonts w:ascii="Times New Roman" w:hAnsi="Times New Roman"/>
                <w:sz w:val="20"/>
                <w:szCs w:val="20"/>
              </w:rPr>
              <w:t>1-12</w:t>
            </w:r>
            <w:r>
              <w:rPr>
                <w:rFonts w:ascii="Times New Roman" w:hAnsi="Times New Roman" w:hint="eastAsia"/>
                <w:sz w:val="20"/>
                <w:szCs w:val="20"/>
              </w:rPr>
              <w:t>月報</w:t>
            </w:r>
          </w:p>
          <w:p w:rsidR="003E6000" w:rsidRDefault="003E6000" w:rsidP="00896090">
            <w:pPr>
              <w:adjustRightInd w:val="0"/>
              <w:snapToGrid w:val="0"/>
              <w:spacing w:line="320" w:lineRule="exact"/>
              <w:rPr>
                <w:rFonts w:ascii="Times New Roman" w:hAnsi="Times New Roman"/>
                <w:sz w:val="20"/>
                <w:szCs w:val="20"/>
              </w:rPr>
            </w:pPr>
            <w:r>
              <w:rPr>
                <w:rFonts w:ascii="Times New Roman" w:hAnsi="Times New Roman" w:hint="eastAsia"/>
                <w:sz w:val="20"/>
                <w:szCs w:val="20"/>
              </w:rPr>
              <w:t xml:space="preserve">  </w:t>
            </w:r>
            <w:r>
              <w:rPr>
                <w:rFonts w:ascii="Times New Roman" w:hAnsi="Times New Roman" w:hint="eastAsia"/>
                <w:sz w:val="20"/>
                <w:szCs w:val="20"/>
              </w:rPr>
              <w:t>交通部公路總局</w:t>
            </w:r>
            <w:r>
              <w:rPr>
                <w:rFonts w:ascii="Times New Roman" w:hAnsi="Times New Roman"/>
                <w:sz w:val="20"/>
                <w:szCs w:val="20"/>
              </w:rPr>
              <w:t>99</w:t>
            </w:r>
            <w:r>
              <w:rPr>
                <w:rFonts w:ascii="Times New Roman" w:hAnsi="Times New Roman" w:hint="eastAsia"/>
                <w:sz w:val="20"/>
                <w:szCs w:val="20"/>
              </w:rPr>
              <w:t>年統計年報</w:t>
            </w:r>
            <w:r>
              <w:rPr>
                <w:rFonts w:ascii="Times New Roman" w:hAnsi="Times New Roman"/>
                <w:sz w:val="20"/>
                <w:szCs w:val="20"/>
              </w:rPr>
              <w:t>-</w:t>
            </w:r>
            <w:r>
              <w:rPr>
                <w:rFonts w:ascii="Times New Roman" w:hAnsi="Times New Roman" w:hint="eastAsia"/>
                <w:sz w:val="20"/>
                <w:szCs w:val="20"/>
              </w:rPr>
              <w:t>表</w:t>
            </w:r>
            <w:r>
              <w:rPr>
                <w:rFonts w:ascii="Times New Roman" w:hAnsi="Times New Roman"/>
                <w:sz w:val="20"/>
                <w:szCs w:val="20"/>
              </w:rPr>
              <w:t>29</w:t>
            </w:r>
            <w:r>
              <w:rPr>
                <w:rFonts w:ascii="Times New Roman" w:hAnsi="Times New Roman" w:hint="eastAsia"/>
                <w:sz w:val="20"/>
                <w:szCs w:val="20"/>
              </w:rPr>
              <w:t>台灣省新車領牌數</w:t>
            </w:r>
          </w:p>
          <w:p w:rsidR="003E6000" w:rsidRDefault="003E6000" w:rsidP="00896090">
            <w:pPr>
              <w:adjustRightInd w:val="0"/>
              <w:snapToGrid w:val="0"/>
              <w:spacing w:line="320" w:lineRule="exact"/>
              <w:rPr>
                <w:rFonts w:ascii="Times New Roman" w:hAnsi="Times New Roman"/>
                <w:sz w:val="20"/>
                <w:szCs w:val="20"/>
              </w:rPr>
            </w:pPr>
            <w:r>
              <w:rPr>
                <w:rFonts w:ascii="Times New Roman" w:hAnsi="Times New Roman" w:hint="eastAsia"/>
                <w:sz w:val="20"/>
                <w:szCs w:val="20"/>
              </w:rPr>
              <w:t xml:space="preserve">  </w:t>
            </w:r>
            <w:r>
              <w:rPr>
                <w:rFonts w:ascii="Times New Roman" w:hAnsi="Times New Roman" w:hint="eastAsia"/>
                <w:sz w:val="20"/>
                <w:szCs w:val="20"/>
              </w:rPr>
              <w:t>台北市：</w:t>
            </w:r>
            <w:r>
              <w:rPr>
                <w:rFonts w:ascii="Times New Roman" w:hAnsi="Times New Roman"/>
                <w:sz w:val="20"/>
                <w:szCs w:val="20"/>
              </w:rPr>
              <w:t>99</w:t>
            </w:r>
            <w:r>
              <w:rPr>
                <w:rFonts w:ascii="Times New Roman" w:hAnsi="Times New Roman" w:hint="eastAsia"/>
                <w:sz w:val="20"/>
                <w:szCs w:val="20"/>
              </w:rPr>
              <w:t>年牌照管理</w:t>
            </w:r>
          </w:p>
          <w:p w:rsidR="003E6000" w:rsidRDefault="003E6000" w:rsidP="00896090">
            <w:pPr>
              <w:adjustRightInd w:val="0"/>
              <w:snapToGrid w:val="0"/>
              <w:spacing w:line="320" w:lineRule="exact"/>
              <w:rPr>
                <w:rFonts w:ascii="Times New Roman" w:hAnsi="Times New Roman" w:hint="eastAsia"/>
                <w:sz w:val="20"/>
                <w:szCs w:val="20"/>
              </w:rPr>
            </w:pPr>
            <w:r>
              <w:rPr>
                <w:rFonts w:ascii="Times New Roman" w:hAnsi="Times New Roman" w:hint="eastAsia"/>
                <w:sz w:val="20"/>
                <w:szCs w:val="20"/>
              </w:rPr>
              <w:t xml:space="preserve">  </w:t>
            </w:r>
            <w:r>
              <w:rPr>
                <w:rFonts w:ascii="Times New Roman" w:hAnsi="Times New Roman" w:hint="eastAsia"/>
                <w:sz w:val="20"/>
                <w:szCs w:val="20"/>
              </w:rPr>
              <w:t>高雄市：高雄市區監理所</w:t>
            </w:r>
            <w:r>
              <w:rPr>
                <w:rFonts w:ascii="Times New Roman" w:hAnsi="Times New Roman" w:hint="eastAsia"/>
                <w:sz w:val="20"/>
                <w:szCs w:val="20"/>
              </w:rPr>
              <w:t>98</w:t>
            </w:r>
            <w:r>
              <w:rPr>
                <w:rFonts w:ascii="Times New Roman" w:hAnsi="Times New Roman"/>
                <w:sz w:val="20"/>
                <w:szCs w:val="20"/>
              </w:rPr>
              <w:t>-100</w:t>
            </w:r>
            <w:r>
              <w:rPr>
                <w:rFonts w:ascii="Times New Roman" w:hAnsi="Times New Roman" w:hint="eastAsia"/>
                <w:sz w:val="20"/>
                <w:szCs w:val="20"/>
              </w:rPr>
              <w:t>年各項業務統計速表</w:t>
            </w:r>
          </w:p>
          <w:p w:rsidR="003E6000" w:rsidRDefault="003E6000" w:rsidP="00896090">
            <w:pPr>
              <w:adjustRightInd w:val="0"/>
              <w:snapToGrid w:val="0"/>
              <w:spacing w:line="320" w:lineRule="exact"/>
              <w:rPr>
                <w:rFonts w:ascii="Times New Roman" w:hAnsi="Times New Roman" w:hint="eastAsia"/>
                <w:sz w:val="20"/>
                <w:szCs w:val="20"/>
              </w:rPr>
            </w:pPr>
            <w:r>
              <w:rPr>
                <w:rFonts w:ascii="Times New Roman" w:hAnsi="Times New Roman" w:hint="eastAsia"/>
                <w:sz w:val="20"/>
                <w:szCs w:val="20"/>
              </w:rPr>
              <w:t>101</w:t>
            </w:r>
            <w:r>
              <w:rPr>
                <w:rFonts w:ascii="Times New Roman" w:hAnsi="Times New Roman"/>
                <w:sz w:val="20"/>
                <w:szCs w:val="20"/>
              </w:rPr>
              <w:t>-</w:t>
            </w:r>
            <w:r>
              <w:rPr>
                <w:rFonts w:ascii="Times New Roman" w:hAnsi="Times New Roman" w:hint="eastAsia"/>
                <w:sz w:val="20"/>
                <w:szCs w:val="20"/>
              </w:rPr>
              <w:t>102</w:t>
            </w:r>
            <w:r>
              <w:rPr>
                <w:rFonts w:ascii="Times New Roman" w:hAnsi="Times New Roman" w:hint="eastAsia"/>
                <w:sz w:val="20"/>
                <w:szCs w:val="20"/>
              </w:rPr>
              <w:t>新車掛牌數：</w:t>
            </w:r>
          </w:p>
          <w:p w:rsidR="003E6000" w:rsidRDefault="003E6000" w:rsidP="00896090">
            <w:pPr>
              <w:adjustRightInd w:val="0"/>
              <w:snapToGrid w:val="0"/>
              <w:spacing w:line="320" w:lineRule="exact"/>
              <w:rPr>
                <w:rFonts w:ascii="Times New Roman" w:hAnsi="Times New Roman" w:hint="eastAsia"/>
                <w:sz w:val="20"/>
                <w:szCs w:val="20"/>
              </w:rPr>
            </w:pPr>
            <w:r>
              <w:rPr>
                <w:rFonts w:ascii="Times New Roman" w:hAnsi="Times New Roman" w:hint="eastAsia"/>
                <w:sz w:val="20"/>
                <w:szCs w:val="20"/>
              </w:rPr>
              <w:t xml:space="preserve">  </w:t>
            </w:r>
            <w:r w:rsidRPr="00C16F01">
              <w:rPr>
                <w:rFonts w:ascii="Times New Roman" w:hAnsi="Times New Roman" w:hint="eastAsia"/>
                <w:sz w:val="20"/>
                <w:szCs w:val="20"/>
              </w:rPr>
              <w:t>交通部統計網：</w:t>
            </w:r>
          </w:p>
          <w:p w:rsidR="003E6000" w:rsidRDefault="003E6000" w:rsidP="00896090">
            <w:pPr>
              <w:adjustRightInd w:val="0"/>
              <w:snapToGrid w:val="0"/>
              <w:spacing w:line="320" w:lineRule="exact"/>
              <w:rPr>
                <w:rFonts w:ascii="Times New Roman" w:hAnsi="Times New Roman" w:hint="eastAsia"/>
                <w:sz w:val="20"/>
                <w:szCs w:val="20"/>
              </w:rPr>
            </w:pPr>
            <w:r>
              <w:rPr>
                <w:rFonts w:ascii="Times New Roman" w:hAnsi="Times New Roman" w:hint="eastAsia"/>
                <w:sz w:val="20"/>
                <w:szCs w:val="20"/>
              </w:rPr>
              <w:t xml:space="preserve">  </w:t>
            </w:r>
            <w:r w:rsidRPr="008134F9">
              <w:rPr>
                <w:rFonts w:ascii="Times New Roman" w:hAnsi="Times New Roman" w:hint="eastAsia"/>
                <w:sz w:val="20"/>
                <w:szCs w:val="20"/>
              </w:rPr>
              <w:t>機動車輛新增掛牌</w:t>
            </w:r>
            <w:proofErr w:type="gramStart"/>
            <w:r w:rsidRPr="008134F9">
              <w:rPr>
                <w:rFonts w:ascii="Times New Roman" w:hAnsi="Times New Roman" w:hint="eastAsia"/>
                <w:sz w:val="20"/>
                <w:szCs w:val="20"/>
              </w:rPr>
              <w:t>車輛數按縣市</w:t>
            </w:r>
            <w:proofErr w:type="gramEnd"/>
            <w:r w:rsidRPr="008134F9">
              <w:rPr>
                <w:rFonts w:ascii="Times New Roman" w:hAnsi="Times New Roman" w:hint="eastAsia"/>
                <w:sz w:val="20"/>
                <w:szCs w:val="20"/>
              </w:rPr>
              <w:t>別分</w:t>
            </w:r>
            <w:r>
              <w:rPr>
                <w:rFonts w:ascii="Times New Roman" w:hAnsi="Times New Roman" w:hint="eastAsia"/>
                <w:sz w:val="20"/>
                <w:szCs w:val="20"/>
              </w:rPr>
              <w:t>(101-102)</w:t>
            </w:r>
          </w:p>
          <w:p w:rsidR="003E6000" w:rsidRDefault="003E6000" w:rsidP="00896090">
            <w:pPr>
              <w:adjustRightInd w:val="0"/>
              <w:snapToGrid w:val="0"/>
              <w:spacing w:line="320" w:lineRule="exact"/>
              <w:rPr>
                <w:rFonts w:ascii="Times New Roman" w:hAnsi="Times New Roman" w:hint="eastAsia"/>
                <w:sz w:val="20"/>
                <w:szCs w:val="20"/>
              </w:rPr>
            </w:pPr>
            <w:r>
              <w:rPr>
                <w:rFonts w:ascii="Times New Roman" w:hAnsi="Times New Roman" w:hint="eastAsia"/>
                <w:sz w:val="20"/>
                <w:szCs w:val="20"/>
              </w:rPr>
              <w:t>汽油機車比例：</w:t>
            </w:r>
          </w:p>
          <w:p w:rsidR="003E6000" w:rsidRDefault="003E6000" w:rsidP="00896090">
            <w:pPr>
              <w:adjustRightInd w:val="0"/>
              <w:snapToGrid w:val="0"/>
              <w:spacing w:line="320" w:lineRule="exact"/>
              <w:rPr>
                <w:rFonts w:ascii="Times New Roman" w:hAnsi="Times New Roman" w:hint="eastAsia"/>
                <w:sz w:val="20"/>
                <w:szCs w:val="20"/>
              </w:rPr>
            </w:pPr>
            <w:r>
              <w:rPr>
                <w:rFonts w:ascii="Times New Roman" w:hAnsi="Times New Roman" w:hint="eastAsia"/>
                <w:sz w:val="20"/>
                <w:szCs w:val="20"/>
              </w:rPr>
              <w:t xml:space="preserve">  </w:t>
            </w:r>
            <w:r w:rsidRPr="00C16F01">
              <w:rPr>
                <w:rFonts w:ascii="Times New Roman" w:hAnsi="Times New Roman" w:hint="eastAsia"/>
                <w:sz w:val="20"/>
                <w:szCs w:val="20"/>
              </w:rPr>
              <w:t>交通部統計網：</w:t>
            </w:r>
          </w:p>
          <w:p w:rsidR="003E6000" w:rsidRDefault="003E6000" w:rsidP="00896090">
            <w:pPr>
              <w:adjustRightInd w:val="0"/>
              <w:snapToGrid w:val="0"/>
              <w:spacing w:line="320" w:lineRule="exact"/>
              <w:rPr>
                <w:rFonts w:ascii="Times New Roman" w:hAnsi="Times New Roman" w:hint="eastAsia"/>
                <w:sz w:val="20"/>
                <w:szCs w:val="20"/>
              </w:rPr>
            </w:pPr>
            <w:r>
              <w:rPr>
                <w:rFonts w:ascii="Times New Roman" w:hAnsi="Times New Roman" w:hint="eastAsia"/>
                <w:sz w:val="20"/>
                <w:szCs w:val="20"/>
              </w:rPr>
              <w:t xml:space="preserve">  </w:t>
            </w:r>
            <w:r w:rsidRPr="008134F9">
              <w:rPr>
                <w:rFonts w:ascii="Times New Roman" w:hAnsi="Times New Roman" w:hint="eastAsia"/>
                <w:sz w:val="20"/>
                <w:szCs w:val="20"/>
              </w:rPr>
              <w:t>機動車輛新增掛牌</w:t>
            </w:r>
            <w:proofErr w:type="gramStart"/>
            <w:r w:rsidRPr="008134F9">
              <w:rPr>
                <w:rFonts w:ascii="Times New Roman" w:hAnsi="Times New Roman" w:hint="eastAsia"/>
                <w:sz w:val="20"/>
                <w:szCs w:val="20"/>
              </w:rPr>
              <w:t>車輛數按使用</w:t>
            </w:r>
            <w:proofErr w:type="gramEnd"/>
            <w:r w:rsidRPr="008134F9">
              <w:rPr>
                <w:rFonts w:ascii="Times New Roman" w:hAnsi="Times New Roman" w:hint="eastAsia"/>
                <w:sz w:val="20"/>
                <w:szCs w:val="20"/>
              </w:rPr>
              <w:t>燃料別分</w:t>
            </w:r>
            <w:r>
              <w:rPr>
                <w:rFonts w:ascii="Times New Roman" w:hAnsi="Times New Roman" w:hint="eastAsia"/>
                <w:sz w:val="20"/>
                <w:szCs w:val="20"/>
              </w:rPr>
              <w:t>(101-102)</w:t>
            </w:r>
          </w:p>
          <w:p w:rsidR="003E6000" w:rsidRDefault="003E6000" w:rsidP="00896090">
            <w:pPr>
              <w:adjustRightInd w:val="0"/>
              <w:snapToGrid w:val="0"/>
              <w:spacing w:line="320" w:lineRule="exact"/>
              <w:rPr>
                <w:rFonts w:ascii="Times New Roman" w:hAnsi="Times New Roman" w:hint="eastAsia"/>
                <w:sz w:val="20"/>
                <w:szCs w:val="20"/>
              </w:rPr>
            </w:pPr>
            <w:r>
              <w:rPr>
                <w:rFonts w:ascii="Times New Roman" w:hAnsi="Times New Roman" w:hint="eastAsia"/>
                <w:sz w:val="20"/>
                <w:szCs w:val="20"/>
              </w:rPr>
              <w:t>機車車齡分布</w:t>
            </w:r>
          </w:p>
          <w:p w:rsidR="003E6000" w:rsidRDefault="003E6000" w:rsidP="00896090">
            <w:pPr>
              <w:adjustRightInd w:val="0"/>
              <w:snapToGrid w:val="0"/>
              <w:spacing w:line="320" w:lineRule="exact"/>
              <w:rPr>
                <w:rFonts w:ascii="Times New Roman" w:hAnsi="Times New Roman" w:hint="eastAsia"/>
                <w:sz w:val="20"/>
                <w:szCs w:val="20"/>
              </w:rPr>
            </w:pPr>
            <w:r>
              <w:rPr>
                <w:rFonts w:ascii="Times New Roman" w:hAnsi="Times New Roman" w:hint="eastAsia"/>
                <w:sz w:val="20"/>
                <w:szCs w:val="20"/>
              </w:rPr>
              <w:t xml:space="preserve">  </w:t>
            </w:r>
            <w:r w:rsidRPr="00C16F01">
              <w:rPr>
                <w:rFonts w:ascii="Times New Roman" w:hAnsi="Times New Roman" w:hint="eastAsia"/>
                <w:sz w:val="20"/>
                <w:szCs w:val="20"/>
              </w:rPr>
              <w:t>交通部統計網：</w:t>
            </w:r>
            <w:r w:rsidRPr="00D81F6E">
              <w:rPr>
                <w:rFonts w:ascii="Times New Roman" w:hAnsi="Times New Roman" w:hint="eastAsia"/>
                <w:sz w:val="20"/>
                <w:szCs w:val="20"/>
              </w:rPr>
              <w:t>各型汽車按車齡分</w:t>
            </w:r>
            <w:r>
              <w:rPr>
                <w:rFonts w:ascii="Times New Roman" w:hAnsi="Times New Roman" w:hint="eastAsia"/>
                <w:sz w:val="20"/>
                <w:szCs w:val="20"/>
              </w:rPr>
              <w:t>(102)</w:t>
            </w:r>
          </w:p>
          <w:p w:rsidR="003E6000" w:rsidRDefault="003E6000" w:rsidP="00896090">
            <w:pPr>
              <w:adjustRightInd w:val="0"/>
              <w:snapToGrid w:val="0"/>
              <w:spacing w:line="320" w:lineRule="exact"/>
              <w:rPr>
                <w:rFonts w:ascii="Times New Roman" w:hAnsi="Times New Roman" w:hint="eastAsia"/>
                <w:sz w:val="20"/>
                <w:szCs w:val="20"/>
              </w:rPr>
            </w:pPr>
            <w:r>
              <w:rPr>
                <w:rFonts w:ascii="Times New Roman" w:hAnsi="Times New Roman" w:hint="eastAsia"/>
                <w:sz w:val="20"/>
                <w:szCs w:val="20"/>
              </w:rPr>
              <w:t>機車使用率</w:t>
            </w:r>
          </w:p>
          <w:p w:rsidR="003E6000" w:rsidRDefault="003E6000" w:rsidP="00896090">
            <w:pPr>
              <w:adjustRightInd w:val="0"/>
              <w:snapToGrid w:val="0"/>
              <w:spacing w:line="320" w:lineRule="exact"/>
              <w:rPr>
                <w:rFonts w:ascii="Times New Roman" w:hAnsi="Times New Roman" w:hint="eastAsia"/>
                <w:sz w:val="20"/>
                <w:szCs w:val="20"/>
              </w:rPr>
            </w:pPr>
            <w:r>
              <w:rPr>
                <w:rFonts w:ascii="Times New Roman" w:hAnsi="Times New Roman" w:hint="eastAsia"/>
                <w:sz w:val="20"/>
                <w:szCs w:val="20"/>
              </w:rPr>
              <w:t xml:space="preserve">  </w:t>
            </w:r>
            <w:r w:rsidRPr="00230C63">
              <w:rPr>
                <w:rFonts w:ascii="Times New Roman" w:hAnsi="Times New Roman"/>
                <w:sz w:val="20"/>
                <w:szCs w:val="20"/>
              </w:rPr>
              <w:t>交通部統計處</w:t>
            </w:r>
            <w:r>
              <w:rPr>
                <w:rFonts w:ascii="Times New Roman" w:hAnsi="Times New Roman" w:hint="eastAsia"/>
                <w:sz w:val="20"/>
                <w:szCs w:val="20"/>
              </w:rPr>
              <w:t>：</w:t>
            </w:r>
          </w:p>
          <w:p w:rsidR="003E6000" w:rsidRDefault="003E6000" w:rsidP="00896090">
            <w:pPr>
              <w:adjustRightInd w:val="0"/>
              <w:snapToGrid w:val="0"/>
              <w:spacing w:line="320" w:lineRule="exact"/>
              <w:ind w:firstLineChars="100" w:firstLine="200"/>
              <w:rPr>
                <w:rFonts w:ascii="Times New Roman" w:hAnsi="Times New Roman"/>
                <w:sz w:val="20"/>
                <w:szCs w:val="20"/>
              </w:rPr>
            </w:pPr>
            <w:r>
              <w:rPr>
                <w:rFonts w:ascii="Times New Roman" w:hAnsi="Times New Roman" w:hint="eastAsia"/>
                <w:sz w:val="20"/>
                <w:szCs w:val="20"/>
              </w:rPr>
              <w:t>調查統計提要分析</w:t>
            </w:r>
            <w:r>
              <w:rPr>
                <w:rFonts w:ascii="Times New Roman" w:hAnsi="Times New Roman" w:hint="eastAsia"/>
                <w:sz w:val="20"/>
                <w:szCs w:val="20"/>
              </w:rPr>
              <w:t>-</w:t>
            </w:r>
            <w:r w:rsidRPr="00A419AA">
              <w:rPr>
                <w:rFonts w:ascii="Times New Roman" w:hAnsi="Times New Roman" w:hint="eastAsia"/>
                <w:sz w:val="20"/>
                <w:szCs w:val="20"/>
              </w:rPr>
              <w:t>機車使用狀況調查報告</w:t>
            </w:r>
            <w:r>
              <w:rPr>
                <w:rFonts w:ascii="Times New Roman" w:hAnsi="Times New Roman" w:hint="eastAsia"/>
                <w:sz w:val="20"/>
                <w:szCs w:val="20"/>
              </w:rPr>
              <w:t>(100)</w:t>
            </w:r>
          </w:p>
        </w:tc>
        <w:tc>
          <w:tcPr>
            <w:tcW w:w="1134" w:type="dxa"/>
            <w:tcBorders>
              <w:top w:val="single" w:sz="4" w:space="0" w:color="auto"/>
              <w:left w:val="single" w:sz="4" w:space="0" w:color="auto"/>
              <w:bottom w:val="double" w:sz="4" w:space="0" w:color="auto"/>
              <w:right w:val="single" w:sz="4" w:space="0" w:color="auto"/>
            </w:tcBorders>
            <w:vAlign w:val="center"/>
            <w:hideMark/>
          </w:tcPr>
          <w:p w:rsidR="003E6000" w:rsidRDefault="003E6000" w:rsidP="00896090">
            <w:pPr>
              <w:adjustRightInd w:val="0"/>
              <w:snapToGrid w:val="0"/>
              <w:spacing w:line="320" w:lineRule="exact"/>
              <w:jc w:val="center"/>
              <w:rPr>
                <w:rFonts w:ascii="Times New Roman" w:hAnsi="Times New Roman"/>
                <w:sz w:val="20"/>
                <w:szCs w:val="20"/>
              </w:rPr>
            </w:pPr>
            <w:r>
              <w:rPr>
                <w:rFonts w:ascii="Times New Roman" w:hAnsi="Times New Roman" w:hint="eastAsia"/>
                <w:sz w:val="20"/>
                <w:szCs w:val="20"/>
              </w:rPr>
              <w:t>縣市</w:t>
            </w:r>
          </w:p>
        </w:tc>
        <w:tc>
          <w:tcPr>
            <w:tcW w:w="1134" w:type="dxa"/>
            <w:tcBorders>
              <w:top w:val="single" w:sz="4" w:space="0" w:color="auto"/>
              <w:left w:val="single" w:sz="4" w:space="0" w:color="auto"/>
              <w:bottom w:val="double" w:sz="4" w:space="0" w:color="auto"/>
              <w:right w:val="double" w:sz="4" w:space="0" w:color="auto"/>
            </w:tcBorders>
            <w:vAlign w:val="center"/>
            <w:hideMark/>
          </w:tcPr>
          <w:p w:rsidR="003E6000" w:rsidRDefault="003E6000" w:rsidP="00896090">
            <w:pPr>
              <w:adjustRightInd w:val="0"/>
              <w:snapToGrid w:val="0"/>
              <w:spacing w:line="320" w:lineRule="exact"/>
              <w:jc w:val="center"/>
              <w:rPr>
                <w:rFonts w:ascii="Times New Roman" w:hAnsi="Times New Roman"/>
                <w:sz w:val="20"/>
                <w:szCs w:val="20"/>
              </w:rPr>
            </w:pPr>
            <w:r>
              <w:rPr>
                <w:rFonts w:ascii="Times New Roman" w:hAnsi="Times New Roman" w:hint="eastAsia"/>
                <w:sz w:val="20"/>
                <w:szCs w:val="20"/>
              </w:rPr>
              <w:t>98-102</w:t>
            </w:r>
          </w:p>
        </w:tc>
      </w:tr>
    </w:tbl>
    <w:p w:rsidR="003A1041" w:rsidRDefault="003A1041">
      <w:pPr>
        <w:rPr>
          <w:rFonts w:hint="eastAsia"/>
        </w:rPr>
      </w:pPr>
    </w:p>
    <w:p w:rsidR="003E6000" w:rsidRPr="00230C63" w:rsidRDefault="003E6000" w:rsidP="003E6000">
      <w:pPr>
        <w:pStyle w:val="a3"/>
        <w:spacing w:before="180"/>
        <w:rPr>
          <w:szCs w:val="24"/>
        </w:rPr>
      </w:pPr>
      <w:bookmarkStart w:id="2" w:name="_Toc327342088"/>
      <w:bookmarkStart w:id="3" w:name="_Toc334633117"/>
      <w:bookmarkStart w:id="4" w:name="_Toc342423701"/>
      <w:bookmarkStart w:id="5" w:name="_Toc346202860"/>
      <w:bookmarkStart w:id="6" w:name="_Toc424219176"/>
      <w:r w:rsidRPr="00230C63">
        <w:lastRenderedPageBreak/>
        <w:t>表</w:t>
      </w:r>
      <w:r w:rsidRPr="0015655A">
        <w:t>2.2</w:t>
      </w:r>
      <w:r>
        <w:rPr>
          <w:rFonts w:hint="eastAsia"/>
        </w:rPr>
        <w:t>-5</w:t>
      </w:r>
      <w:r w:rsidRPr="00230C63">
        <w:t xml:space="preserve">　</w:t>
      </w:r>
      <w:r>
        <w:rPr>
          <w:rFonts w:hint="eastAsia"/>
        </w:rPr>
        <w:t>102</w:t>
      </w:r>
      <w:r w:rsidRPr="00230C63">
        <w:t>年</w:t>
      </w:r>
      <w:proofErr w:type="gramStart"/>
      <w:r w:rsidRPr="00230C63">
        <w:t>線源年</w:t>
      </w:r>
      <w:proofErr w:type="gramEnd"/>
      <w:r w:rsidRPr="00230C63">
        <w:t>平均車行里程更新內容</w:t>
      </w:r>
      <w:bookmarkEnd w:id="2"/>
      <w:bookmarkEnd w:id="3"/>
      <w:bookmarkEnd w:id="4"/>
      <w:bookmarkEnd w:id="5"/>
      <w:bookmarkEnd w:id="6"/>
    </w:p>
    <w:tbl>
      <w:tblPr>
        <w:tblW w:w="932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809"/>
        <w:gridCol w:w="5245"/>
        <w:gridCol w:w="1027"/>
        <w:gridCol w:w="1241"/>
      </w:tblGrid>
      <w:tr w:rsidR="003E6000" w:rsidRPr="00230C63" w:rsidTr="00896090">
        <w:tc>
          <w:tcPr>
            <w:tcW w:w="1809" w:type="dxa"/>
            <w:shd w:val="pct12" w:color="auto" w:fill="auto"/>
          </w:tcPr>
          <w:p w:rsidR="003E6000" w:rsidRPr="00230C63" w:rsidRDefault="003E6000" w:rsidP="00896090">
            <w:pPr>
              <w:jc w:val="center"/>
              <w:rPr>
                <w:rFonts w:ascii="Times New Roman" w:hAnsi="Times New Roman"/>
                <w:bCs/>
                <w:sz w:val="20"/>
                <w:szCs w:val="20"/>
              </w:rPr>
            </w:pPr>
            <w:r w:rsidRPr="00230C63">
              <w:rPr>
                <w:rFonts w:ascii="Times New Roman" w:hAnsi="Times New Roman"/>
                <w:bCs/>
                <w:sz w:val="20"/>
                <w:szCs w:val="20"/>
              </w:rPr>
              <w:t>車種</w:t>
            </w:r>
          </w:p>
        </w:tc>
        <w:tc>
          <w:tcPr>
            <w:tcW w:w="5245" w:type="dxa"/>
            <w:shd w:val="pct12" w:color="auto" w:fill="auto"/>
          </w:tcPr>
          <w:p w:rsidR="003E6000" w:rsidRPr="00230C63" w:rsidRDefault="003E6000" w:rsidP="00896090">
            <w:pPr>
              <w:jc w:val="center"/>
              <w:rPr>
                <w:rFonts w:ascii="Times New Roman" w:hAnsi="Times New Roman"/>
                <w:bCs/>
                <w:sz w:val="20"/>
                <w:szCs w:val="20"/>
              </w:rPr>
            </w:pPr>
            <w:r w:rsidRPr="00230C63">
              <w:rPr>
                <w:rFonts w:ascii="Times New Roman" w:hAnsi="Times New Roman"/>
                <w:bCs/>
                <w:sz w:val="20"/>
                <w:szCs w:val="20"/>
              </w:rPr>
              <w:t>資料來源</w:t>
            </w:r>
          </w:p>
        </w:tc>
        <w:tc>
          <w:tcPr>
            <w:tcW w:w="1027" w:type="dxa"/>
            <w:shd w:val="pct12" w:color="auto" w:fill="auto"/>
          </w:tcPr>
          <w:p w:rsidR="003E6000" w:rsidRPr="00230C63" w:rsidRDefault="003E6000" w:rsidP="00896090">
            <w:pPr>
              <w:jc w:val="center"/>
              <w:rPr>
                <w:rFonts w:ascii="Times New Roman" w:hAnsi="Times New Roman"/>
                <w:bCs/>
                <w:sz w:val="20"/>
                <w:szCs w:val="20"/>
              </w:rPr>
            </w:pPr>
            <w:r w:rsidRPr="00230C63">
              <w:rPr>
                <w:rFonts w:ascii="Times New Roman" w:hAnsi="Times New Roman"/>
                <w:bCs/>
                <w:sz w:val="20"/>
                <w:szCs w:val="20"/>
              </w:rPr>
              <w:t>解析度</w:t>
            </w:r>
          </w:p>
        </w:tc>
        <w:tc>
          <w:tcPr>
            <w:tcW w:w="1241" w:type="dxa"/>
            <w:shd w:val="pct12" w:color="auto" w:fill="auto"/>
          </w:tcPr>
          <w:p w:rsidR="003E6000" w:rsidRPr="00230C63" w:rsidRDefault="003E6000" w:rsidP="00896090">
            <w:pPr>
              <w:jc w:val="center"/>
              <w:rPr>
                <w:rFonts w:ascii="Times New Roman" w:hAnsi="Times New Roman"/>
                <w:bCs/>
                <w:sz w:val="20"/>
                <w:szCs w:val="20"/>
              </w:rPr>
            </w:pPr>
            <w:r w:rsidRPr="00230C63">
              <w:rPr>
                <w:rFonts w:ascii="Times New Roman" w:hAnsi="Times New Roman"/>
                <w:bCs/>
                <w:sz w:val="20"/>
                <w:szCs w:val="20"/>
              </w:rPr>
              <w:t>資料年份</w:t>
            </w:r>
          </w:p>
        </w:tc>
      </w:tr>
      <w:tr w:rsidR="003E6000" w:rsidRPr="00230C63" w:rsidTr="00896090">
        <w:tc>
          <w:tcPr>
            <w:tcW w:w="1809" w:type="dxa"/>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(1)</w:t>
            </w:r>
            <w:r w:rsidRPr="00230C63">
              <w:rPr>
                <w:rFonts w:ascii="Times New Roman" w:hAnsi="Times New Roman"/>
                <w:bCs/>
                <w:sz w:val="20"/>
                <w:szCs w:val="20"/>
              </w:rPr>
              <w:t>自用小客車</w:t>
            </w:r>
          </w:p>
        </w:tc>
        <w:tc>
          <w:tcPr>
            <w:tcW w:w="5245"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A</w:t>
            </w:r>
            <w:r w:rsidRPr="00230C63">
              <w:rPr>
                <w:rFonts w:ascii="Times New Roman" w:hAnsi="Times New Roman"/>
                <w:sz w:val="20"/>
                <w:szCs w:val="20"/>
              </w:rPr>
              <w:t>：交通部調查統計報告</w:t>
            </w:r>
            <w:r w:rsidRPr="00230C63">
              <w:rPr>
                <w:rFonts w:ascii="Times New Roman" w:hAnsi="Times New Roman"/>
                <w:sz w:val="20"/>
                <w:szCs w:val="20"/>
              </w:rPr>
              <w:t>-</w:t>
            </w:r>
          </w:p>
          <w:p w:rsidR="003E6000" w:rsidRPr="00230C63" w:rsidRDefault="003E6000" w:rsidP="00896090">
            <w:pPr>
              <w:rPr>
                <w:rFonts w:ascii="Times New Roman" w:eastAsia="標楷體" w:hAnsi="Times New Roman"/>
                <w:sz w:val="20"/>
                <w:szCs w:val="20"/>
                <w:u w:val="single"/>
              </w:rPr>
            </w:pPr>
            <w:r w:rsidRPr="00230C63">
              <w:rPr>
                <w:rFonts w:ascii="Times New Roman" w:hAnsi="Times New Roman"/>
                <w:sz w:val="20"/>
                <w:szCs w:val="20"/>
              </w:rPr>
              <w:t>自用小客車使用狀況調查報告</w:t>
            </w:r>
            <w:r w:rsidRPr="00230C63">
              <w:rPr>
                <w:rFonts w:ascii="Times New Roman" w:hAnsi="Times New Roman"/>
                <w:sz w:val="20"/>
                <w:szCs w:val="20"/>
              </w:rPr>
              <w:t>(</w:t>
            </w:r>
            <w:r>
              <w:rPr>
                <w:rFonts w:ascii="Times New Roman" w:hAnsi="Times New Roman" w:hint="eastAsia"/>
                <w:sz w:val="20"/>
                <w:szCs w:val="20"/>
              </w:rPr>
              <w:t>101</w:t>
            </w:r>
            <w:r w:rsidRPr="00230C63">
              <w:rPr>
                <w:rFonts w:ascii="Times New Roman" w:hAnsi="Times New Roman"/>
                <w:sz w:val="20"/>
                <w:szCs w:val="20"/>
              </w:rPr>
              <w:t>)</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C</w:t>
            </w:r>
            <w:r w:rsidRPr="00230C63">
              <w:rPr>
                <w:rFonts w:ascii="Times New Roman" w:hAnsi="Times New Roman"/>
                <w:sz w:val="20"/>
                <w:szCs w:val="20"/>
              </w:rPr>
              <w:t>：交通部統計處</w:t>
            </w:r>
            <w:r w:rsidRPr="00230C63">
              <w:rPr>
                <w:rFonts w:ascii="Times New Roman" w:hAnsi="Times New Roman"/>
                <w:sz w:val="20"/>
                <w:szCs w:val="20"/>
              </w:rPr>
              <w:t>-</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交通統計要</w:t>
            </w:r>
            <w:proofErr w:type="gramStart"/>
            <w:r w:rsidRPr="00230C63">
              <w:rPr>
                <w:rFonts w:ascii="Times New Roman" w:hAnsi="Times New Roman"/>
                <w:sz w:val="20"/>
                <w:szCs w:val="20"/>
              </w:rPr>
              <w:t>覽</w:t>
            </w:r>
            <w:proofErr w:type="gramEnd"/>
            <w:r w:rsidRPr="00230C63">
              <w:rPr>
                <w:rFonts w:ascii="Times New Roman" w:hAnsi="Times New Roman"/>
                <w:sz w:val="20"/>
                <w:szCs w:val="20"/>
              </w:rPr>
              <w:t>-</w:t>
            </w:r>
            <w:proofErr w:type="gramStart"/>
            <w:r w:rsidRPr="00C83596">
              <w:rPr>
                <w:rFonts w:ascii="Times New Roman" w:hAnsi="Times New Roman" w:hint="eastAsia"/>
                <w:sz w:val="20"/>
                <w:szCs w:val="20"/>
              </w:rPr>
              <w:t>汽車延車公里</w:t>
            </w:r>
            <w:proofErr w:type="gramEnd"/>
            <w:r w:rsidRPr="00C83596">
              <w:rPr>
                <w:rFonts w:ascii="Times New Roman" w:hAnsi="Times New Roman" w:hint="eastAsia"/>
                <w:sz w:val="20"/>
                <w:szCs w:val="20"/>
              </w:rPr>
              <w:t>統計按使用燃料分</w:t>
            </w:r>
            <w:r w:rsidRPr="00230C63">
              <w:rPr>
                <w:rFonts w:ascii="Times New Roman" w:hAnsi="Times New Roman"/>
                <w:sz w:val="20"/>
                <w:szCs w:val="20"/>
              </w:rPr>
              <w:t>(</w:t>
            </w:r>
            <w:r>
              <w:rPr>
                <w:rFonts w:ascii="Times New Roman" w:hAnsi="Times New Roman" w:hint="eastAsia"/>
                <w:sz w:val="20"/>
                <w:szCs w:val="20"/>
              </w:rPr>
              <w:t>102</w:t>
            </w:r>
            <w:r w:rsidRPr="00230C63">
              <w:rPr>
                <w:rFonts w:ascii="Times New Roman" w:hAnsi="Times New Roman"/>
                <w:sz w:val="20"/>
                <w:szCs w:val="20"/>
              </w:rPr>
              <w:t>)</w:t>
            </w:r>
          </w:p>
        </w:tc>
        <w:tc>
          <w:tcPr>
            <w:tcW w:w="1027" w:type="dxa"/>
            <w:shd w:val="clear" w:color="auto" w:fill="auto"/>
            <w:vAlign w:val="center"/>
          </w:tcPr>
          <w:p w:rsidR="003E6000" w:rsidRPr="00230C63" w:rsidRDefault="003E6000" w:rsidP="00896090">
            <w:pPr>
              <w:jc w:val="center"/>
              <w:rPr>
                <w:rFonts w:ascii="Times New Roman" w:hAnsi="Times New Roman"/>
                <w:sz w:val="20"/>
                <w:szCs w:val="20"/>
              </w:rPr>
            </w:pPr>
            <w:r w:rsidRPr="00230C63">
              <w:rPr>
                <w:rFonts w:ascii="Times New Roman" w:hAnsi="Times New Roman"/>
                <w:sz w:val="20"/>
                <w:szCs w:val="20"/>
              </w:rPr>
              <w:t>全國分配至縣市</w:t>
            </w:r>
          </w:p>
        </w:tc>
        <w:tc>
          <w:tcPr>
            <w:tcW w:w="1241" w:type="dxa"/>
            <w:shd w:val="clear" w:color="auto" w:fill="auto"/>
            <w:vAlign w:val="center"/>
          </w:tcPr>
          <w:p w:rsidR="003E6000" w:rsidRPr="00230C63" w:rsidRDefault="003E6000" w:rsidP="00896090">
            <w:pPr>
              <w:jc w:val="center"/>
              <w:rPr>
                <w:rFonts w:ascii="Times New Roman" w:hAnsi="Times New Roman"/>
                <w:sz w:val="20"/>
                <w:szCs w:val="20"/>
              </w:rPr>
            </w:pPr>
            <w:r>
              <w:rPr>
                <w:rFonts w:ascii="Times New Roman" w:hAnsi="Times New Roman" w:hint="eastAsia"/>
                <w:sz w:val="20"/>
                <w:szCs w:val="20"/>
              </w:rPr>
              <w:t>101</w:t>
            </w:r>
            <w:r>
              <w:rPr>
                <w:rFonts w:ascii="Times New Roman" w:hAnsi="Times New Roman" w:hint="eastAsia"/>
                <w:sz w:val="20"/>
                <w:szCs w:val="20"/>
              </w:rPr>
              <w:t>、</w:t>
            </w:r>
            <w:r>
              <w:rPr>
                <w:rFonts w:ascii="Times New Roman" w:hAnsi="Times New Roman" w:hint="eastAsia"/>
                <w:sz w:val="20"/>
                <w:szCs w:val="20"/>
              </w:rPr>
              <w:t>102</w:t>
            </w:r>
          </w:p>
        </w:tc>
      </w:tr>
      <w:tr w:rsidR="003E6000" w:rsidRPr="00230C63" w:rsidTr="00896090">
        <w:tc>
          <w:tcPr>
            <w:tcW w:w="1809" w:type="dxa"/>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(2)</w:t>
            </w:r>
            <w:r w:rsidRPr="00230C63">
              <w:rPr>
                <w:rFonts w:ascii="Times New Roman" w:hAnsi="Times New Roman"/>
                <w:bCs/>
                <w:sz w:val="20"/>
                <w:szCs w:val="20"/>
              </w:rPr>
              <w:t>營業小客車</w:t>
            </w:r>
          </w:p>
        </w:tc>
        <w:tc>
          <w:tcPr>
            <w:tcW w:w="5245"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A</w:t>
            </w:r>
            <w:r w:rsidRPr="00230C63">
              <w:rPr>
                <w:rFonts w:ascii="Times New Roman" w:hAnsi="Times New Roman"/>
                <w:sz w:val="20"/>
                <w:szCs w:val="20"/>
              </w:rPr>
              <w:t>：交通部調查統計報告</w:t>
            </w:r>
            <w:r w:rsidRPr="00230C63">
              <w:rPr>
                <w:rFonts w:ascii="Times New Roman" w:hAnsi="Times New Roman"/>
                <w:sz w:val="20"/>
                <w:szCs w:val="20"/>
              </w:rPr>
              <w:t>-</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計程車營運狀況調查報告</w:t>
            </w:r>
            <w:r>
              <w:rPr>
                <w:rFonts w:ascii="Times New Roman" w:hAnsi="Times New Roman"/>
                <w:sz w:val="20"/>
                <w:szCs w:val="20"/>
              </w:rPr>
              <w:t>(</w:t>
            </w:r>
            <w:r>
              <w:rPr>
                <w:rFonts w:ascii="Times New Roman" w:hAnsi="Times New Roman" w:hint="eastAsia"/>
                <w:sz w:val="20"/>
                <w:szCs w:val="20"/>
              </w:rPr>
              <w:t>102</w:t>
            </w:r>
            <w:r w:rsidRPr="00230C63">
              <w:rPr>
                <w:rFonts w:ascii="Times New Roman" w:hAnsi="Times New Roman"/>
                <w:sz w:val="20"/>
                <w:szCs w:val="20"/>
              </w:rPr>
              <w:t>)</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C</w:t>
            </w:r>
            <w:r w:rsidRPr="00230C63">
              <w:rPr>
                <w:rFonts w:ascii="Times New Roman" w:hAnsi="Times New Roman"/>
                <w:sz w:val="20"/>
                <w:szCs w:val="20"/>
              </w:rPr>
              <w:t>：交通部統計處</w:t>
            </w:r>
            <w:r w:rsidRPr="00230C63">
              <w:rPr>
                <w:rFonts w:ascii="Times New Roman" w:hAnsi="Times New Roman"/>
                <w:sz w:val="20"/>
                <w:szCs w:val="20"/>
              </w:rPr>
              <w:t>-</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交通統計要</w:t>
            </w:r>
            <w:proofErr w:type="gramStart"/>
            <w:r w:rsidRPr="00230C63">
              <w:rPr>
                <w:rFonts w:ascii="Times New Roman" w:hAnsi="Times New Roman"/>
                <w:sz w:val="20"/>
                <w:szCs w:val="20"/>
              </w:rPr>
              <w:t>覽</w:t>
            </w:r>
            <w:proofErr w:type="gramEnd"/>
            <w:r w:rsidRPr="00230C63">
              <w:rPr>
                <w:rFonts w:ascii="Times New Roman" w:hAnsi="Times New Roman"/>
                <w:sz w:val="20"/>
                <w:szCs w:val="20"/>
              </w:rPr>
              <w:t>-</w:t>
            </w:r>
            <w:proofErr w:type="gramStart"/>
            <w:r w:rsidRPr="00C83596">
              <w:rPr>
                <w:rFonts w:ascii="Times New Roman" w:hAnsi="Times New Roman" w:hint="eastAsia"/>
                <w:sz w:val="20"/>
                <w:szCs w:val="20"/>
              </w:rPr>
              <w:t>汽車延車公里</w:t>
            </w:r>
            <w:proofErr w:type="gramEnd"/>
            <w:r w:rsidRPr="00C83596">
              <w:rPr>
                <w:rFonts w:ascii="Times New Roman" w:hAnsi="Times New Roman" w:hint="eastAsia"/>
                <w:sz w:val="20"/>
                <w:szCs w:val="20"/>
              </w:rPr>
              <w:t>統計按使用燃料分</w:t>
            </w:r>
            <w:r w:rsidRPr="00230C63">
              <w:rPr>
                <w:rFonts w:ascii="Times New Roman" w:hAnsi="Times New Roman"/>
                <w:sz w:val="20"/>
                <w:szCs w:val="20"/>
              </w:rPr>
              <w:t>(</w:t>
            </w:r>
            <w:r>
              <w:rPr>
                <w:rFonts w:ascii="Times New Roman" w:hAnsi="Times New Roman" w:hint="eastAsia"/>
                <w:sz w:val="20"/>
                <w:szCs w:val="20"/>
              </w:rPr>
              <w:t>102</w:t>
            </w:r>
            <w:r w:rsidRPr="00230C63">
              <w:rPr>
                <w:rFonts w:ascii="Times New Roman" w:hAnsi="Times New Roman"/>
                <w:sz w:val="20"/>
                <w:szCs w:val="20"/>
              </w:rPr>
              <w:t>)</w:t>
            </w:r>
          </w:p>
        </w:tc>
        <w:tc>
          <w:tcPr>
            <w:tcW w:w="1027" w:type="dxa"/>
            <w:shd w:val="clear" w:color="auto" w:fill="auto"/>
            <w:vAlign w:val="center"/>
          </w:tcPr>
          <w:p w:rsidR="003E6000" w:rsidRPr="00230C63" w:rsidRDefault="003E6000" w:rsidP="00896090">
            <w:pPr>
              <w:jc w:val="center"/>
              <w:rPr>
                <w:rFonts w:ascii="Times New Roman" w:hAnsi="Times New Roman"/>
                <w:sz w:val="20"/>
                <w:szCs w:val="20"/>
              </w:rPr>
            </w:pPr>
            <w:r w:rsidRPr="00230C63">
              <w:rPr>
                <w:rFonts w:ascii="Times New Roman" w:hAnsi="Times New Roman"/>
                <w:sz w:val="20"/>
                <w:szCs w:val="20"/>
              </w:rPr>
              <w:t>全國分配至縣市</w:t>
            </w:r>
          </w:p>
        </w:tc>
        <w:tc>
          <w:tcPr>
            <w:tcW w:w="1241" w:type="dxa"/>
            <w:shd w:val="clear" w:color="auto" w:fill="auto"/>
            <w:vAlign w:val="center"/>
          </w:tcPr>
          <w:p w:rsidR="003E6000" w:rsidRPr="00230C63" w:rsidRDefault="003E6000" w:rsidP="00896090">
            <w:pPr>
              <w:jc w:val="center"/>
              <w:rPr>
                <w:rFonts w:ascii="Times New Roman" w:hAnsi="Times New Roman" w:hint="eastAsia"/>
                <w:sz w:val="20"/>
                <w:szCs w:val="20"/>
              </w:rPr>
            </w:pPr>
            <w:r>
              <w:rPr>
                <w:rFonts w:ascii="Times New Roman" w:hAnsi="Times New Roman" w:hint="eastAsia"/>
                <w:sz w:val="20"/>
                <w:szCs w:val="20"/>
              </w:rPr>
              <w:t>102</w:t>
            </w:r>
          </w:p>
        </w:tc>
      </w:tr>
      <w:tr w:rsidR="003E6000" w:rsidRPr="00230C63" w:rsidTr="00896090">
        <w:tc>
          <w:tcPr>
            <w:tcW w:w="1809" w:type="dxa"/>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(3)</w:t>
            </w:r>
            <w:r w:rsidRPr="00230C63">
              <w:rPr>
                <w:rFonts w:ascii="Times New Roman" w:hAnsi="Times New Roman"/>
                <w:bCs/>
                <w:sz w:val="20"/>
                <w:szCs w:val="20"/>
              </w:rPr>
              <w:t>自用小貨車</w:t>
            </w:r>
          </w:p>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 xml:space="preserve">  </w:t>
            </w:r>
            <w:r w:rsidRPr="00230C63">
              <w:rPr>
                <w:rFonts w:ascii="Times New Roman" w:hAnsi="Times New Roman"/>
                <w:bCs/>
                <w:sz w:val="20"/>
                <w:szCs w:val="20"/>
              </w:rPr>
              <w:t>營業小貨車</w:t>
            </w:r>
          </w:p>
        </w:tc>
        <w:tc>
          <w:tcPr>
            <w:tcW w:w="5245"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C</w:t>
            </w:r>
            <w:r w:rsidRPr="00230C63">
              <w:rPr>
                <w:rFonts w:ascii="Times New Roman" w:hAnsi="Times New Roman"/>
                <w:sz w:val="20"/>
                <w:szCs w:val="20"/>
              </w:rPr>
              <w:t>：交通部統計處</w:t>
            </w:r>
            <w:r w:rsidRPr="00230C63">
              <w:rPr>
                <w:rFonts w:ascii="Times New Roman" w:hAnsi="Times New Roman"/>
                <w:sz w:val="20"/>
                <w:szCs w:val="20"/>
              </w:rPr>
              <w:t>-</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交通統計要</w:t>
            </w:r>
            <w:proofErr w:type="gramStart"/>
            <w:r w:rsidRPr="00230C63">
              <w:rPr>
                <w:rFonts w:ascii="Times New Roman" w:hAnsi="Times New Roman"/>
                <w:sz w:val="20"/>
                <w:szCs w:val="20"/>
              </w:rPr>
              <w:t>覽</w:t>
            </w:r>
            <w:proofErr w:type="gramEnd"/>
            <w:r w:rsidRPr="00230C63">
              <w:rPr>
                <w:rFonts w:ascii="Times New Roman" w:hAnsi="Times New Roman"/>
                <w:sz w:val="20"/>
                <w:szCs w:val="20"/>
              </w:rPr>
              <w:t>-</w:t>
            </w:r>
            <w:proofErr w:type="gramStart"/>
            <w:r w:rsidRPr="00C83596">
              <w:rPr>
                <w:rFonts w:ascii="Times New Roman" w:hAnsi="Times New Roman" w:hint="eastAsia"/>
                <w:sz w:val="20"/>
                <w:szCs w:val="20"/>
              </w:rPr>
              <w:t>汽車延車公里</w:t>
            </w:r>
            <w:proofErr w:type="gramEnd"/>
            <w:r w:rsidRPr="00C83596">
              <w:rPr>
                <w:rFonts w:ascii="Times New Roman" w:hAnsi="Times New Roman" w:hint="eastAsia"/>
                <w:sz w:val="20"/>
                <w:szCs w:val="20"/>
              </w:rPr>
              <w:t>統計按使用燃料分</w:t>
            </w:r>
            <w:r w:rsidRPr="00230C63">
              <w:rPr>
                <w:rFonts w:ascii="Times New Roman" w:hAnsi="Times New Roman"/>
                <w:sz w:val="20"/>
                <w:szCs w:val="20"/>
              </w:rPr>
              <w:t>(</w:t>
            </w:r>
            <w:r>
              <w:rPr>
                <w:rFonts w:ascii="Times New Roman" w:hAnsi="Times New Roman" w:hint="eastAsia"/>
                <w:sz w:val="20"/>
                <w:szCs w:val="20"/>
              </w:rPr>
              <w:t>102</w:t>
            </w:r>
            <w:r w:rsidRPr="00230C63">
              <w:rPr>
                <w:rFonts w:ascii="Times New Roman" w:hAnsi="Times New Roman"/>
                <w:sz w:val="20"/>
                <w:szCs w:val="20"/>
              </w:rPr>
              <w:t>)</w:t>
            </w:r>
          </w:p>
        </w:tc>
        <w:tc>
          <w:tcPr>
            <w:tcW w:w="1027" w:type="dxa"/>
            <w:shd w:val="clear" w:color="auto" w:fill="auto"/>
            <w:vAlign w:val="center"/>
          </w:tcPr>
          <w:p w:rsidR="003E6000" w:rsidRPr="00230C63" w:rsidRDefault="003E6000" w:rsidP="00896090">
            <w:pPr>
              <w:jc w:val="center"/>
              <w:rPr>
                <w:rFonts w:ascii="Times New Roman" w:hAnsi="Times New Roman"/>
                <w:sz w:val="20"/>
                <w:szCs w:val="20"/>
              </w:rPr>
            </w:pPr>
            <w:r w:rsidRPr="00230C63">
              <w:rPr>
                <w:rFonts w:ascii="Times New Roman" w:hAnsi="Times New Roman"/>
                <w:sz w:val="20"/>
                <w:szCs w:val="20"/>
              </w:rPr>
              <w:t>全國</w:t>
            </w:r>
          </w:p>
        </w:tc>
        <w:tc>
          <w:tcPr>
            <w:tcW w:w="1241" w:type="dxa"/>
            <w:shd w:val="clear" w:color="auto" w:fill="auto"/>
            <w:vAlign w:val="center"/>
          </w:tcPr>
          <w:p w:rsidR="003E6000" w:rsidRPr="00230C63" w:rsidRDefault="003E6000" w:rsidP="00896090">
            <w:pPr>
              <w:jc w:val="center"/>
              <w:rPr>
                <w:rFonts w:ascii="Times New Roman" w:hAnsi="Times New Roman"/>
                <w:sz w:val="20"/>
                <w:szCs w:val="20"/>
              </w:rPr>
            </w:pPr>
            <w:r>
              <w:rPr>
                <w:rFonts w:ascii="Times New Roman" w:hAnsi="Times New Roman" w:hint="eastAsia"/>
                <w:sz w:val="20"/>
                <w:szCs w:val="20"/>
              </w:rPr>
              <w:t>102</w:t>
            </w:r>
          </w:p>
        </w:tc>
      </w:tr>
      <w:tr w:rsidR="003E6000" w:rsidRPr="00230C63" w:rsidTr="00896090">
        <w:tc>
          <w:tcPr>
            <w:tcW w:w="1809" w:type="dxa"/>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(4)</w:t>
            </w:r>
            <w:r w:rsidRPr="00230C63">
              <w:rPr>
                <w:rFonts w:ascii="Times New Roman" w:hAnsi="Times New Roman"/>
                <w:bCs/>
                <w:sz w:val="20"/>
                <w:szCs w:val="20"/>
              </w:rPr>
              <w:t>自用大客車</w:t>
            </w:r>
          </w:p>
        </w:tc>
        <w:tc>
          <w:tcPr>
            <w:tcW w:w="5245"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C</w:t>
            </w:r>
            <w:r w:rsidRPr="00230C63">
              <w:rPr>
                <w:rFonts w:ascii="Times New Roman" w:hAnsi="Times New Roman"/>
                <w:sz w:val="20"/>
                <w:szCs w:val="20"/>
              </w:rPr>
              <w:t>：交通部統計處</w:t>
            </w:r>
            <w:r w:rsidRPr="00230C63">
              <w:rPr>
                <w:rFonts w:ascii="Times New Roman" w:hAnsi="Times New Roman"/>
                <w:sz w:val="20"/>
                <w:szCs w:val="20"/>
              </w:rPr>
              <w:t>-</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交通統計要</w:t>
            </w:r>
            <w:proofErr w:type="gramStart"/>
            <w:r w:rsidRPr="00230C63">
              <w:rPr>
                <w:rFonts w:ascii="Times New Roman" w:hAnsi="Times New Roman"/>
                <w:sz w:val="20"/>
                <w:szCs w:val="20"/>
              </w:rPr>
              <w:t>覽</w:t>
            </w:r>
            <w:proofErr w:type="gramEnd"/>
            <w:r w:rsidRPr="00230C63">
              <w:rPr>
                <w:rFonts w:ascii="Times New Roman" w:hAnsi="Times New Roman"/>
                <w:sz w:val="20"/>
                <w:szCs w:val="20"/>
              </w:rPr>
              <w:t>-</w:t>
            </w:r>
            <w:proofErr w:type="gramStart"/>
            <w:r w:rsidRPr="00C83596">
              <w:rPr>
                <w:rFonts w:ascii="Times New Roman" w:hAnsi="Times New Roman" w:hint="eastAsia"/>
                <w:sz w:val="20"/>
                <w:szCs w:val="20"/>
              </w:rPr>
              <w:t>汽車延車公里</w:t>
            </w:r>
            <w:proofErr w:type="gramEnd"/>
            <w:r w:rsidRPr="00C83596">
              <w:rPr>
                <w:rFonts w:ascii="Times New Roman" w:hAnsi="Times New Roman" w:hint="eastAsia"/>
                <w:sz w:val="20"/>
                <w:szCs w:val="20"/>
              </w:rPr>
              <w:t>統計按使用燃料分</w:t>
            </w:r>
            <w:r w:rsidRPr="00230C63">
              <w:rPr>
                <w:rFonts w:ascii="Times New Roman" w:hAnsi="Times New Roman"/>
                <w:sz w:val="20"/>
                <w:szCs w:val="20"/>
              </w:rPr>
              <w:t>(</w:t>
            </w:r>
            <w:r>
              <w:rPr>
                <w:rFonts w:ascii="Times New Roman" w:hAnsi="Times New Roman" w:hint="eastAsia"/>
                <w:sz w:val="20"/>
                <w:szCs w:val="20"/>
              </w:rPr>
              <w:t>102</w:t>
            </w:r>
            <w:r w:rsidRPr="00230C63">
              <w:rPr>
                <w:rFonts w:ascii="Times New Roman" w:hAnsi="Times New Roman"/>
                <w:sz w:val="20"/>
                <w:szCs w:val="20"/>
              </w:rPr>
              <w:t>)</w:t>
            </w:r>
          </w:p>
        </w:tc>
        <w:tc>
          <w:tcPr>
            <w:tcW w:w="1027" w:type="dxa"/>
            <w:shd w:val="clear" w:color="auto" w:fill="auto"/>
            <w:vAlign w:val="center"/>
          </w:tcPr>
          <w:p w:rsidR="003E6000" w:rsidRPr="00230C63" w:rsidRDefault="003E6000" w:rsidP="00896090">
            <w:pPr>
              <w:jc w:val="center"/>
              <w:rPr>
                <w:rFonts w:ascii="Times New Roman" w:hAnsi="Times New Roman"/>
                <w:sz w:val="20"/>
                <w:szCs w:val="20"/>
              </w:rPr>
            </w:pPr>
            <w:r w:rsidRPr="00230C63">
              <w:rPr>
                <w:rFonts w:ascii="Times New Roman" w:hAnsi="Times New Roman"/>
                <w:sz w:val="20"/>
                <w:szCs w:val="20"/>
              </w:rPr>
              <w:t>全國</w:t>
            </w:r>
          </w:p>
        </w:tc>
        <w:tc>
          <w:tcPr>
            <w:tcW w:w="1241" w:type="dxa"/>
            <w:shd w:val="clear" w:color="auto" w:fill="auto"/>
            <w:vAlign w:val="center"/>
          </w:tcPr>
          <w:p w:rsidR="003E6000" w:rsidRPr="00230C63" w:rsidRDefault="003E6000" w:rsidP="00896090">
            <w:pPr>
              <w:jc w:val="center"/>
              <w:rPr>
                <w:rFonts w:ascii="Times New Roman" w:hAnsi="Times New Roman"/>
                <w:sz w:val="20"/>
                <w:szCs w:val="20"/>
              </w:rPr>
            </w:pPr>
            <w:r>
              <w:rPr>
                <w:rFonts w:ascii="Times New Roman" w:hAnsi="Times New Roman" w:hint="eastAsia"/>
                <w:sz w:val="20"/>
                <w:szCs w:val="20"/>
              </w:rPr>
              <w:t>102</w:t>
            </w:r>
          </w:p>
        </w:tc>
      </w:tr>
      <w:tr w:rsidR="003E6000" w:rsidRPr="00230C63" w:rsidTr="00896090">
        <w:trPr>
          <w:trHeight w:val="1350"/>
        </w:trPr>
        <w:tc>
          <w:tcPr>
            <w:tcW w:w="1809" w:type="dxa"/>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(5)</w:t>
            </w:r>
            <w:r w:rsidRPr="00230C63">
              <w:rPr>
                <w:rFonts w:ascii="Times New Roman" w:hAnsi="Times New Roman"/>
                <w:bCs/>
                <w:sz w:val="20"/>
                <w:szCs w:val="20"/>
              </w:rPr>
              <w:t>營業大客車</w:t>
            </w:r>
          </w:p>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遊覽車</w:t>
            </w:r>
          </w:p>
        </w:tc>
        <w:tc>
          <w:tcPr>
            <w:tcW w:w="5245"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C</w:t>
            </w:r>
            <w:r w:rsidRPr="00230C63">
              <w:rPr>
                <w:rFonts w:ascii="Times New Roman" w:hAnsi="Times New Roman"/>
                <w:sz w:val="20"/>
                <w:szCs w:val="20"/>
              </w:rPr>
              <w:t>：交通部統計處</w:t>
            </w:r>
            <w:r w:rsidRPr="00230C63">
              <w:rPr>
                <w:rFonts w:ascii="Times New Roman" w:hAnsi="Times New Roman"/>
                <w:sz w:val="20"/>
                <w:szCs w:val="20"/>
              </w:rPr>
              <w:t>-</w:t>
            </w:r>
          </w:p>
          <w:p w:rsidR="003E6000" w:rsidRDefault="003E6000" w:rsidP="00896090">
            <w:pPr>
              <w:rPr>
                <w:rFonts w:ascii="Times New Roman" w:hAnsi="Times New Roman" w:hint="eastAsia"/>
                <w:sz w:val="20"/>
                <w:szCs w:val="20"/>
              </w:rPr>
            </w:pPr>
            <w:r w:rsidRPr="00230C63">
              <w:rPr>
                <w:rFonts w:ascii="Times New Roman" w:hAnsi="Times New Roman"/>
                <w:sz w:val="20"/>
                <w:szCs w:val="20"/>
              </w:rPr>
              <w:t>交通統計要</w:t>
            </w:r>
            <w:proofErr w:type="gramStart"/>
            <w:r w:rsidRPr="00230C63">
              <w:rPr>
                <w:rFonts w:ascii="Times New Roman" w:hAnsi="Times New Roman"/>
                <w:sz w:val="20"/>
                <w:szCs w:val="20"/>
              </w:rPr>
              <w:t>覽</w:t>
            </w:r>
            <w:proofErr w:type="gramEnd"/>
            <w:r w:rsidRPr="00230C63">
              <w:rPr>
                <w:rFonts w:ascii="Times New Roman" w:hAnsi="Times New Roman"/>
                <w:sz w:val="20"/>
                <w:szCs w:val="20"/>
              </w:rPr>
              <w:t>-</w:t>
            </w:r>
            <w:proofErr w:type="gramStart"/>
            <w:r w:rsidRPr="00C83596">
              <w:rPr>
                <w:rFonts w:ascii="Times New Roman" w:hAnsi="Times New Roman" w:hint="eastAsia"/>
                <w:sz w:val="20"/>
                <w:szCs w:val="20"/>
              </w:rPr>
              <w:t>汽車延車公里</w:t>
            </w:r>
            <w:proofErr w:type="gramEnd"/>
            <w:r w:rsidRPr="00C83596">
              <w:rPr>
                <w:rFonts w:ascii="Times New Roman" w:hAnsi="Times New Roman" w:hint="eastAsia"/>
                <w:sz w:val="20"/>
                <w:szCs w:val="20"/>
              </w:rPr>
              <w:t>統計按使用燃料分</w:t>
            </w:r>
            <w:r w:rsidRPr="00230C63">
              <w:rPr>
                <w:rFonts w:ascii="Times New Roman" w:hAnsi="Times New Roman"/>
                <w:sz w:val="20"/>
                <w:szCs w:val="20"/>
              </w:rPr>
              <w:t>(</w:t>
            </w:r>
            <w:r>
              <w:rPr>
                <w:rFonts w:ascii="Times New Roman" w:hAnsi="Times New Roman" w:hint="eastAsia"/>
                <w:sz w:val="20"/>
                <w:szCs w:val="20"/>
              </w:rPr>
              <w:t>102</w:t>
            </w:r>
            <w:r w:rsidRPr="00230C63">
              <w:rPr>
                <w:rFonts w:ascii="Times New Roman" w:hAnsi="Times New Roman"/>
                <w:sz w:val="20"/>
                <w:szCs w:val="20"/>
              </w:rPr>
              <w:t>)</w:t>
            </w:r>
          </w:p>
          <w:p w:rsidR="003E6000" w:rsidRPr="00D924DA" w:rsidRDefault="003E6000" w:rsidP="00896090">
            <w:pPr>
              <w:rPr>
                <w:rFonts w:ascii="Times New Roman" w:hAnsi="Times New Roman" w:hint="eastAsia"/>
                <w:sz w:val="20"/>
                <w:szCs w:val="20"/>
              </w:rPr>
            </w:pPr>
            <w:r w:rsidRPr="00D924DA">
              <w:rPr>
                <w:rFonts w:ascii="Times New Roman" w:hAnsi="Times New Roman" w:hint="eastAsia"/>
                <w:sz w:val="20"/>
                <w:szCs w:val="20"/>
              </w:rPr>
              <w:t>E</w:t>
            </w:r>
            <w:r w:rsidRPr="00D924DA">
              <w:rPr>
                <w:rFonts w:ascii="Times New Roman" w:hAnsi="Times New Roman" w:hint="eastAsia"/>
                <w:sz w:val="20"/>
                <w:szCs w:val="20"/>
              </w:rPr>
              <w:t>：公路總局年報</w:t>
            </w:r>
            <w:r w:rsidRPr="00D924DA">
              <w:rPr>
                <w:rFonts w:ascii="Times New Roman" w:hAnsi="Times New Roman" w:hint="eastAsia"/>
                <w:sz w:val="20"/>
                <w:szCs w:val="20"/>
              </w:rPr>
              <w:t>-</w:t>
            </w:r>
          </w:p>
          <w:p w:rsidR="003E6000" w:rsidRPr="00230C63" w:rsidRDefault="003E6000" w:rsidP="00896090">
            <w:pPr>
              <w:rPr>
                <w:rFonts w:ascii="Times New Roman" w:hAnsi="Times New Roman"/>
                <w:sz w:val="20"/>
                <w:szCs w:val="20"/>
                <w:u w:val="single"/>
              </w:rPr>
            </w:pPr>
            <w:r w:rsidRPr="00D924DA">
              <w:rPr>
                <w:rFonts w:ascii="Times New Roman" w:hAnsi="Times New Roman" w:hint="eastAsia"/>
                <w:sz w:val="20"/>
                <w:szCs w:val="20"/>
              </w:rPr>
              <w:t>遊覽車客運業營運概況</w:t>
            </w:r>
            <w:r w:rsidRPr="00D924DA">
              <w:rPr>
                <w:rFonts w:ascii="Times New Roman" w:hAnsi="Times New Roman" w:hint="eastAsia"/>
                <w:sz w:val="20"/>
                <w:szCs w:val="20"/>
              </w:rPr>
              <w:t>(102)</w:t>
            </w:r>
          </w:p>
        </w:tc>
        <w:tc>
          <w:tcPr>
            <w:tcW w:w="1027" w:type="dxa"/>
            <w:shd w:val="clear" w:color="auto" w:fill="auto"/>
            <w:vAlign w:val="center"/>
          </w:tcPr>
          <w:p w:rsidR="003E6000" w:rsidRPr="00230C63" w:rsidRDefault="003E6000" w:rsidP="00896090">
            <w:pPr>
              <w:jc w:val="center"/>
              <w:rPr>
                <w:rFonts w:ascii="Times New Roman" w:hAnsi="Times New Roman"/>
                <w:sz w:val="20"/>
                <w:szCs w:val="20"/>
              </w:rPr>
            </w:pPr>
            <w:r>
              <w:rPr>
                <w:rFonts w:ascii="Times New Roman" w:hAnsi="Times New Roman" w:hint="eastAsia"/>
                <w:sz w:val="20"/>
                <w:szCs w:val="20"/>
              </w:rPr>
              <w:t>全國分配至監理所</w:t>
            </w:r>
          </w:p>
        </w:tc>
        <w:tc>
          <w:tcPr>
            <w:tcW w:w="1241" w:type="dxa"/>
            <w:shd w:val="clear" w:color="auto" w:fill="auto"/>
            <w:vAlign w:val="center"/>
          </w:tcPr>
          <w:p w:rsidR="003E6000" w:rsidRPr="00230C63" w:rsidRDefault="003E6000" w:rsidP="00896090">
            <w:pPr>
              <w:jc w:val="center"/>
              <w:rPr>
                <w:rFonts w:ascii="Times New Roman" w:hAnsi="Times New Roman"/>
                <w:sz w:val="20"/>
                <w:szCs w:val="20"/>
              </w:rPr>
            </w:pPr>
            <w:r>
              <w:rPr>
                <w:rFonts w:ascii="Times New Roman" w:hAnsi="Times New Roman" w:hint="eastAsia"/>
                <w:sz w:val="20"/>
                <w:szCs w:val="20"/>
              </w:rPr>
              <w:t>102</w:t>
            </w:r>
          </w:p>
          <w:p w:rsidR="003E6000" w:rsidRPr="00230C63" w:rsidRDefault="003E6000" w:rsidP="00896090">
            <w:pPr>
              <w:jc w:val="center"/>
              <w:rPr>
                <w:rFonts w:ascii="Times New Roman" w:hAnsi="Times New Roman"/>
                <w:sz w:val="20"/>
                <w:szCs w:val="20"/>
              </w:rPr>
            </w:pPr>
          </w:p>
        </w:tc>
      </w:tr>
      <w:tr w:rsidR="003E6000" w:rsidRPr="00230C63" w:rsidTr="00896090">
        <w:trPr>
          <w:trHeight w:val="1350"/>
        </w:trPr>
        <w:tc>
          <w:tcPr>
            <w:tcW w:w="1809" w:type="dxa"/>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公車</w:t>
            </w:r>
            <w:r w:rsidRPr="00230C63">
              <w:rPr>
                <w:rFonts w:ascii="Times New Roman" w:hAnsi="Times New Roman"/>
                <w:bCs/>
                <w:sz w:val="20"/>
                <w:szCs w:val="20"/>
              </w:rPr>
              <w:t>/</w:t>
            </w:r>
            <w:r w:rsidRPr="00230C63">
              <w:rPr>
                <w:rFonts w:ascii="Times New Roman" w:hAnsi="Times New Roman"/>
                <w:bCs/>
                <w:sz w:val="20"/>
                <w:szCs w:val="20"/>
              </w:rPr>
              <w:t>客運車</w:t>
            </w:r>
          </w:p>
        </w:tc>
        <w:tc>
          <w:tcPr>
            <w:tcW w:w="5245" w:type="dxa"/>
            <w:shd w:val="clear" w:color="auto" w:fill="auto"/>
          </w:tcPr>
          <w:p w:rsidR="003E6000" w:rsidRPr="00230C63" w:rsidRDefault="003E6000" w:rsidP="00896090">
            <w:pPr>
              <w:rPr>
                <w:rFonts w:ascii="Times New Roman" w:hAnsi="Times New Roman"/>
                <w:sz w:val="20"/>
                <w:szCs w:val="20"/>
              </w:rPr>
            </w:pPr>
            <w:r>
              <w:rPr>
                <w:rFonts w:ascii="Times New Roman" w:hAnsi="Times New Roman" w:hint="eastAsia"/>
                <w:sz w:val="20"/>
                <w:szCs w:val="20"/>
              </w:rPr>
              <w:t>B</w:t>
            </w:r>
            <w:r w:rsidRPr="00230C63">
              <w:rPr>
                <w:rFonts w:ascii="Times New Roman" w:hAnsi="Times New Roman"/>
                <w:sz w:val="20"/>
                <w:szCs w:val="20"/>
              </w:rPr>
              <w:t>：交通部統計</w:t>
            </w:r>
            <w:r>
              <w:rPr>
                <w:rFonts w:ascii="Times New Roman" w:hAnsi="Times New Roman" w:hint="eastAsia"/>
                <w:sz w:val="20"/>
                <w:szCs w:val="20"/>
              </w:rPr>
              <w:t>網</w:t>
            </w:r>
            <w:r w:rsidRPr="00230C63">
              <w:rPr>
                <w:rFonts w:ascii="Times New Roman" w:hAnsi="Times New Roman"/>
                <w:sz w:val="20"/>
                <w:szCs w:val="20"/>
              </w:rPr>
              <w:t>-</w:t>
            </w:r>
          </w:p>
          <w:p w:rsidR="003E6000" w:rsidRDefault="003E6000" w:rsidP="00896090">
            <w:pPr>
              <w:rPr>
                <w:rFonts w:ascii="Times New Roman" w:hAnsi="Times New Roman" w:hint="eastAsia"/>
                <w:sz w:val="20"/>
                <w:szCs w:val="20"/>
              </w:rPr>
            </w:pPr>
            <w:r w:rsidRPr="00C83596">
              <w:rPr>
                <w:rFonts w:ascii="Times New Roman" w:hAnsi="Times New Roman" w:hint="eastAsia"/>
                <w:sz w:val="20"/>
                <w:szCs w:val="20"/>
              </w:rPr>
              <w:t>公路汽車客運概況</w:t>
            </w:r>
            <w:r>
              <w:rPr>
                <w:rFonts w:ascii="Times New Roman" w:hAnsi="Times New Roman" w:hint="eastAsia"/>
                <w:sz w:val="20"/>
                <w:szCs w:val="20"/>
              </w:rPr>
              <w:t>(102</w:t>
            </w:r>
            <w:proofErr w:type="gramStart"/>
            <w:r>
              <w:rPr>
                <w:rFonts w:ascii="Times New Roman" w:hAnsi="Times New Roman" w:hint="eastAsia"/>
                <w:sz w:val="20"/>
                <w:szCs w:val="20"/>
              </w:rPr>
              <w:t>）</w:t>
            </w:r>
            <w:proofErr w:type="gramEnd"/>
          </w:p>
          <w:p w:rsidR="003E6000" w:rsidRDefault="003E6000" w:rsidP="00896090">
            <w:pPr>
              <w:rPr>
                <w:rFonts w:ascii="Times New Roman" w:hAnsi="Times New Roman" w:hint="eastAsia"/>
                <w:sz w:val="20"/>
                <w:szCs w:val="20"/>
              </w:rPr>
            </w:pPr>
            <w:r w:rsidRPr="00C83596">
              <w:rPr>
                <w:rFonts w:ascii="Times New Roman" w:hAnsi="Times New Roman" w:hint="eastAsia"/>
                <w:sz w:val="20"/>
                <w:szCs w:val="20"/>
              </w:rPr>
              <w:t>市區汽車客運概況</w:t>
            </w:r>
            <w:r>
              <w:rPr>
                <w:rFonts w:ascii="Times New Roman" w:hAnsi="Times New Roman" w:hint="eastAsia"/>
                <w:sz w:val="20"/>
                <w:szCs w:val="20"/>
              </w:rPr>
              <w:t>(102)</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C</w:t>
            </w:r>
            <w:r w:rsidRPr="00230C63">
              <w:rPr>
                <w:rFonts w:ascii="Times New Roman" w:hAnsi="Times New Roman"/>
                <w:sz w:val="20"/>
                <w:szCs w:val="20"/>
              </w:rPr>
              <w:t>：交通部統計處</w:t>
            </w:r>
            <w:r w:rsidRPr="00230C63">
              <w:rPr>
                <w:rFonts w:ascii="Times New Roman" w:hAnsi="Times New Roman"/>
                <w:sz w:val="20"/>
                <w:szCs w:val="20"/>
              </w:rPr>
              <w:t>-</w:t>
            </w:r>
          </w:p>
          <w:p w:rsidR="003E6000" w:rsidRDefault="003E6000" w:rsidP="00896090">
            <w:pPr>
              <w:rPr>
                <w:rFonts w:ascii="Times New Roman" w:hAnsi="Times New Roman" w:hint="eastAsia"/>
                <w:sz w:val="20"/>
                <w:szCs w:val="20"/>
              </w:rPr>
            </w:pPr>
            <w:r w:rsidRPr="00230C63">
              <w:rPr>
                <w:rFonts w:ascii="Times New Roman" w:hAnsi="Times New Roman"/>
                <w:sz w:val="20"/>
                <w:szCs w:val="20"/>
              </w:rPr>
              <w:t>交通統計要</w:t>
            </w:r>
            <w:proofErr w:type="gramStart"/>
            <w:r w:rsidRPr="00230C63">
              <w:rPr>
                <w:rFonts w:ascii="Times New Roman" w:hAnsi="Times New Roman"/>
                <w:sz w:val="20"/>
                <w:szCs w:val="20"/>
              </w:rPr>
              <w:t>覽</w:t>
            </w:r>
            <w:proofErr w:type="gramEnd"/>
            <w:r w:rsidRPr="00230C63">
              <w:rPr>
                <w:rFonts w:ascii="Times New Roman" w:hAnsi="Times New Roman"/>
                <w:sz w:val="20"/>
                <w:szCs w:val="20"/>
              </w:rPr>
              <w:t>-</w:t>
            </w:r>
            <w:proofErr w:type="gramStart"/>
            <w:r w:rsidRPr="00C83596">
              <w:rPr>
                <w:rFonts w:ascii="Times New Roman" w:hAnsi="Times New Roman" w:hint="eastAsia"/>
                <w:sz w:val="20"/>
                <w:szCs w:val="20"/>
              </w:rPr>
              <w:t>汽車延車公里</w:t>
            </w:r>
            <w:proofErr w:type="gramEnd"/>
            <w:r w:rsidRPr="00C83596">
              <w:rPr>
                <w:rFonts w:ascii="Times New Roman" w:hAnsi="Times New Roman" w:hint="eastAsia"/>
                <w:sz w:val="20"/>
                <w:szCs w:val="20"/>
              </w:rPr>
              <w:t>統計按使用燃料分</w:t>
            </w:r>
            <w:r w:rsidRPr="00230C63">
              <w:rPr>
                <w:rFonts w:ascii="Times New Roman" w:hAnsi="Times New Roman"/>
                <w:sz w:val="20"/>
                <w:szCs w:val="20"/>
              </w:rPr>
              <w:t>(</w:t>
            </w:r>
            <w:r>
              <w:rPr>
                <w:rFonts w:ascii="Times New Roman" w:hAnsi="Times New Roman" w:hint="eastAsia"/>
                <w:sz w:val="20"/>
                <w:szCs w:val="20"/>
              </w:rPr>
              <w:t>102</w:t>
            </w:r>
            <w:r w:rsidRPr="00230C63">
              <w:rPr>
                <w:rFonts w:ascii="Times New Roman" w:hAnsi="Times New Roman"/>
                <w:sz w:val="20"/>
                <w:szCs w:val="20"/>
              </w:rPr>
              <w:t>)</w:t>
            </w:r>
          </w:p>
          <w:p w:rsidR="003E6000" w:rsidRPr="00230C63" w:rsidRDefault="003E6000" w:rsidP="00896090">
            <w:pPr>
              <w:rPr>
                <w:rFonts w:ascii="Times New Roman" w:hAnsi="Times New Roman"/>
                <w:sz w:val="20"/>
                <w:szCs w:val="20"/>
              </w:rPr>
            </w:pPr>
            <w:r>
              <w:rPr>
                <w:rFonts w:ascii="Times New Roman" w:hAnsi="Times New Roman" w:hint="eastAsia"/>
                <w:sz w:val="20"/>
                <w:szCs w:val="20"/>
              </w:rPr>
              <w:t>E</w:t>
            </w:r>
            <w:r w:rsidRPr="00230C63">
              <w:rPr>
                <w:rFonts w:ascii="Times New Roman" w:hAnsi="Times New Roman"/>
                <w:sz w:val="20"/>
                <w:szCs w:val="20"/>
              </w:rPr>
              <w:t>：</w:t>
            </w:r>
            <w:r>
              <w:rPr>
                <w:rFonts w:ascii="Times New Roman" w:hAnsi="Times New Roman" w:hint="eastAsia"/>
                <w:sz w:val="20"/>
                <w:szCs w:val="20"/>
              </w:rPr>
              <w:t>公路總局年報</w:t>
            </w:r>
            <w:r w:rsidRPr="00230C63">
              <w:rPr>
                <w:rFonts w:ascii="Times New Roman" w:hAnsi="Times New Roman"/>
                <w:sz w:val="20"/>
                <w:szCs w:val="20"/>
              </w:rPr>
              <w:t>-</w:t>
            </w:r>
          </w:p>
          <w:p w:rsidR="003E6000" w:rsidRPr="00D924DA" w:rsidRDefault="003E6000" w:rsidP="00896090">
            <w:pPr>
              <w:rPr>
                <w:rFonts w:ascii="Times New Roman" w:hAnsi="Times New Roman"/>
                <w:sz w:val="20"/>
                <w:szCs w:val="20"/>
              </w:rPr>
            </w:pPr>
            <w:proofErr w:type="gramStart"/>
            <w:r w:rsidRPr="00035CDA">
              <w:rPr>
                <w:rFonts w:ascii="Times New Roman" w:hAnsi="Times New Roman" w:hint="eastAsia"/>
                <w:sz w:val="20"/>
                <w:szCs w:val="20"/>
              </w:rPr>
              <w:t>臺</w:t>
            </w:r>
            <w:proofErr w:type="gramEnd"/>
            <w:r w:rsidRPr="00035CDA">
              <w:rPr>
                <w:rFonts w:ascii="Times New Roman" w:hAnsi="Times New Roman" w:hint="eastAsia"/>
                <w:sz w:val="20"/>
                <w:szCs w:val="20"/>
              </w:rPr>
              <w:t>閩地區公路汽車客運業營運概況</w:t>
            </w:r>
            <w:r>
              <w:rPr>
                <w:rFonts w:ascii="Times New Roman" w:hAnsi="Times New Roman" w:hint="eastAsia"/>
                <w:sz w:val="20"/>
                <w:szCs w:val="20"/>
              </w:rPr>
              <w:t>(102)</w:t>
            </w:r>
          </w:p>
        </w:tc>
        <w:tc>
          <w:tcPr>
            <w:tcW w:w="1027" w:type="dxa"/>
            <w:shd w:val="clear" w:color="auto" w:fill="auto"/>
            <w:vAlign w:val="center"/>
          </w:tcPr>
          <w:p w:rsidR="003E6000" w:rsidRPr="00230C63" w:rsidRDefault="003E6000" w:rsidP="00896090">
            <w:pPr>
              <w:jc w:val="center"/>
              <w:rPr>
                <w:rFonts w:ascii="Times New Roman" w:hAnsi="Times New Roman"/>
                <w:sz w:val="20"/>
                <w:szCs w:val="20"/>
              </w:rPr>
            </w:pPr>
            <w:r>
              <w:rPr>
                <w:rFonts w:ascii="Times New Roman" w:hAnsi="Times New Roman" w:hint="eastAsia"/>
                <w:sz w:val="20"/>
                <w:szCs w:val="20"/>
              </w:rPr>
              <w:t>全國分配至監理所</w:t>
            </w:r>
          </w:p>
        </w:tc>
        <w:tc>
          <w:tcPr>
            <w:tcW w:w="1241" w:type="dxa"/>
            <w:shd w:val="clear" w:color="auto" w:fill="auto"/>
            <w:vAlign w:val="center"/>
          </w:tcPr>
          <w:p w:rsidR="003E6000" w:rsidRPr="00230C63" w:rsidRDefault="003E6000" w:rsidP="00896090">
            <w:pPr>
              <w:jc w:val="center"/>
              <w:rPr>
                <w:rFonts w:ascii="Times New Roman" w:hAnsi="Times New Roman"/>
                <w:sz w:val="20"/>
                <w:szCs w:val="20"/>
              </w:rPr>
            </w:pPr>
            <w:r>
              <w:rPr>
                <w:rFonts w:ascii="Times New Roman" w:hAnsi="Times New Roman" w:hint="eastAsia"/>
                <w:sz w:val="20"/>
                <w:szCs w:val="20"/>
              </w:rPr>
              <w:t>102</w:t>
            </w:r>
          </w:p>
        </w:tc>
      </w:tr>
      <w:tr w:rsidR="003E6000" w:rsidRPr="00230C63" w:rsidTr="00896090">
        <w:tc>
          <w:tcPr>
            <w:tcW w:w="1809" w:type="dxa"/>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(6)</w:t>
            </w:r>
            <w:r w:rsidRPr="00230C63">
              <w:rPr>
                <w:rFonts w:ascii="Times New Roman" w:hAnsi="Times New Roman"/>
                <w:bCs/>
                <w:sz w:val="20"/>
                <w:szCs w:val="20"/>
              </w:rPr>
              <w:t>自用大貨車</w:t>
            </w:r>
          </w:p>
        </w:tc>
        <w:tc>
          <w:tcPr>
            <w:tcW w:w="5245"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C</w:t>
            </w:r>
            <w:r w:rsidRPr="00230C63">
              <w:rPr>
                <w:rFonts w:ascii="Times New Roman" w:hAnsi="Times New Roman"/>
                <w:sz w:val="20"/>
                <w:szCs w:val="20"/>
              </w:rPr>
              <w:t>：交通部統計處</w:t>
            </w:r>
            <w:r w:rsidRPr="00230C63">
              <w:rPr>
                <w:rFonts w:ascii="Times New Roman" w:hAnsi="Times New Roman"/>
                <w:sz w:val="20"/>
                <w:szCs w:val="20"/>
              </w:rPr>
              <w:t>-</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交通統計要</w:t>
            </w:r>
            <w:proofErr w:type="gramStart"/>
            <w:r w:rsidRPr="00230C63">
              <w:rPr>
                <w:rFonts w:ascii="Times New Roman" w:hAnsi="Times New Roman"/>
                <w:sz w:val="20"/>
                <w:szCs w:val="20"/>
              </w:rPr>
              <w:t>覽</w:t>
            </w:r>
            <w:proofErr w:type="gramEnd"/>
            <w:r w:rsidRPr="00230C63">
              <w:rPr>
                <w:rFonts w:ascii="Times New Roman" w:hAnsi="Times New Roman"/>
                <w:sz w:val="20"/>
                <w:szCs w:val="20"/>
              </w:rPr>
              <w:t>-</w:t>
            </w:r>
            <w:proofErr w:type="gramStart"/>
            <w:r w:rsidRPr="00C83596">
              <w:rPr>
                <w:rFonts w:ascii="Times New Roman" w:hAnsi="Times New Roman" w:hint="eastAsia"/>
                <w:sz w:val="20"/>
                <w:szCs w:val="20"/>
              </w:rPr>
              <w:t>汽車延車公里</w:t>
            </w:r>
            <w:proofErr w:type="gramEnd"/>
            <w:r w:rsidRPr="00C83596">
              <w:rPr>
                <w:rFonts w:ascii="Times New Roman" w:hAnsi="Times New Roman" w:hint="eastAsia"/>
                <w:sz w:val="20"/>
                <w:szCs w:val="20"/>
              </w:rPr>
              <w:t>統計按使用燃料分</w:t>
            </w:r>
            <w:r w:rsidRPr="00230C63">
              <w:rPr>
                <w:rFonts w:ascii="Times New Roman" w:hAnsi="Times New Roman"/>
                <w:sz w:val="20"/>
                <w:szCs w:val="20"/>
              </w:rPr>
              <w:t>(</w:t>
            </w:r>
            <w:r>
              <w:rPr>
                <w:rFonts w:ascii="Times New Roman" w:hAnsi="Times New Roman" w:hint="eastAsia"/>
                <w:sz w:val="20"/>
                <w:szCs w:val="20"/>
              </w:rPr>
              <w:t>102</w:t>
            </w:r>
            <w:r w:rsidRPr="00230C63">
              <w:rPr>
                <w:rFonts w:ascii="Times New Roman" w:hAnsi="Times New Roman"/>
                <w:sz w:val="20"/>
                <w:szCs w:val="20"/>
              </w:rPr>
              <w:t>)</w:t>
            </w:r>
          </w:p>
        </w:tc>
        <w:tc>
          <w:tcPr>
            <w:tcW w:w="1027" w:type="dxa"/>
            <w:shd w:val="clear" w:color="auto" w:fill="auto"/>
            <w:vAlign w:val="center"/>
          </w:tcPr>
          <w:p w:rsidR="003E6000" w:rsidRPr="00230C63" w:rsidRDefault="003E6000" w:rsidP="00896090">
            <w:pPr>
              <w:jc w:val="center"/>
              <w:rPr>
                <w:rFonts w:ascii="Times New Roman" w:hAnsi="Times New Roman"/>
                <w:sz w:val="20"/>
                <w:szCs w:val="20"/>
              </w:rPr>
            </w:pPr>
            <w:r w:rsidRPr="00230C63">
              <w:rPr>
                <w:rFonts w:ascii="Times New Roman" w:hAnsi="Times New Roman"/>
                <w:sz w:val="20"/>
                <w:szCs w:val="20"/>
              </w:rPr>
              <w:t>全國</w:t>
            </w:r>
          </w:p>
        </w:tc>
        <w:tc>
          <w:tcPr>
            <w:tcW w:w="1241" w:type="dxa"/>
            <w:shd w:val="clear" w:color="auto" w:fill="auto"/>
            <w:vAlign w:val="center"/>
          </w:tcPr>
          <w:p w:rsidR="003E6000" w:rsidRPr="00230C63" w:rsidRDefault="003E6000" w:rsidP="00896090">
            <w:pPr>
              <w:jc w:val="center"/>
              <w:rPr>
                <w:rFonts w:ascii="Times New Roman" w:hAnsi="Times New Roman"/>
                <w:sz w:val="20"/>
                <w:szCs w:val="20"/>
              </w:rPr>
            </w:pPr>
            <w:r>
              <w:rPr>
                <w:rFonts w:ascii="Times New Roman" w:hAnsi="Times New Roman" w:hint="eastAsia"/>
                <w:sz w:val="20"/>
                <w:szCs w:val="20"/>
              </w:rPr>
              <w:t>102</w:t>
            </w:r>
          </w:p>
        </w:tc>
      </w:tr>
      <w:tr w:rsidR="003E6000" w:rsidRPr="00230C63" w:rsidTr="00896090">
        <w:tc>
          <w:tcPr>
            <w:tcW w:w="1809" w:type="dxa"/>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(7)</w:t>
            </w:r>
            <w:r w:rsidRPr="00230C63">
              <w:rPr>
                <w:rFonts w:ascii="Times New Roman" w:hAnsi="Times New Roman"/>
                <w:bCs/>
                <w:sz w:val="20"/>
                <w:szCs w:val="20"/>
              </w:rPr>
              <w:t>特種車</w:t>
            </w:r>
          </w:p>
        </w:tc>
        <w:tc>
          <w:tcPr>
            <w:tcW w:w="5245"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C</w:t>
            </w:r>
            <w:r w:rsidRPr="00230C63">
              <w:rPr>
                <w:rFonts w:ascii="Times New Roman" w:hAnsi="Times New Roman"/>
                <w:sz w:val="20"/>
                <w:szCs w:val="20"/>
              </w:rPr>
              <w:t>：交通部統計處</w:t>
            </w:r>
            <w:r w:rsidRPr="00230C63">
              <w:rPr>
                <w:rFonts w:ascii="Times New Roman" w:hAnsi="Times New Roman"/>
                <w:sz w:val="20"/>
                <w:szCs w:val="20"/>
              </w:rPr>
              <w:t>-</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交通統計要</w:t>
            </w:r>
            <w:proofErr w:type="gramStart"/>
            <w:r w:rsidRPr="00230C63">
              <w:rPr>
                <w:rFonts w:ascii="Times New Roman" w:hAnsi="Times New Roman"/>
                <w:sz w:val="20"/>
                <w:szCs w:val="20"/>
              </w:rPr>
              <w:t>覽</w:t>
            </w:r>
            <w:proofErr w:type="gramEnd"/>
            <w:r w:rsidRPr="00230C63">
              <w:rPr>
                <w:rFonts w:ascii="Times New Roman" w:hAnsi="Times New Roman"/>
                <w:sz w:val="20"/>
                <w:szCs w:val="20"/>
              </w:rPr>
              <w:t>-</w:t>
            </w:r>
            <w:proofErr w:type="gramStart"/>
            <w:r w:rsidRPr="00C83596">
              <w:rPr>
                <w:rFonts w:ascii="Times New Roman" w:hAnsi="Times New Roman" w:hint="eastAsia"/>
                <w:sz w:val="20"/>
                <w:szCs w:val="20"/>
              </w:rPr>
              <w:t>汽車延車公里</w:t>
            </w:r>
            <w:proofErr w:type="gramEnd"/>
            <w:r w:rsidRPr="00C83596">
              <w:rPr>
                <w:rFonts w:ascii="Times New Roman" w:hAnsi="Times New Roman" w:hint="eastAsia"/>
                <w:sz w:val="20"/>
                <w:szCs w:val="20"/>
              </w:rPr>
              <w:t>統計按使用燃料分</w:t>
            </w:r>
            <w:r w:rsidRPr="00230C63">
              <w:rPr>
                <w:rFonts w:ascii="Times New Roman" w:hAnsi="Times New Roman"/>
                <w:sz w:val="20"/>
                <w:szCs w:val="20"/>
              </w:rPr>
              <w:t>(</w:t>
            </w:r>
            <w:r>
              <w:rPr>
                <w:rFonts w:ascii="Times New Roman" w:hAnsi="Times New Roman" w:hint="eastAsia"/>
                <w:sz w:val="20"/>
                <w:szCs w:val="20"/>
              </w:rPr>
              <w:t>102</w:t>
            </w:r>
            <w:r w:rsidRPr="00230C63">
              <w:rPr>
                <w:rFonts w:ascii="Times New Roman" w:hAnsi="Times New Roman"/>
                <w:sz w:val="20"/>
                <w:szCs w:val="20"/>
              </w:rPr>
              <w:t>)</w:t>
            </w:r>
          </w:p>
        </w:tc>
        <w:tc>
          <w:tcPr>
            <w:tcW w:w="1027" w:type="dxa"/>
            <w:shd w:val="clear" w:color="auto" w:fill="auto"/>
            <w:vAlign w:val="center"/>
          </w:tcPr>
          <w:p w:rsidR="003E6000" w:rsidRPr="00230C63" w:rsidRDefault="003E6000" w:rsidP="00896090">
            <w:pPr>
              <w:jc w:val="center"/>
              <w:rPr>
                <w:rFonts w:ascii="Times New Roman" w:hAnsi="Times New Roman"/>
                <w:sz w:val="20"/>
                <w:szCs w:val="20"/>
              </w:rPr>
            </w:pPr>
            <w:r w:rsidRPr="00230C63">
              <w:rPr>
                <w:rFonts w:ascii="Times New Roman" w:hAnsi="Times New Roman"/>
                <w:sz w:val="20"/>
                <w:szCs w:val="20"/>
              </w:rPr>
              <w:t>全國</w:t>
            </w:r>
          </w:p>
        </w:tc>
        <w:tc>
          <w:tcPr>
            <w:tcW w:w="1241" w:type="dxa"/>
            <w:shd w:val="clear" w:color="auto" w:fill="auto"/>
            <w:vAlign w:val="center"/>
          </w:tcPr>
          <w:p w:rsidR="003E6000" w:rsidRPr="00230C63" w:rsidRDefault="003E6000" w:rsidP="00896090">
            <w:pPr>
              <w:jc w:val="center"/>
              <w:rPr>
                <w:rFonts w:ascii="Times New Roman" w:hAnsi="Times New Roman"/>
                <w:sz w:val="20"/>
                <w:szCs w:val="20"/>
              </w:rPr>
            </w:pPr>
            <w:r>
              <w:rPr>
                <w:rFonts w:ascii="Times New Roman" w:hAnsi="Times New Roman" w:hint="eastAsia"/>
                <w:sz w:val="20"/>
                <w:szCs w:val="20"/>
              </w:rPr>
              <w:t>102</w:t>
            </w:r>
          </w:p>
        </w:tc>
      </w:tr>
      <w:tr w:rsidR="003E6000" w:rsidRPr="00230C63" w:rsidTr="00896090">
        <w:tc>
          <w:tcPr>
            <w:tcW w:w="1809" w:type="dxa"/>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(8)</w:t>
            </w:r>
            <w:r w:rsidRPr="00230C63">
              <w:rPr>
                <w:rFonts w:ascii="Times New Roman" w:hAnsi="Times New Roman"/>
                <w:bCs/>
                <w:sz w:val="20"/>
                <w:szCs w:val="20"/>
              </w:rPr>
              <w:t>二行程機車</w:t>
            </w:r>
          </w:p>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 xml:space="preserve">  </w:t>
            </w:r>
            <w:r w:rsidRPr="00230C63">
              <w:rPr>
                <w:rFonts w:ascii="Times New Roman" w:hAnsi="Times New Roman"/>
                <w:bCs/>
                <w:sz w:val="20"/>
                <w:szCs w:val="20"/>
              </w:rPr>
              <w:t>四行程機車</w:t>
            </w:r>
          </w:p>
        </w:tc>
        <w:tc>
          <w:tcPr>
            <w:tcW w:w="5245"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D</w:t>
            </w:r>
            <w:r w:rsidRPr="00230C63">
              <w:rPr>
                <w:rFonts w:ascii="Times New Roman" w:hAnsi="Times New Roman"/>
                <w:sz w:val="20"/>
                <w:szCs w:val="20"/>
              </w:rPr>
              <w:t>：行政院環境保護署</w:t>
            </w:r>
            <w:r w:rsidRPr="00230C63">
              <w:rPr>
                <w:rFonts w:ascii="Times New Roman" w:hAnsi="Times New Roman"/>
                <w:sz w:val="20"/>
                <w:szCs w:val="20"/>
              </w:rPr>
              <w:t>-</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機車排氣檢驗站品質管理與資訊應用平台維護專案工作計畫</w:t>
            </w:r>
            <w:r>
              <w:rPr>
                <w:rFonts w:ascii="Times New Roman" w:hAnsi="Times New Roman"/>
                <w:sz w:val="20"/>
                <w:szCs w:val="20"/>
              </w:rPr>
              <w:t>(</w:t>
            </w:r>
            <w:r>
              <w:rPr>
                <w:rFonts w:ascii="Times New Roman" w:hAnsi="Times New Roman" w:hint="eastAsia"/>
                <w:sz w:val="20"/>
                <w:szCs w:val="20"/>
              </w:rPr>
              <w:t>102</w:t>
            </w:r>
            <w:r w:rsidRPr="00230C63">
              <w:rPr>
                <w:rFonts w:ascii="Times New Roman" w:hAnsi="Times New Roman"/>
                <w:sz w:val="20"/>
                <w:szCs w:val="20"/>
              </w:rPr>
              <w:t>)</w:t>
            </w:r>
          </w:p>
        </w:tc>
        <w:tc>
          <w:tcPr>
            <w:tcW w:w="1027" w:type="dxa"/>
            <w:shd w:val="clear" w:color="auto" w:fill="auto"/>
            <w:vAlign w:val="center"/>
          </w:tcPr>
          <w:p w:rsidR="003E6000" w:rsidRPr="00230C63" w:rsidRDefault="003E6000" w:rsidP="00896090">
            <w:pPr>
              <w:jc w:val="center"/>
              <w:rPr>
                <w:rFonts w:ascii="Times New Roman" w:hAnsi="Times New Roman"/>
                <w:sz w:val="20"/>
                <w:szCs w:val="20"/>
              </w:rPr>
            </w:pPr>
            <w:r w:rsidRPr="00230C63">
              <w:rPr>
                <w:rFonts w:ascii="Times New Roman" w:hAnsi="Times New Roman"/>
                <w:sz w:val="20"/>
                <w:szCs w:val="20"/>
              </w:rPr>
              <w:t>縣市</w:t>
            </w:r>
          </w:p>
        </w:tc>
        <w:tc>
          <w:tcPr>
            <w:tcW w:w="1241" w:type="dxa"/>
            <w:shd w:val="clear" w:color="auto" w:fill="auto"/>
            <w:vAlign w:val="center"/>
          </w:tcPr>
          <w:p w:rsidR="003E6000" w:rsidRPr="00230C63" w:rsidRDefault="003E6000" w:rsidP="00896090">
            <w:pPr>
              <w:jc w:val="center"/>
              <w:rPr>
                <w:rFonts w:ascii="Times New Roman" w:hAnsi="Times New Roman"/>
                <w:sz w:val="20"/>
                <w:szCs w:val="20"/>
              </w:rPr>
            </w:pPr>
            <w:r>
              <w:rPr>
                <w:rFonts w:ascii="Times New Roman" w:hAnsi="Times New Roman" w:hint="eastAsia"/>
                <w:sz w:val="20"/>
                <w:szCs w:val="20"/>
              </w:rPr>
              <w:t>102</w:t>
            </w:r>
          </w:p>
        </w:tc>
      </w:tr>
    </w:tbl>
    <w:p w:rsidR="003E6000" w:rsidRDefault="003E6000"/>
    <w:p w:rsidR="003E6000" w:rsidRDefault="003E6000">
      <w:r>
        <w:br w:type="page"/>
      </w:r>
    </w:p>
    <w:p w:rsidR="003E6000" w:rsidRDefault="003E6000" w:rsidP="003E6000">
      <w:pPr>
        <w:pStyle w:val="a3"/>
        <w:spacing w:before="180"/>
        <w:rPr>
          <w:rFonts w:hint="eastAsia"/>
        </w:rPr>
      </w:pPr>
      <w:bookmarkStart w:id="7" w:name="_Toc424219178"/>
      <w:r w:rsidRPr="00E13098">
        <w:rPr>
          <w:rFonts w:hint="eastAsia"/>
        </w:rPr>
        <w:lastRenderedPageBreak/>
        <w:t>表</w:t>
      </w:r>
      <w:r>
        <w:rPr>
          <w:rFonts w:hint="eastAsia"/>
        </w:rPr>
        <w:t>2.2</w:t>
      </w:r>
      <w:r w:rsidRPr="00E13098">
        <w:rPr>
          <w:rFonts w:hint="eastAsia"/>
        </w:rPr>
        <w:t>-6</w:t>
      </w:r>
      <w:r w:rsidRPr="00E13098">
        <w:rPr>
          <w:rFonts w:hint="eastAsia"/>
        </w:rPr>
        <w:t xml:space="preserve">　</w:t>
      </w:r>
      <w:r>
        <w:rPr>
          <w:rFonts w:hint="eastAsia"/>
        </w:rPr>
        <w:t>102</w:t>
      </w:r>
      <w:r w:rsidRPr="00E13098">
        <w:rPr>
          <w:rFonts w:hint="eastAsia"/>
        </w:rPr>
        <w:t>年</w:t>
      </w:r>
      <w:proofErr w:type="gramStart"/>
      <w:r w:rsidRPr="00E13098">
        <w:rPr>
          <w:rFonts w:hint="eastAsia"/>
        </w:rPr>
        <w:t>線源</w:t>
      </w:r>
      <w:r>
        <w:rPr>
          <w:rFonts w:hint="eastAsia"/>
        </w:rPr>
        <w:t>燃</w:t>
      </w:r>
      <w:proofErr w:type="gramEnd"/>
      <w:r>
        <w:rPr>
          <w:rFonts w:hint="eastAsia"/>
        </w:rPr>
        <w:t>油效</w:t>
      </w:r>
      <w:r w:rsidRPr="00E13098">
        <w:rPr>
          <w:rFonts w:hint="eastAsia"/>
        </w:rPr>
        <w:t>率更新內容</w:t>
      </w:r>
      <w:bookmarkEnd w:id="7"/>
    </w:p>
    <w:tbl>
      <w:tblPr>
        <w:tblW w:w="94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5068"/>
        <w:gridCol w:w="1169"/>
        <w:gridCol w:w="1241"/>
      </w:tblGrid>
      <w:tr w:rsidR="003E6000" w:rsidRPr="00230C63" w:rsidTr="00896090">
        <w:tc>
          <w:tcPr>
            <w:tcW w:w="2020" w:type="dxa"/>
            <w:tcBorders>
              <w:top w:val="double" w:sz="4" w:space="0" w:color="auto"/>
              <w:left w:val="double" w:sz="4" w:space="0" w:color="auto"/>
            </w:tcBorders>
            <w:shd w:val="pct12" w:color="auto" w:fill="auto"/>
          </w:tcPr>
          <w:p w:rsidR="003E6000" w:rsidRPr="00230C63" w:rsidRDefault="003E6000" w:rsidP="00896090">
            <w:pPr>
              <w:jc w:val="center"/>
              <w:rPr>
                <w:rFonts w:ascii="Times New Roman" w:hAnsi="Times New Roman"/>
                <w:bCs/>
                <w:sz w:val="20"/>
                <w:szCs w:val="20"/>
              </w:rPr>
            </w:pPr>
            <w:r w:rsidRPr="00230C63">
              <w:rPr>
                <w:rFonts w:ascii="Times New Roman" w:hAnsi="Times New Roman"/>
                <w:bCs/>
                <w:sz w:val="20"/>
                <w:szCs w:val="20"/>
              </w:rPr>
              <w:t>參數項目</w:t>
            </w:r>
          </w:p>
        </w:tc>
        <w:tc>
          <w:tcPr>
            <w:tcW w:w="5068" w:type="dxa"/>
            <w:tcBorders>
              <w:top w:val="double" w:sz="4" w:space="0" w:color="auto"/>
            </w:tcBorders>
            <w:shd w:val="pct12" w:color="auto" w:fill="auto"/>
          </w:tcPr>
          <w:p w:rsidR="003E6000" w:rsidRPr="00230C63" w:rsidRDefault="003E6000" w:rsidP="00896090">
            <w:pPr>
              <w:jc w:val="center"/>
              <w:rPr>
                <w:rFonts w:ascii="Times New Roman" w:hAnsi="Times New Roman"/>
                <w:bCs/>
                <w:sz w:val="20"/>
                <w:szCs w:val="20"/>
              </w:rPr>
            </w:pPr>
            <w:r w:rsidRPr="00230C63">
              <w:rPr>
                <w:rFonts w:ascii="Times New Roman" w:hAnsi="Times New Roman"/>
                <w:bCs/>
                <w:sz w:val="20"/>
                <w:szCs w:val="20"/>
              </w:rPr>
              <w:t>資料來源</w:t>
            </w:r>
          </w:p>
        </w:tc>
        <w:tc>
          <w:tcPr>
            <w:tcW w:w="1169" w:type="dxa"/>
            <w:tcBorders>
              <w:top w:val="double" w:sz="4" w:space="0" w:color="auto"/>
            </w:tcBorders>
            <w:shd w:val="pct12" w:color="auto" w:fill="auto"/>
          </w:tcPr>
          <w:p w:rsidR="003E6000" w:rsidRPr="00230C63" w:rsidRDefault="003E6000" w:rsidP="00896090">
            <w:pPr>
              <w:jc w:val="center"/>
              <w:rPr>
                <w:rFonts w:ascii="Times New Roman" w:hAnsi="Times New Roman"/>
                <w:bCs/>
                <w:sz w:val="20"/>
                <w:szCs w:val="20"/>
              </w:rPr>
            </w:pPr>
            <w:r w:rsidRPr="00230C63">
              <w:rPr>
                <w:rFonts w:ascii="Times New Roman" w:hAnsi="Times New Roman"/>
                <w:bCs/>
                <w:sz w:val="20"/>
                <w:szCs w:val="20"/>
              </w:rPr>
              <w:t>解析度</w:t>
            </w:r>
          </w:p>
        </w:tc>
        <w:tc>
          <w:tcPr>
            <w:tcW w:w="1241" w:type="dxa"/>
            <w:tcBorders>
              <w:top w:val="double" w:sz="4" w:space="0" w:color="auto"/>
              <w:right w:val="double" w:sz="4" w:space="0" w:color="auto"/>
            </w:tcBorders>
            <w:shd w:val="pct12" w:color="auto" w:fill="auto"/>
          </w:tcPr>
          <w:p w:rsidR="003E6000" w:rsidRPr="00230C63" w:rsidRDefault="003E6000" w:rsidP="00896090">
            <w:pPr>
              <w:jc w:val="center"/>
              <w:rPr>
                <w:rFonts w:ascii="Times New Roman" w:hAnsi="Times New Roman"/>
                <w:bCs/>
                <w:sz w:val="20"/>
                <w:szCs w:val="20"/>
              </w:rPr>
            </w:pPr>
            <w:r w:rsidRPr="00230C63">
              <w:rPr>
                <w:rFonts w:ascii="Times New Roman" w:hAnsi="Times New Roman"/>
                <w:bCs/>
                <w:sz w:val="20"/>
                <w:szCs w:val="20"/>
              </w:rPr>
              <w:t>資料年份</w:t>
            </w:r>
          </w:p>
        </w:tc>
      </w:tr>
      <w:tr w:rsidR="003E6000" w:rsidRPr="00230C63" w:rsidTr="00896090">
        <w:tc>
          <w:tcPr>
            <w:tcW w:w="2020" w:type="dxa"/>
            <w:tcBorders>
              <w:left w:val="double" w:sz="4" w:space="0" w:color="auto"/>
            </w:tcBorders>
            <w:shd w:val="clear" w:color="auto" w:fill="auto"/>
          </w:tcPr>
          <w:p w:rsidR="003E6000" w:rsidRDefault="003E6000" w:rsidP="00896090">
            <w:pPr>
              <w:rPr>
                <w:rFonts w:ascii="Times New Roman" w:hAnsi="Times New Roman" w:hint="eastAsia"/>
                <w:bCs/>
                <w:sz w:val="20"/>
                <w:szCs w:val="20"/>
              </w:rPr>
            </w:pPr>
            <w:r w:rsidRPr="00230C63">
              <w:rPr>
                <w:rFonts w:ascii="Times New Roman" w:hAnsi="Times New Roman"/>
                <w:bCs/>
                <w:sz w:val="20"/>
                <w:szCs w:val="20"/>
              </w:rPr>
              <w:t>(1)</w:t>
            </w:r>
            <w:r w:rsidRPr="00230C63">
              <w:rPr>
                <w:rFonts w:ascii="Times New Roman" w:hAnsi="Times New Roman"/>
                <w:bCs/>
                <w:sz w:val="20"/>
                <w:szCs w:val="20"/>
              </w:rPr>
              <w:t>自用小客車</w:t>
            </w:r>
          </w:p>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w:t>
            </w:r>
            <w:r w:rsidRPr="00230C63">
              <w:rPr>
                <w:rFonts w:ascii="Times New Roman" w:hAnsi="Times New Roman"/>
                <w:bCs/>
                <w:sz w:val="20"/>
                <w:szCs w:val="20"/>
              </w:rPr>
              <w:t>汽油、柴油、</w:t>
            </w:r>
            <w:r w:rsidRPr="00230C63">
              <w:rPr>
                <w:rFonts w:ascii="Times New Roman" w:hAnsi="Times New Roman"/>
                <w:bCs/>
                <w:sz w:val="20"/>
                <w:szCs w:val="20"/>
              </w:rPr>
              <w:t>LPG)</w:t>
            </w:r>
          </w:p>
        </w:tc>
        <w:tc>
          <w:tcPr>
            <w:tcW w:w="5068"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交通部調查統計報告</w:t>
            </w:r>
            <w:r w:rsidRPr="00230C63">
              <w:rPr>
                <w:rFonts w:ascii="Times New Roman" w:hAnsi="Times New Roman"/>
                <w:sz w:val="20"/>
                <w:szCs w:val="20"/>
              </w:rPr>
              <w:t>-</w:t>
            </w:r>
          </w:p>
          <w:p w:rsidR="003E6000" w:rsidRDefault="003E6000" w:rsidP="00896090">
            <w:pPr>
              <w:rPr>
                <w:rFonts w:ascii="Times New Roman" w:hAnsi="Times New Roman" w:hint="eastAsia"/>
                <w:sz w:val="20"/>
                <w:szCs w:val="20"/>
              </w:rPr>
            </w:pPr>
            <w:r w:rsidRPr="00230C63">
              <w:rPr>
                <w:rFonts w:ascii="Times New Roman" w:hAnsi="Times New Roman"/>
                <w:sz w:val="20"/>
                <w:szCs w:val="20"/>
              </w:rPr>
              <w:t>自用小客車使用狀況調查報告</w:t>
            </w:r>
            <w:r>
              <w:rPr>
                <w:rFonts w:ascii="Times New Roman" w:hAnsi="Times New Roman" w:hint="eastAsia"/>
                <w:sz w:val="20"/>
                <w:szCs w:val="20"/>
              </w:rPr>
              <w:t>(101)</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計程車營運狀況調查報告</w:t>
            </w:r>
            <w:r>
              <w:rPr>
                <w:rFonts w:ascii="Times New Roman" w:hAnsi="Times New Roman" w:hint="eastAsia"/>
                <w:sz w:val="20"/>
                <w:szCs w:val="20"/>
              </w:rPr>
              <w:t>(102)</w:t>
            </w:r>
          </w:p>
        </w:tc>
        <w:tc>
          <w:tcPr>
            <w:tcW w:w="1169"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全國分配至縣市</w:t>
            </w:r>
          </w:p>
        </w:tc>
        <w:tc>
          <w:tcPr>
            <w:tcW w:w="1241" w:type="dxa"/>
            <w:tcBorders>
              <w:right w:val="double" w:sz="4" w:space="0" w:color="auto"/>
            </w:tcBorders>
            <w:shd w:val="clear" w:color="auto" w:fill="auto"/>
          </w:tcPr>
          <w:p w:rsidR="003E6000" w:rsidRPr="00230C63" w:rsidRDefault="003E6000" w:rsidP="00896090">
            <w:pPr>
              <w:rPr>
                <w:rFonts w:ascii="Times New Roman" w:hAnsi="Times New Roman"/>
                <w:sz w:val="20"/>
                <w:szCs w:val="20"/>
              </w:rPr>
            </w:pPr>
            <w:r>
              <w:rPr>
                <w:rFonts w:ascii="Times New Roman" w:hAnsi="Times New Roman" w:hint="eastAsia"/>
                <w:sz w:val="20"/>
                <w:szCs w:val="20"/>
              </w:rPr>
              <w:t>101</w:t>
            </w:r>
            <w:r>
              <w:rPr>
                <w:rFonts w:ascii="Times New Roman" w:hAnsi="Times New Roman" w:hint="eastAsia"/>
                <w:sz w:val="20"/>
                <w:szCs w:val="20"/>
              </w:rPr>
              <w:t>、</w:t>
            </w:r>
            <w:r>
              <w:rPr>
                <w:rFonts w:ascii="Times New Roman" w:hAnsi="Times New Roman" w:hint="eastAsia"/>
                <w:sz w:val="20"/>
                <w:szCs w:val="20"/>
              </w:rPr>
              <w:t>102</w:t>
            </w:r>
          </w:p>
        </w:tc>
      </w:tr>
      <w:tr w:rsidR="003E6000" w:rsidRPr="00230C63" w:rsidTr="00896090">
        <w:tc>
          <w:tcPr>
            <w:tcW w:w="2020" w:type="dxa"/>
            <w:tcBorders>
              <w:left w:val="double" w:sz="4" w:space="0" w:color="auto"/>
            </w:tcBorders>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(2)</w:t>
            </w:r>
            <w:r w:rsidRPr="00230C63">
              <w:rPr>
                <w:rFonts w:ascii="Times New Roman" w:hAnsi="Times New Roman"/>
                <w:bCs/>
                <w:sz w:val="20"/>
                <w:szCs w:val="20"/>
              </w:rPr>
              <w:t>營業小客車</w:t>
            </w:r>
          </w:p>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 xml:space="preserve"> (</w:t>
            </w:r>
            <w:r w:rsidRPr="00230C63">
              <w:rPr>
                <w:rFonts w:ascii="Times New Roman" w:hAnsi="Times New Roman"/>
                <w:bCs/>
                <w:sz w:val="20"/>
                <w:szCs w:val="20"/>
              </w:rPr>
              <w:t>汽油、柴油、</w:t>
            </w:r>
            <w:r w:rsidRPr="00230C63">
              <w:rPr>
                <w:rFonts w:ascii="Times New Roman" w:hAnsi="Times New Roman"/>
                <w:bCs/>
                <w:sz w:val="20"/>
                <w:szCs w:val="20"/>
              </w:rPr>
              <w:t>LPG)</w:t>
            </w:r>
          </w:p>
        </w:tc>
        <w:tc>
          <w:tcPr>
            <w:tcW w:w="5068"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交通部調查統計報告</w:t>
            </w:r>
            <w:r w:rsidRPr="00230C63">
              <w:rPr>
                <w:rFonts w:ascii="Times New Roman" w:hAnsi="Times New Roman"/>
                <w:sz w:val="20"/>
                <w:szCs w:val="20"/>
              </w:rPr>
              <w:t>-</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計程車營運狀況調查報告</w:t>
            </w:r>
            <w:r>
              <w:rPr>
                <w:rFonts w:ascii="Times New Roman" w:hAnsi="Times New Roman" w:hint="eastAsia"/>
                <w:sz w:val="20"/>
                <w:szCs w:val="20"/>
              </w:rPr>
              <w:t>(102)</w:t>
            </w:r>
          </w:p>
        </w:tc>
        <w:tc>
          <w:tcPr>
            <w:tcW w:w="1169"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縣市</w:t>
            </w:r>
          </w:p>
        </w:tc>
        <w:tc>
          <w:tcPr>
            <w:tcW w:w="1241" w:type="dxa"/>
            <w:tcBorders>
              <w:right w:val="double" w:sz="4" w:space="0" w:color="auto"/>
            </w:tcBorders>
            <w:shd w:val="clear" w:color="auto" w:fill="auto"/>
          </w:tcPr>
          <w:p w:rsidR="003E6000" w:rsidRPr="00230C63" w:rsidRDefault="003E6000" w:rsidP="00896090">
            <w:pPr>
              <w:rPr>
                <w:rFonts w:ascii="Times New Roman" w:hAnsi="Times New Roman"/>
                <w:sz w:val="20"/>
                <w:szCs w:val="20"/>
              </w:rPr>
            </w:pPr>
            <w:r>
              <w:rPr>
                <w:rFonts w:ascii="Times New Roman" w:hAnsi="Times New Roman" w:hint="eastAsia"/>
                <w:sz w:val="20"/>
                <w:szCs w:val="20"/>
              </w:rPr>
              <w:t>102</w:t>
            </w:r>
          </w:p>
        </w:tc>
      </w:tr>
      <w:tr w:rsidR="003E6000" w:rsidRPr="00230C63" w:rsidTr="00896090">
        <w:tc>
          <w:tcPr>
            <w:tcW w:w="2020" w:type="dxa"/>
            <w:tcBorders>
              <w:left w:val="double" w:sz="4" w:space="0" w:color="auto"/>
            </w:tcBorders>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(3)</w:t>
            </w:r>
            <w:r w:rsidRPr="00230C63">
              <w:rPr>
                <w:rFonts w:ascii="Times New Roman" w:hAnsi="Times New Roman"/>
                <w:bCs/>
                <w:sz w:val="20"/>
                <w:szCs w:val="20"/>
              </w:rPr>
              <w:t>小貨車</w:t>
            </w:r>
          </w:p>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w:t>
            </w:r>
            <w:r w:rsidRPr="00230C63">
              <w:rPr>
                <w:rFonts w:ascii="Times New Roman" w:hAnsi="Times New Roman"/>
                <w:bCs/>
                <w:sz w:val="20"/>
                <w:szCs w:val="20"/>
              </w:rPr>
              <w:t>汽油、柴油</w:t>
            </w:r>
            <w:r w:rsidRPr="00230C63">
              <w:rPr>
                <w:rFonts w:ascii="Times New Roman" w:hAnsi="Times New Roman"/>
                <w:bCs/>
                <w:sz w:val="20"/>
                <w:szCs w:val="20"/>
              </w:rPr>
              <w:t>)</w:t>
            </w:r>
          </w:p>
        </w:tc>
        <w:tc>
          <w:tcPr>
            <w:tcW w:w="5068"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經濟部能源局</w:t>
            </w:r>
            <w:r w:rsidRPr="00230C63">
              <w:rPr>
                <w:rFonts w:ascii="Times New Roman" w:hAnsi="Times New Roman"/>
                <w:sz w:val="20"/>
                <w:szCs w:val="20"/>
              </w:rPr>
              <w:t>-</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耗能證明核發資料（</w:t>
            </w:r>
            <w:r w:rsidRPr="00230C63">
              <w:rPr>
                <w:rFonts w:ascii="Times New Roman" w:hAnsi="Times New Roman"/>
                <w:sz w:val="20"/>
                <w:szCs w:val="20"/>
              </w:rPr>
              <w:t>9</w:t>
            </w:r>
            <w:r>
              <w:rPr>
                <w:rFonts w:ascii="Times New Roman" w:hAnsi="Times New Roman" w:hint="eastAsia"/>
                <w:sz w:val="20"/>
                <w:szCs w:val="20"/>
              </w:rPr>
              <w:t>7</w:t>
            </w:r>
            <w:r w:rsidRPr="00230C63">
              <w:rPr>
                <w:rFonts w:ascii="Times New Roman" w:hAnsi="Times New Roman"/>
                <w:sz w:val="20"/>
                <w:szCs w:val="20"/>
              </w:rPr>
              <w:t>-10</w:t>
            </w:r>
            <w:r>
              <w:rPr>
                <w:rFonts w:ascii="Times New Roman" w:hAnsi="Times New Roman" w:hint="eastAsia"/>
                <w:sz w:val="20"/>
                <w:szCs w:val="20"/>
              </w:rPr>
              <w:t>2</w:t>
            </w:r>
            <w:r w:rsidRPr="00230C63">
              <w:rPr>
                <w:rFonts w:ascii="Times New Roman" w:hAnsi="Times New Roman"/>
                <w:sz w:val="20"/>
                <w:szCs w:val="20"/>
              </w:rPr>
              <w:t>年）</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經濟部能源局</w:t>
            </w:r>
            <w:r w:rsidRPr="00230C63">
              <w:rPr>
                <w:rFonts w:ascii="Times New Roman" w:hAnsi="Times New Roman"/>
                <w:sz w:val="20"/>
                <w:szCs w:val="20"/>
              </w:rPr>
              <w:t>-</w:t>
            </w:r>
          </w:p>
          <w:p w:rsidR="003E6000" w:rsidRDefault="003E6000" w:rsidP="00896090">
            <w:pPr>
              <w:rPr>
                <w:rFonts w:ascii="Times New Roman" w:hAnsi="Times New Roman" w:hint="eastAsia"/>
                <w:sz w:val="20"/>
                <w:szCs w:val="20"/>
              </w:rPr>
            </w:pPr>
            <w:r w:rsidRPr="00230C63">
              <w:rPr>
                <w:rFonts w:ascii="Times New Roman" w:hAnsi="Times New Roman"/>
                <w:sz w:val="20"/>
                <w:szCs w:val="20"/>
              </w:rPr>
              <w:t>90</w:t>
            </w:r>
            <w:r w:rsidRPr="00230C63">
              <w:rPr>
                <w:rFonts w:ascii="Times New Roman" w:hAnsi="Times New Roman"/>
                <w:sz w:val="20"/>
                <w:szCs w:val="20"/>
              </w:rPr>
              <w:t>年使用中車輛能源效率評估與提昇研究計畫</w:t>
            </w:r>
          </w:p>
          <w:p w:rsidR="003E6000" w:rsidRDefault="003E6000" w:rsidP="00896090">
            <w:pPr>
              <w:rPr>
                <w:rFonts w:ascii="Times New Roman" w:hAnsi="Times New Roman" w:hint="eastAsia"/>
                <w:sz w:val="20"/>
                <w:szCs w:val="20"/>
              </w:rPr>
            </w:pPr>
            <w:r>
              <w:rPr>
                <w:rFonts w:ascii="Times New Roman" w:hAnsi="Times New Roman" w:hint="eastAsia"/>
                <w:sz w:val="20"/>
                <w:szCs w:val="20"/>
              </w:rPr>
              <w:t>交通部統計網</w:t>
            </w:r>
            <w:r>
              <w:rPr>
                <w:rFonts w:ascii="Times New Roman" w:hAnsi="Times New Roman" w:hint="eastAsia"/>
                <w:sz w:val="20"/>
                <w:szCs w:val="20"/>
              </w:rPr>
              <w:t>-</w:t>
            </w:r>
          </w:p>
          <w:p w:rsidR="003E6000" w:rsidRPr="00230C63" w:rsidRDefault="003E6000" w:rsidP="00896090">
            <w:pPr>
              <w:rPr>
                <w:rFonts w:ascii="Times New Roman" w:hAnsi="Times New Roman"/>
                <w:sz w:val="20"/>
                <w:szCs w:val="20"/>
              </w:rPr>
            </w:pPr>
            <w:r>
              <w:rPr>
                <w:rFonts w:ascii="Times New Roman" w:hAnsi="Times New Roman" w:hint="eastAsia"/>
                <w:sz w:val="20"/>
                <w:szCs w:val="20"/>
              </w:rPr>
              <w:t>各型汽車</w:t>
            </w:r>
            <w:proofErr w:type="gramStart"/>
            <w:r>
              <w:rPr>
                <w:rFonts w:ascii="Times New Roman" w:hAnsi="Times New Roman" w:hint="eastAsia"/>
                <w:sz w:val="20"/>
                <w:szCs w:val="20"/>
              </w:rPr>
              <w:t>按排</w:t>
            </w:r>
            <w:proofErr w:type="gramEnd"/>
            <w:r>
              <w:rPr>
                <w:rFonts w:ascii="Times New Roman" w:hAnsi="Times New Roman" w:hint="eastAsia"/>
                <w:sz w:val="20"/>
                <w:szCs w:val="20"/>
              </w:rPr>
              <w:t>氣量分</w:t>
            </w:r>
            <w:r>
              <w:rPr>
                <w:rFonts w:ascii="Times New Roman" w:hAnsi="Times New Roman" w:hint="eastAsia"/>
                <w:sz w:val="20"/>
                <w:szCs w:val="20"/>
              </w:rPr>
              <w:t>(102)</w:t>
            </w:r>
          </w:p>
        </w:tc>
        <w:tc>
          <w:tcPr>
            <w:tcW w:w="1169"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全國</w:t>
            </w:r>
          </w:p>
        </w:tc>
        <w:tc>
          <w:tcPr>
            <w:tcW w:w="1241" w:type="dxa"/>
            <w:tcBorders>
              <w:right w:val="double" w:sz="4" w:space="0" w:color="auto"/>
            </w:tcBorders>
            <w:shd w:val="clear" w:color="auto" w:fill="auto"/>
          </w:tcPr>
          <w:p w:rsidR="003E6000" w:rsidRPr="00230C63" w:rsidRDefault="003E6000" w:rsidP="00896090">
            <w:pPr>
              <w:rPr>
                <w:rFonts w:ascii="Times New Roman" w:hAnsi="Times New Roman"/>
                <w:sz w:val="20"/>
                <w:szCs w:val="20"/>
              </w:rPr>
            </w:pPr>
            <w:r>
              <w:rPr>
                <w:rFonts w:ascii="Times New Roman" w:hAnsi="Times New Roman" w:hint="eastAsia"/>
                <w:sz w:val="20"/>
                <w:szCs w:val="20"/>
              </w:rPr>
              <w:t>97-102</w:t>
            </w:r>
          </w:p>
        </w:tc>
      </w:tr>
      <w:tr w:rsidR="003E6000" w:rsidRPr="00230C63" w:rsidTr="00896090">
        <w:tc>
          <w:tcPr>
            <w:tcW w:w="2020" w:type="dxa"/>
            <w:tcBorders>
              <w:left w:val="double" w:sz="4" w:space="0" w:color="auto"/>
            </w:tcBorders>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(3)</w:t>
            </w:r>
            <w:r w:rsidRPr="00230C63">
              <w:rPr>
                <w:rFonts w:ascii="Times New Roman" w:hAnsi="Times New Roman"/>
                <w:bCs/>
                <w:sz w:val="20"/>
                <w:szCs w:val="20"/>
              </w:rPr>
              <w:t>遊覽車</w:t>
            </w:r>
          </w:p>
        </w:tc>
        <w:tc>
          <w:tcPr>
            <w:tcW w:w="5068"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交通部調查統計報告</w:t>
            </w:r>
            <w:r w:rsidRPr="00230C63">
              <w:rPr>
                <w:rFonts w:ascii="Times New Roman" w:hAnsi="Times New Roman"/>
                <w:sz w:val="20"/>
                <w:szCs w:val="20"/>
              </w:rPr>
              <w:t>-</w:t>
            </w:r>
            <w:r w:rsidRPr="00230C63">
              <w:rPr>
                <w:rFonts w:ascii="Times New Roman" w:hAnsi="Times New Roman"/>
                <w:sz w:val="20"/>
                <w:szCs w:val="20"/>
              </w:rPr>
              <w:t>遊覽車營運狀況調查報告</w:t>
            </w:r>
          </w:p>
        </w:tc>
        <w:tc>
          <w:tcPr>
            <w:tcW w:w="1169"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全國</w:t>
            </w:r>
          </w:p>
        </w:tc>
        <w:tc>
          <w:tcPr>
            <w:tcW w:w="1241" w:type="dxa"/>
            <w:tcBorders>
              <w:right w:val="double" w:sz="4" w:space="0" w:color="auto"/>
            </w:tcBorders>
            <w:shd w:val="clear" w:color="auto" w:fill="auto"/>
          </w:tcPr>
          <w:p w:rsidR="003E6000" w:rsidRPr="00230C63" w:rsidRDefault="003E6000" w:rsidP="00896090">
            <w:pPr>
              <w:rPr>
                <w:rFonts w:ascii="Times New Roman" w:hAnsi="Times New Roman"/>
                <w:sz w:val="20"/>
                <w:szCs w:val="20"/>
              </w:rPr>
            </w:pPr>
            <w:r>
              <w:rPr>
                <w:rFonts w:ascii="Times New Roman" w:hAnsi="Times New Roman" w:hint="eastAsia"/>
                <w:sz w:val="20"/>
                <w:szCs w:val="20"/>
              </w:rPr>
              <w:t>102</w:t>
            </w:r>
          </w:p>
        </w:tc>
      </w:tr>
      <w:tr w:rsidR="003E6000" w:rsidRPr="00230C63" w:rsidTr="00896090">
        <w:tc>
          <w:tcPr>
            <w:tcW w:w="2020" w:type="dxa"/>
            <w:tcBorders>
              <w:left w:val="double" w:sz="4" w:space="0" w:color="auto"/>
            </w:tcBorders>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(4)</w:t>
            </w:r>
            <w:r w:rsidRPr="00230C63">
              <w:rPr>
                <w:rFonts w:ascii="Times New Roman" w:hAnsi="Times New Roman"/>
                <w:bCs/>
                <w:sz w:val="20"/>
                <w:szCs w:val="20"/>
              </w:rPr>
              <w:t>二行程機車、四行程機車</w:t>
            </w:r>
          </w:p>
        </w:tc>
        <w:tc>
          <w:tcPr>
            <w:tcW w:w="5068"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經濟部能源局</w:t>
            </w:r>
            <w:r w:rsidRPr="00230C63">
              <w:rPr>
                <w:rFonts w:ascii="Times New Roman" w:hAnsi="Times New Roman"/>
                <w:sz w:val="20"/>
                <w:szCs w:val="20"/>
              </w:rPr>
              <w:t>-</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耗能證明核發資料（</w:t>
            </w:r>
            <w:r w:rsidRPr="00230C63">
              <w:rPr>
                <w:rFonts w:ascii="Times New Roman" w:hAnsi="Times New Roman"/>
                <w:sz w:val="20"/>
                <w:szCs w:val="20"/>
              </w:rPr>
              <w:t>9</w:t>
            </w:r>
            <w:r>
              <w:rPr>
                <w:rFonts w:ascii="Times New Roman" w:hAnsi="Times New Roman" w:hint="eastAsia"/>
                <w:sz w:val="20"/>
                <w:szCs w:val="20"/>
              </w:rPr>
              <w:t>7</w:t>
            </w:r>
            <w:r w:rsidRPr="00230C63">
              <w:rPr>
                <w:rFonts w:ascii="Times New Roman" w:hAnsi="Times New Roman"/>
                <w:sz w:val="20"/>
                <w:szCs w:val="20"/>
              </w:rPr>
              <w:t>-10</w:t>
            </w:r>
            <w:r>
              <w:rPr>
                <w:rFonts w:ascii="Times New Roman" w:hAnsi="Times New Roman" w:hint="eastAsia"/>
                <w:sz w:val="20"/>
                <w:szCs w:val="20"/>
              </w:rPr>
              <w:t>2</w:t>
            </w:r>
            <w:r w:rsidRPr="00230C63">
              <w:rPr>
                <w:rFonts w:ascii="Times New Roman" w:hAnsi="Times New Roman"/>
                <w:sz w:val="20"/>
                <w:szCs w:val="20"/>
              </w:rPr>
              <w:t>年）</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經濟部能源局</w:t>
            </w:r>
            <w:r w:rsidRPr="00230C63">
              <w:rPr>
                <w:rFonts w:ascii="Times New Roman" w:hAnsi="Times New Roman"/>
                <w:sz w:val="20"/>
                <w:szCs w:val="20"/>
              </w:rPr>
              <w:t>-</w:t>
            </w:r>
          </w:p>
          <w:p w:rsidR="003E6000" w:rsidRDefault="003E6000" w:rsidP="00896090">
            <w:pPr>
              <w:rPr>
                <w:rFonts w:ascii="Times New Roman" w:hAnsi="Times New Roman" w:hint="eastAsia"/>
                <w:sz w:val="20"/>
                <w:szCs w:val="20"/>
              </w:rPr>
            </w:pPr>
            <w:r w:rsidRPr="00230C63">
              <w:rPr>
                <w:rFonts w:ascii="Times New Roman" w:hAnsi="Times New Roman"/>
                <w:sz w:val="20"/>
                <w:szCs w:val="20"/>
              </w:rPr>
              <w:t>90</w:t>
            </w:r>
            <w:r w:rsidRPr="00230C63">
              <w:rPr>
                <w:rFonts w:ascii="Times New Roman" w:hAnsi="Times New Roman"/>
                <w:sz w:val="20"/>
                <w:szCs w:val="20"/>
              </w:rPr>
              <w:t>年使用中車輛能源效率評估與提昇研究計畫</w:t>
            </w:r>
          </w:p>
          <w:p w:rsidR="003E6000" w:rsidRDefault="003E6000" w:rsidP="00896090">
            <w:pPr>
              <w:rPr>
                <w:rFonts w:ascii="Times New Roman" w:hAnsi="Times New Roman" w:hint="eastAsia"/>
                <w:sz w:val="20"/>
                <w:szCs w:val="20"/>
              </w:rPr>
            </w:pPr>
            <w:r w:rsidRPr="00230C63">
              <w:rPr>
                <w:rFonts w:ascii="Times New Roman" w:hAnsi="Times New Roman"/>
                <w:sz w:val="20"/>
                <w:szCs w:val="20"/>
              </w:rPr>
              <w:t>交通部調查統計報告</w:t>
            </w:r>
            <w:r w:rsidRPr="00230C63">
              <w:rPr>
                <w:rFonts w:ascii="Times New Roman" w:hAnsi="Times New Roman"/>
                <w:sz w:val="20"/>
                <w:szCs w:val="20"/>
              </w:rPr>
              <w:t>-</w:t>
            </w:r>
            <w:r w:rsidRPr="00230C63">
              <w:rPr>
                <w:rFonts w:ascii="Times New Roman" w:hAnsi="Times New Roman"/>
                <w:sz w:val="20"/>
                <w:szCs w:val="20"/>
              </w:rPr>
              <w:t>機車使用狀況調查報告</w:t>
            </w:r>
            <w:r>
              <w:rPr>
                <w:rFonts w:ascii="Times New Roman" w:hAnsi="Times New Roman" w:hint="eastAsia"/>
                <w:sz w:val="20"/>
                <w:szCs w:val="20"/>
              </w:rPr>
              <w:t>(100)</w:t>
            </w:r>
          </w:p>
          <w:p w:rsidR="003E6000" w:rsidRPr="00E13098" w:rsidRDefault="003E6000" w:rsidP="00896090">
            <w:pPr>
              <w:rPr>
                <w:rFonts w:ascii="Times New Roman" w:hAnsi="Times New Roman" w:hint="eastAsia"/>
                <w:sz w:val="20"/>
                <w:szCs w:val="20"/>
              </w:rPr>
            </w:pPr>
            <w:r w:rsidRPr="00E13098">
              <w:rPr>
                <w:rFonts w:ascii="Times New Roman" w:hAnsi="Times New Roman" w:hint="eastAsia"/>
                <w:sz w:val="20"/>
                <w:szCs w:val="20"/>
              </w:rPr>
              <w:t>行政院環境保護署</w:t>
            </w:r>
            <w:r w:rsidRPr="00E13098">
              <w:rPr>
                <w:rFonts w:ascii="Times New Roman" w:hAnsi="Times New Roman" w:hint="eastAsia"/>
                <w:sz w:val="20"/>
                <w:szCs w:val="20"/>
              </w:rPr>
              <w:t>-</w:t>
            </w:r>
          </w:p>
          <w:p w:rsidR="003E6000" w:rsidRPr="00230C63" w:rsidRDefault="003E6000" w:rsidP="00896090">
            <w:pPr>
              <w:rPr>
                <w:rFonts w:ascii="Times New Roman" w:hAnsi="Times New Roman"/>
                <w:sz w:val="20"/>
                <w:szCs w:val="20"/>
              </w:rPr>
            </w:pPr>
            <w:r w:rsidRPr="00E13098">
              <w:rPr>
                <w:rFonts w:ascii="Times New Roman" w:hAnsi="Times New Roman" w:hint="eastAsia"/>
                <w:sz w:val="20"/>
                <w:szCs w:val="20"/>
              </w:rPr>
              <w:t>機車排氣檢驗站品質管理與資訊應用平台維護專案工作計畫</w:t>
            </w:r>
            <w:r w:rsidRPr="00E13098">
              <w:rPr>
                <w:rFonts w:ascii="Times New Roman" w:hAnsi="Times New Roman" w:hint="eastAsia"/>
                <w:sz w:val="20"/>
                <w:szCs w:val="20"/>
              </w:rPr>
              <w:t>(102)</w:t>
            </w:r>
          </w:p>
        </w:tc>
        <w:tc>
          <w:tcPr>
            <w:tcW w:w="1169"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縣市</w:t>
            </w:r>
          </w:p>
        </w:tc>
        <w:tc>
          <w:tcPr>
            <w:tcW w:w="1241" w:type="dxa"/>
            <w:tcBorders>
              <w:right w:val="double" w:sz="4" w:space="0" w:color="auto"/>
            </w:tcBorders>
            <w:shd w:val="clear" w:color="auto" w:fill="auto"/>
          </w:tcPr>
          <w:p w:rsidR="003E6000" w:rsidRPr="00230C63" w:rsidRDefault="003E6000" w:rsidP="00896090">
            <w:pPr>
              <w:rPr>
                <w:rFonts w:ascii="Times New Roman" w:hAnsi="Times New Roman"/>
                <w:sz w:val="20"/>
                <w:szCs w:val="20"/>
              </w:rPr>
            </w:pPr>
            <w:r>
              <w:rPr>
                <w:rFonts w:ascii="Times New Roman" w:hAnsi="Times New Roman" w:hint="eastAsia"/>
                <w:sz w:val="20"/>
                <w:szCs w:val="20"/>
              </w:rPr>
              <w:t>97-102</w:t>
            </w:r>
          </w:p>
        </w:tc>
      </w:tr>
      <w:tr w:rsidR="003E6000" w:rsidRPr="00230C63" w:rsidTr="00896090">
        <w:tc>
          <w:tcPr>
            <w:tcW w:w="2020" w:type="dxa"/>
            <w:tcBorders>
              <w:left w:val="double" w:sz="4" w:space="0" w:color="auto"/>
            </w:tcBorders>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(5)</w:t>
            </w:r>
            <w:r w:rsidRPr="00230C63">
              <w:rPr>
                <w:rFonts w:ascii="Times New Roman" w:hAnsi="Times New Roman"/>
                <w:bCs/>
                <w:sz w:val="20"/>
                <w:szCs w:val="20"/>
              </w:rPr>
              <w:t>公車</w:t>
            </w:r>
            <w:r w:rsidRPr="00230C63">
              <w:rPr>
                <w:rFonts w:ascii="Times New Roman" w:hAnsi="Times New Roman"/>
                <w:bCs/>
                <w:sz w:val="20"/>
                <w:szCs w:val="20"/>
              </w:rPr>
              <w:t>/</w:t>
            </w:r>
            <w:r w:rsidRPr="00230C63">
              <w:rPr>
                <w:rFonts w:ascii="Times New Roman" w:hAnsi="Times New Roman"/>
                <w:bCs/>
                <w:sz w:val="20"/>
                <w:szCs w:val="20"/>
              </w:rPr>
              <w:t>客運車</w:t>
            </w:r>
          </w:p>
        </w:tc>
        <w:tc>
          <w:tcPr>
            <w:tcW w:w="5068"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交通統計要</w:t>
            </w:r>
            <w:proofErr w:type="gramStart"/>
            <w:r w:rsidRPr="00230C63">
              <w:rPr>
                <w:rFonts w:ascii="Times New Roman" w:hAnsi="Times New Roman"/>
                <w:sz w:val="20"/>
                <w:szCs w:val="20"/>
              </w:rPr>
              <w:t>覽</w:t>
            </w:r>
            <w:proofErr w:type="gramEnd"/>
            <w:r w:rsidRPr="00230C63">
              <w:rPr>
                <w:rFonts w:ascii="Times New Roman" w:hAnsi="Times New Roman"/>
                <w:sz w:val="20"/>
                <w:szCs w:val="20"/>
              </w:rPr>
              <w:t>-</w:t>
            </w:r>
            <w:r w:rsidRPr="00230C63">
              <w:rPr>
                <w:rFonts w:ascii="Times New Roman" w:hAnsi="Times New Roman"/>
                <w:sz w:val="20"/>
                <w:szCs w:val="20"/>
              </w:rPr>
              <w:t>公路汽車客運業營運概況</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交通統計要</w:t>
            </w:r>
            <w:proofErr w:type="gramStart"/>
            <w:r w:rsidRPr="00230C63">
              <w:rPr>
                <w:rFonts w:ascii="Times New Roman" w:hAnsi="Times New Roman"/>
                <w:sz w:val="20"/>
                <w:szCs w:val="20"/>
              </w:rPr>
              <w:t>覽</w:t>
            </w:r>
            <w:proofErr w:type="gramEnd"/>
            <w:r w:rsidRPr="00230C63">
              <w:rPr>
                <w:rFonts w:ascii="Times New Roman" w:hAnsi="Times New Roman"/>
                <w:sz w:val="20"/>
                <w:szCs w:val="20"/>
              </w:rPr>
              <w:t>-</w:t>
            </w:r>
            <w:r w:rsidRPr="00230C63">
              <w:rPr>
                <w:rFonts w:ascii="Times New Roman" w:hAnsi="Times New Roman"/>
                <w:sz w:val="20"/>
                <w:szCs w:val="20"/>
              </w:rPr>
              <w:t>市區汽車客運業營運概況</w:t>
            </w:r>
          </w:p>
        </w:tc>
        <w:tc>
          <w:tcPr>
            <w:tcW w:w="1169"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全國</w:t>
            </w:r>
          </w:p>
        </w:tc>
        <w:tc>
          <w:tcPr>
            <w:tcW w:w="1241" w:type="dxa"/>
            <w:tcBorders>
              <w:right w:val="double" w:sz="4" w:space="0" w:color="auto"/>
            </w:tcBorders>
            <w:shd w:val="clear" w:color="auto" w:fill="auto"/>
          </w:tcPr>
          <w:p w:rsidR="003E6000" w:rsidRPr="00230C63" w:rsidRDefault="003E6000" w:rsidP="00896090">
            <w:pPr>
              <w:rPr>
                <w:rFonts w:ascii="Times New Roman" w:hAnsi="Times New Roman"/>
                <w:sz w:val="20"/>
                <w:szCs w:val="20"/>
              </w:rPr>
            </w:pPr>
            <w:r>
              <w:rPr>
                <w:rFonts w:ascii="Times New Roman" w:hAnsi="Times New Roman" w:hint="eastAsia"/>
                <w:sz w:val="20"/>
                <w:szCs w:val="20"/>
              </w:rPr>
              <w:t>102</w:t>
            </w:r>
          </w:p>
        </w:tc>
      </w:tr>
      <w:tr w:rsidR="003E6000" w:rsidRPr="00230C63" w:rsidTr="00896090">
        <w:tc>
          <w:tcPr>
            <w:tcW w:w="2020" w:type="dxa"/>
            <w:tcBorders>
              <w:left w:val="double" w:sz="4" w:space="0" w:color="auto"/>
            </w:tcBorders>
            <w:shd w:val="clear" w:color="auto" w:fill="auto"/>
          </w:tcPr>
          <w:p w:rsidR="003E6000" w:rsidRDefault="003E6000" w:rsidP="00896090">
            <w:pPr>
              <w:rPr>
                <w:rFonts w:ascii="Times New Roman" w:hAnsi="Times New Roman" w:hint="eastAsia"/>
                <w:bCs/>
                <w:sz w:val="20"/>
                <w:szCs w:val="20"/>
              </w:rPr>
            </w:pPr>
            <w:r w:rsidRPr="00230C63">
              <w:rPr>
                <w:rFonts w:ascii="Times New Roman" w:hAnsi="Times New Roman"/>
                <w:bCs/>
                <w:sz w:val="20"/>
                <w:szCs w:val="20"/>
              </w:rPr>
              <w:t>(6)</w:t>
            </w:r>
            <w:r w:rsidRPr="00230C63">
              <w:rPr>
                <w:rFonts w:ascii="Times New Roman" w:hAnsi="Times New Roman"/>
                <w:bCs/>
                <w:sz w:val="20"/>
                <w:szCs w:val="20"/>
              </w:rPr>
              <w:t>大貨車</w:t>
            </w:r>
          </w:p>
          <w:p w:rsidR="003E6000" w:rsidRPr="00230C63" w:rsidRDefault="003E6000" w:rsidP="00896090">
            <w:pPr>
              <w:rPr>
                <w:rFonts w:ascii="Times New Roman" w:hAnsi="Times New Roman"/>
                <w:bCs/>
                <w:sz w:val="20"/>
                <w:szCs w:val="20"/>
              </w:rPr>
            </w:pPr>
            <w:r>
              <w:rPr>
                <w:rFonts w:ascii="Times New Roman" w:hAnsi="Times New Roman" w:hint="eastAsia"/>
                <w:bCs/>
                <w:sz w:val="20"/>
                <w:szCs w:val="20"/>
              </w:rPr>
              <w:t>(</w:t>
            </w:r>
            <w:r>
              <w:rPr>
                <w:rFonts w:ascii="Times New Roman" w:hAnsi="Times New Roman" w:hint="eastAsia"/>
                <w:bCs/>
                <w:sz w:val="20"/>
                <w:szCs w:val="20"/>
              </w:rPr>
              <w:t>自用、營業</w:t>
            </w:r>
            <w:r>
              <w:rPr>
                <w:rFonts w:ascii="Times New Roman" w:hAnsi="Times New Roman" w:hint="eastAsia"/>
                <w:bCs/>
                <w:sz w:val="20"/>
                <w:szCs w:val="20"/>
              </w:rPr>
              <w:t>)</w:t>
            </w:r>
          </w:p>
        </w:tc>
        <w:tc>
          <w:tcPr>
            <w:tcW w:w="5068"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交通統計要</w:t>
            </w:r>
            <w:proofErr w:type="gramStart"/>
            <w:r w:rsidRPr="00230C63">
              <w:rPr>
                <w:rFonts w:ascii="Times New Roman" w:hAnsi="Times New Roman"/>
                <w:sz w:val="20"/>
                <w:szCs w:val="20"/>
              </w:rPr>
              <w:t>覽</w:t>
            </w:r>
            <w:proofErr w:type="gramEnd"/>
            <w:r w:rsidRPr="00230C63">
              <w:rPr>
                <w:rFonts w:ascii="Times New Roman" w:hAnsi="Times New Roman"/>
                <w:sz w:val="20"/>
                <w:szCs w:val="20"/>
              </w:rPr>
              <w:t>-</w:t>
            </w:r>
            <w:hyperlink r:id="rId5" w:history="1">
              <w:r w:rsidRPr="00230C63">
                <w:rPr>
                  <w:rFonts w:ascii="Times New Roman" w:hAnsi="Times New Roman"/>
                  <w:sz w:val="20"/>
                  <w:szCs w:val="20"/>
                </w:rPr>
                <w:t>公路汽車貨運業營運概況</w:t>
              </w:r>
            </w:hyperlink>
          </w:p>
        </w:tc>
        <w:tc>
          <w:tcPr>
            <w:tcW w:w="1169"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全國</w:t>
            </w:r>
          </w:p>
        </w:tc>
        <w:tc>
          <w:tcPr>
            <w:tcW w:w="1241" w:type="dxa"/>
            <w:tcBorders>
              <w:right w:val="double" w:sz="4" w:space="0" w:color="auto"/>
            </w:tcBorders>
            <w:shd w:val="clear" w:color="auto" w:fill="auto"/>
          </w:tcPr>
          <w:p w:rsidR="003E6000" w:rsidRPr="00230C63" w:rsidRDefault="003E6000" w:rsidP="00896090">
            <w:pPr>
              <w:rPr>
                <w:rFonts w:ascii="Times New Roman" w:hAnsi="Times New Roman"/>
                <w:sz w:val="20"/>
                <w:szCs w:val="20"/>
              </w:rPr>
            </w:pPr>
            <w:r>
              <w:rPr>
                <w:rFonts w:ascii="Times New Roman" w:hAnsi="Times New Roman" w:hint="eastAsia"/>
                <w:sz w:val="20"/>
                <w:szCs w:val="20"/>
              </w:rPr>
              <w:t>102</w:t>
            </w:r>
          </w:p>
        </w:tc>
      </w:tr>
      <w:tr w:rsidR="003E6000" w:rsidRPr="00230C63" w:rsidTr="00896090">
        <w:tc>
          <w:tcPr>
            <w:tcW w:w="2020" w:type="dxa"/>
            <w:tcBorders>
              <w:left w:val="double" w:sz="4" w:space="0" w:color="auto"/>
            </w:tcBorders>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(8)</w:t>
            </w:r>
            <w:r w:rsidRPr="00230C63">
              <w:rPr>
                <w:rFonts w:ascii="Times New Roman" w:hAnsi="Times New Roman"/>
                <w:bCs/>
                <w:sz w:val="20"/>
                <w:szCs w:val="20"/>
              </w:rPr>
              <w:t>自用大客車</w:t>
            </w:r>
          </w:p>
        </w:tc>
        <w:tc>
          <w:tcPr>
            <w:tcW w:w="5068"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比照遊覽車</w:t>
            </w:r>
          </w:p>
        </w:tc>
        <w:tc>
          <w:tcPr>
            <w:tcW w:w="1169"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全國</w:t>
            </w:r>
          </w:p>
        </w:tc>
        <w:tc>
          <w:tcPr>
            <w:tcW w:w="1241" w:type="dxa"/>
            <w:tcBorders>
              <w:right w:val="double" w:sz="4" w:space="0" w:color="auto"/>
            </w:tcBorders>
            <w:shd w:val="clear" w:color="auto" w:fill="auto"/>
          </w:tcPr>
          <w:p w:rsidR="003E6000" w:rsidRPr="00230C63" w:rsidRDefault="003E6000" w:rsidP="00896090">
            <w:pPr>
              <w:rPr>
                <w:rFonts w:ascii="Times New Roman" w:hAnsi="Times New Roman"/>
                <w:sz w:val="20"/>
                <w:szCs w:val="20"/>
              </w:rPr>
            </w:pPr>
            <w:r>
              <w:rPr>
                <w:rFonts w:ascii="Times New Roman" w:hAnsi="Times New Roman" w:hint="eastAsia"/>
                <w:sz w:val="20"/>
                <w:szCs w:val="20"/>
              </w:rPr>
              <w:t>102</w:t>
            </w:r>
          </w:p>
        </w:tc>
      </w:tr>
      <w:tr w:rsidR="003E6000" w:rsidRPr="00230C63" w:rsidTr="00896090">
        <w:tc>
          <w:tcPr>
            <w:tcW w:w="2020" w:type="dxa"/>
            <w:tcBorders>
              <w:left w:val="double" w:sz="4" w:space="0" w:color="auto"/>
              <w:bottom w:val="double" w:sz="4" w:space="0" w:color="auto"/>
            </w:tcBorders>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(9)</w:t>
            </w:r>
            <w:r w:rsidRPr="00230C63">
              <w:rPr>
                <w:rFonts w:ascii="Times New Roman" w:hAnsi="Times New Roman"/>
                <w:bCs/>
                <w:sz w:val="20"/>
                <w:szCs w:val="20"/>
              </w:rPr>
              <w:t>特種車</w:t>
            </w:r>
          </w:p>
        </w:tc>
        <w:tc>
          <w:tcPr>
            <w:tcW w:w="5068" w:type="dxa"/>
            <w:tcBorders>
              <w:bottom w:val="double" w:sz="4" w:space="0" w:color="auto"/>
            </w:tcBorders>
            <w:shd w:val="clear" w:color="auto" w:fill="auto"/>
          </w:tcPr>
          <w:p w:rsidR="003E6000" w:rsidRDefault="003E6000" w:rsidP="00896090">
            <w:pPr>
              <w:rPr>
                <w:rFonts w:ascii="Times New Roman" w:hAnsi="Times New Roman" w:hint="eastAsia"/>
                <w:sz w:val="20"/>
                <w:szCs w:val="20"/>
              </w:rPr>
            </w:pPr>
            <w:r>
              <w:rPr>
                <w:rFonts w:ascii="Times New Roman" w:hAnsi="Times New Roman" w:hint="eastAsia"/>
                <w:sz w:val="20"/>
                <w:szCs w:val="20"/>
              </w:rPr>
              <w:t>交通部統計網</w:t>
            </w:r>
            <w:r>
              <w:rPr>
                <w:rFonts w:ascii="Times New Roman" w:hAnsi="Times New Roman" w:hint="eastAsia"/>
                <w:sz w:val="20"/>
                <w:szCs w:val="20"/>
              </w:rPr>
              <w:t>-</w:t>
            </w:r>
          </w:p>
          <w:p w:rsidR="003E6000" w:rsidRDefault="003E6000" w:rsidP="00896090">
            <w:pPr>
              <w:rPr>
                <w:rFonts w:ascii="Times New Roman" w:hAnsi="Times New Roman" w:hint="eastAsia"/>
                <w:sz w:val="20"/>
                <w:szCs w:val="20"/>
              </w:rPr>
            </w:pPr>
            <w:r>
              <w:rPr>
                <w:rFonts w:ascii="Times New Roman" w:hAnsi="Times New Roman" w:hint="eastAsia"/>
                <w:sz w:val="20"/>
                <w:szCs w:val="20"/>
              </w:rPr>
              <w:t>各型汽車</w:t>
            </w:r>
            <w:proofErr w:type="gramStart"/>
            <w:r>
              <w:rPr>
                <w:rFonts w:ascii="Times New Roman" w:hAnsi="Times New Roman" w:hint="eastAsia"/>
                <w:sz w:val="20"/>
                <w:szCs w:val="20"/>
              </w:rPr>
              <w:t>按排</w:t>
            </w:r>
            <w:proofErr w:type="gramEnd"/>
            <w:r>
              <w:rPr>
                <w:rFonts w:ascii="Times New Roman" w:hAnsi="Times New Roman" w:hint="eastAsia"/>
                <w:sz w:val="20"/>
                <w:szCs w:val="20"/>
              </w:rPr>
              <w:t>氣量分</w:t>
            </w:r>
            <w:r>
              <w:rPr>
                <w:rFonts w:ascii="Times New Roman" w:hAnsi="Times New Roman" w:hint="eastAsia"/>
                <w:sz w:val="20"/>
                <w:szCs w:val="20"/>
              </w:rPr>
              <w:t>(102)</w:t>
            </w:r>
          </w:p>
          <w:p w:rsidR="003E6000" w:rsidRDefault="003E6000" w:rsidP="00896090">
            <w:pPr>
              <w:rPr>
                <w:rFonts w:ascii="Times New Roman" w:hAnsi="Times New Roman" w:hint="eastAsia"/>
                <w:sz w:val="20"/>
                <w:szCs w:val="20"/>
              </w:rPr>
            </w:pPr>
            <w:r>
              <w:rPr>
                <w:rFonts w:ascii="Times New Roman" w:hAnsi="Times New Roman" w:hint="eastAsia"/>
                <w:sz w:val="20"/>
                <w:szCs w:val="20"/>
              </w:rPr>
              <w:t>3600 c.c.</w:t>
            </w:r>
            <w:r>
              <w:rPr>
                <w:rFonts w:ascii="Times New Roman" w:hAnsi="Times New Roman" w:hint="eastAsia"/>
                <w:sz w:val="20"/>
                <w:szCs w:val="20"/>
              </w:rPr>
              <w:t>以下引用自用小客車</w:t>
            </w:r>
            <w:r>
              <w:rPr>
                <w:rFonts w:ascii="Times New Roman" w:hAnsi="Times New Roman" w:hint="eastAsia"/>
                <w:sz w:val="20"/>
                <w:szCs w:val="20"/>
              </w:rPr>
              <w:t>(</w:t>
            </w:r>
            <w:r>
              <w:rPr>
                <w:rFonts w:ascii="Times New Roman" w:hAnsi="Times New Roman" w:hint="eastAsia"/>
                <w:sz w:val="20"/>
                <w:szCs w:val="20"/>
              </w:rPr>
              <w:t>汽油、柴油</w:t>
            </w:r>
            <w:r>
              <w:rPr>
                <w:rFonts w:ascii="Times New Roman" w:hAnsi="Times New Roman" w:hint="eastAsia"/>
                <w:sz w:val="20"/>
                <w:szCs w:val="20"/>
              </w:rPr>
              <w:t>)</w:t>
            </w:r>
          </w:p>
          <w:p w:rsidR="003E6000" w:rsidRPr="00230C63" w:rsidRDefault="003E6000" w:rsidP="00896090">
            <w:pPr>
              <w:rPr>
                <w:rFonts w:ascii="Times New Roman" w:hAnsi="Times New Roman"/>
                <w:sz w:val="20"/>
                <w:szCs w:val="20"/>
              </w:rPr>
            </w:pPr>
            <w:r>
              <w:rPr>
                <w:rFonts w:ascii="Times New Roman" w:hAnsi="Times New Roman" w:hint="eastAsia"/>
                <w:sz w:val="20"/>
                <w:szCs w:val="20"/>
              </w:rPr>
              <w:t>3600 c.c.</w:t>
            </w:r>
            <w:r>
              <w:rPr>
                <w:rFonts w:ascii="Times New Roman" w:hAnsi="Times New Roman" w:hint="eastAsia"/>
                <w:sz w:val="20"/>
                <w:szCs w:val="20"/>
              </w:rPr>
              <w:t>以上引用自用大客車</w:t>
            </w:r>
            <w:r>
              <w:rPr>
                <w:rFonts w:ascii="Times New Roman" w:hAnsi="Times New Roman" w:hint="eastAsia"/>
                <w:sz w:val="20"/>
                <w:szCs w:val="20"/>
              </w:rPr>
              <w:t>(</w:t>
            </w:r>
            <w:r>
              <w:rPr>
                <w:rFonts w:ascii="Times New Roman" w:hAnsi="Times New Roman" w:hint="eastAsia"/>
                <w:sz w:val="20"/>
                <w:szCs w:val="20"/>
              </w:rPr>
              <w:t>柴油</w:t>
            </w:r>
            <w:r>
              <w:rPr>
                <w:rFonts w:ascii="Times New Roman" w:hAnsi="Times New Roman" w:hint="eastAsia"/>
                <w:sz w:val="20"/>
                <w:szCs w:val="20"/>
              </w:rPr>
              <w:t>)</w:t>
            </w:r>
          </w:p>
        </w:tc>
        <w:tc>
          <w:tcPr>
            <w:tcW w:w="1169" w:type="dxa"/>
            <w:tcBorders>
              <w:bottom w:val="double" w:sz="4" w:space="0" w:color="auto"/>
            </w:tcBorders>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全國</w:t>
            </w:r>
          </w:p>
        </w:tc>
        <w:tc>
          <w:tcPr>
            <w:tcW w:w="1241" w:type="dxa"/>
            <w:tcBorders>
              <w:bottom w:val="double" w:sz="4" w:space="0" w:color="auto"/>
              <w:right w:val="double" w:sz="4" w:space="0" w:color="auto"/>
            </w:tcBorders>
            <w:shd w:val="clear" w:color="auto" w:fill="auto"/>
          </w:tcPr>
          <w:p w:rsidR="003E6000" w:rsidRPr="00230C63" w:rsidRDefault="003E6000" w:rsidP="00896090">
            <w:pPr>
              <w:rPr>
                <w:rFonts w:ascii="Times New Roman" w:hAnsi="Times New Roman"/>
                <w:sz w:val="20"/>
                <w:szCs w:val="20"/>
              </w:rPr>
            </w:pPr>
            <w:r>
              <w:rPr>
                <w:rFonts w:ascii="Times New Roman" w:hAnsi="Times New Roman" w:hint="eastAsia"/>
                <w:sz w:val="20"/>
                <w:szCs w:val="20"/>
              </w:rPr>
              <w:t>102</w:t>
            </w:r>
          </w:p>
        </w:tc>
      </w:tr>
    </w:tbl>
    <w:p w:rsidR="003E6000" w:rsidRDefault="003E6000"/>
    <w:p w:rsidR="003E6000" w:rsidRDefault="003E6000">
      <w:r>
        <w:br w:type="page"/>
      </w:r>
    </w:p>
    <w:p w:rsidR="003E6000" w:rsidRDefault="003E6000" w:rsidP="003E6000">
      <w:pPr>
        <w:pStyle w:val="a3"/>
        <w:spacing w:before="180"/>
        <w:rPr>
          <w:rFonts w:hint="eastAsia"/>
        </w:rPr>
      </w:pPr>
      <w:bookmarkStart w:id="8" w:name="_Toc424219180"/>
      <w:r w:rsidRPr="00D976AD">
        <w:rPr>
          <w:rFonts w:hint="eastAsia"/>
        </w:rPr>
        <w:lastRenderedPageBreak/>
        <w:t>表</w:t>
      </w:r>
      <w:r>
        <w:rPr>
          <w:rFonts w:hint="eastAsia"/>
        </w:rPr>
        <w:t>2.2</w:t>
      </w:r>
      <w:r w:rsidRPr="0031680E">
        <w:t>-8</w:t>
      </w:r>
      <w:r w:rsidRPr="00D976AD">
        <w:rPr>
          <w:rFonts w:hint="eastAsia"/>
        </w:rPr>
        <w:t xml:space="preserve">　</w:t>
      </w:r>
      <w:r>
        <w:rPr>
          <w:rFonts w:hint="eastAsia"/>
        </w:rPr>
        <w:t>102</w:t>
      </w:r>
      <w:r w:rsidRPr="00D976AD">
        <w:rPr>
          <w:rFonts w:hint="eastAsia"/>
        </w:rPr>
        <w:t>年</w:t>
      </w:r>
      <w:proofErr w:type="gramStart"/>
      <w:r w:rsidRPr="00D976AD">
        <w:rPr>
          <w:rFonts w:hint="eastAsia"/>
        </w:rPr>
        <w:t>線源用</w:t>
      </w:r>
      <w:proofErr w:type="gramEnd"/>
      <w:r w:rsidRPr="00D976AD">
        <w:rPr>
          <w:rFonts w:hint="eastAsia"/>
        </w:rPr>
        <w:t>油量更新內容</w:t>
      </w:r>
      <w:bookmarkEnd w:id="8"/>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3"/>
        <w:gridCol w:w="5232"/>
        <w:gridCol w:w="1430"/>
      </w:tblGrid>
      <w:tr w:rsidR="003E6000" w:rsidRPr="00230C63" w:rsidTr="00896090">
        <w:tc>
          <w:tcPr>
            <w:tcW w:w="2553" w:type="dxa"/>
            <w:tcBorders>
              <w:top w:val="double" w:sz="4" w:space="0" w:color="auto"/>
              <w:left w:val="double" w:sz="4" w:space="0" w:color="auto"/>
            </w:tcBorders>
            <w:shd w:val="pct12" w:color="auto" w:fill="auto"/>
            <w:vAlign w:val="center"/>
          </w:tcPr>
          <w:p w:rsidR="003E6000" w:rsidRPr="00230C63" w:rsidRDefault="003E6000" w:rsidP="00896090">
            <w:pPr>
              <w:adjustRightInd w:val="0"/>
              <w:snapToGrid w:val="0"/>
              <w:spacing w:line="280" w:lineRule="exact"/>
              <w:jc w:val="center"/>
              <w:rPr>
                <w:rFonts w:ascii="Times New Roman" w:hAnsi="Times New Roman"/>
                <w:bCs/>
                <w:sz w:val="20"/>
                <w:szCs w:val="20"/>
              </w:rPr>
            </w:pPr>
            <w:r w:rsidRPr="00230C63">
              <w:rPr>
                <w:rFonts w:ascii="Times New Roman" w:hAnsi="Times New Roman"/>
                <w:bCs/>
                <w:sz w:val="20"/>
                <w:szCs w:val="20"/>
              </w:rPr>
              <w:t>參數項目</w:t>
            </w:r>
          </w:p>
        </w:tc>
        <w:tc>
          <w:tcPr>
            <w:tcW w:w="5232" w:type="dxa"/>
            <w:tcBorders>
              <w:top w:val="double" w:sz="4" w:space="0" w:color="auto"/>
            </w:tcBorders>
            <w:shd w:val="pct12" w:color="auto" w:fill="auto"/>
            <w:vAlign w:val="center"/>
          </w:tcPr>
          <w:p w:rsidR="003E6000" w:rsidRPr="00230C63" w:rsidRDefault="003E6000" w:rsidP="00896090">
            <w:pPr>
              <w:adjustRightInd w:val="0"/>
              <w:snapToGrid w:val="0"/>
              <w:spacing w:line="280" w:lineRule="exact"/>
              <w:jc w:val="center"/>
              <w:rPr>
                <w:rFonts w:ascii="Times New Roman" w:hAnsi="Times New Roman"/>
                <w:bCs/>
                <w:sz w:val="20"/>
                <w:szCs w:val="20"/>
              </w:rPr>
            </w:pPr>
            <w:r w:rsidRPr="00230C63">
              <w:rPr>
                <w:rFonts w:ascii="Times New Roman" w:hAnsi="Times New Roman"/>
                <w:bCs/>
                <w:sz w:val="20"/>
                <w:szCs w:val="20"/>
              </w:rPr>
              <w:t>資料來源</w:t>
            </w:r>
          </w:p>
        </w:tc>
        <w:tc>
          <w:tcPr>
            <w:tcW w:w="1430" w:type="dxa"/>
            <w:tcBorders>
              <w:top w:val="double" w:sz="4" w:space="0" w:color="auto"/>
              <w:right w:val="double" w:sz="4" w:space="0" w:color="auto"/>
            </w:tcBorders>
            <w:shd w:val="pct12" w:color="auto" w:fill="auto"/>
            <w:vAlign w:val="center"/>
          </w:tcPr>
          <w:p w:rsidR="003E6000" w:rsidRPr="00230C63" w:rsidRDefault="003E6000" w:rsidP="00896090">
            <w:pPr>
              <w:adjustRightInd w:val="0"/>
              <w:snapToGrid w:val="0"/>
              <w:spacing w:line="280" w:lineRule="exact"/>
              <w:jc w:val="center"/>
              <w:rPr>
                <w:rFonts w:ascii="Times New Roman" w:hAnsi="Times New Roman"/>
                <w:bCs/>
                <w:sz w:val="20"/>
                <w:szCs w:val="20"/>
              </w:rPr>
            </w:pPr>
            <w:r w:rsidRPr="00230C63">
              <w:rPr>
                <w:rFonts w:ascii="Times New Roman" w:hAnsi="Times New Roman"/>
                <w:bCs/>
                <w:sz w:val="20"/>
                <w:szCs w:val="20"/>
              </w:rPr>
              <w:t>資料年份</w:t>
            </w:r>
          </w:p>
        </w:tc>
      </w:tr>
      <w:tr w:rsidR="003E6000" w:rsidRPr="00230C63" w:rsidTr="00896090">
        <w:tc>
          <w:tcPr>
            <w:tcW w:w="2553" w:type="dxa"/>
            <w:tcBorders>
              <w:left w:val="double" w:sz="4" w:space="0" w:color="auto"/>
            </w:tcBorders>
            <w:shd w:val="clear" w:color="auto" w:fill="auto"/>
          </w:tcPr>
          <w:p w:rsidR="003E6000" w:rsidRPr="00230C63" w:rsidRDefault="003E6000" w:rsidP="00896090">
            <w:pPr>
              <w:adjustRightInd w:val="0"/>
              <w:snapToGrid w:val="0"/>
              <w:spacing w:line="280" w:lineRule="exact"/>
              <w:rPr>
                <w:rFonts w:ascii="Times New Roman" w:hAnsi="Times New Roman"/>
                <w:bCs/>
                <w:sz w:val="20"/>
                <w:szCs w:val="20"/>
              </w:rPr>
            </w:pPr>
            <w:r w:rsidRPr="00230C63">
              <w:rPr>
                <w:rFonts w:ascii="Times New Roman" w:hAnsi="Times New Roman"/>
                <w:bCs/>
                <w:sz w:val="20"/>
                <w:szCs w:val="20"/>
              </w:rPr>
              <w:t>(1)</w:t>
            </w:r>
            <w:r w:rsidRPr="00230C63">
              <w:rPr>
                <w:rFonts w:ascii="Times New Roman" w:hAnsi="Times New Roman"/>
                <w:bCs/>
                <w:sz w:val="20"/>
                <w:szCs w:val="20"/>
              </w:rPr>
              <w:t>全國車用油量</w:t>
            </w:r>
          </w:p>
        </w:tc>
        <w:tc>
          <w:tcPr>
            <w:tcW w:w="5232" w:type="dxa"/>
            <w:shd w:val="clear" w:color="auto" w:fill="auto"/>
          </w:tcPr>
          <w:p w:rsidR="003E6000" w:rsidRPr="00230C63" w:rsidRDefault="003E6000" w:rsidP="00896090">
            <w:pPr>
              <w:adjustRightInd w:val="0"/>
              <w:snapToGrid w:val="0"/>
              <w:spacing w:line="280" w:lineRule="exact"/>
              <w:rPr>
                <w:rFonts w:ascii="Times New Roman" w:hAnsi="Times New Roman"/>
                <w:sz w:val="20"/>
                <w:szCs w:val="20"/>
              </w:rPr>
            </w:pPr>
            <w:r w:rsidRPr="00230C63">
              <w:rPr>
                <w:rFonts w:ascii="Times New Roman" w:hAnsi="Times New Roman"/>
                <w:sz w:val="20"/>
                <w:szCs w:val="20"/>
              </w:rPr>
              <w:t>能源平衡表</w:t>
            </w:r>
          </w:p>
        </w:tc>
        <w:tc>
          <w:tcPr>
            <w:tcW w:w="1430" w:type="dxa"/>
            <w:tcBorders>
              <w:right w:val="double" w:sz="4" w:space="0" w:color="auto"/>
            </w:tcBorders>
            <w:shd w:val="clear" w:color="auto" w:fill="auto"/>
          </w:tcPr>
          <w:p w:rsidR="003E6000" w:rsidRPr="00230C63" w:rsidRDefault="003E6000" w:rsidP="00896090">
            <w:pPr>
              <w:adjustRightInd w:val="0"/>
              <w:snapToGrid w:val="0"/>
              <w:spacing w:line="280" w:lineRule="exact"/>
              <w:jc w:val="center"/>
              <w:rPr>
                <w:rFonts w:ascii="Times New Roman" w:hAnsi="Times New Roman"/>
                <w:sz w:val="20"/>
                <w:szCs w:val="20"/>
              </w:rPr>
            </w:pPr>
            <w:r>
              <w:rPr>
                <w:rFonts w:ascii="Times New Roman" w:hAnsi="Times New Roman" w:hint="eastAsia"/>
                <w:sz w:val="20"/>
                <w:szCs w:val="20"/>
              </w:rPr>
              <w:t>102</w:t>
            </w:r>
          </w:p>
        </w:tc>
      </w:tr>
      <w:tr w:rsidR="003E6000" w:rsidRPr="00230C63" w:rsidTr="00896090">
        <w:tc>
          <w:tcPr>
            <w:tcW w:w="2553" w:type="dxa"/>
            <w:tcBorders>
              <w:left w:val="double" w:sz="4" w:space="0" w:color="auto"/>
            </w:tcBorders>
            <w:shd w:val="clear" w:color="auto" w:fill="auto"/>
          </w:tcPr>
          <w:p w:rsidR="003E6000" w:rsidRPr="00230C63" w:rsidRDefault="003E6000" w:rsidP="00896090">
            <w:pPr>
              <w:adjustRightInd w:val="0"/>
              <w:snapToGrid w:val="0"/>
              <w:spacing w:line="280" w:lineRule="exact"/>
              <w:ind w:leftChars="118" w:left="283"/>
              <w:rPr>
                <w:rFonts w:ascii="Times New Roman" w:hAnsi="Times New Roman"/>
                <w:bCs/>
                <w:sz w:val="20"/>
                <w:szCs w:val="20"/>
              </w:rPr>
            </w:pPr>
            <w:r w:rsidRPr="00230C63">
              <w:rPr>
                <w:rFonts w:ascii="Times New Roman" w:hAnsi="Times New Roman"/>
                <w:bCs/>
                <w:sz w:val="20"/>
                <w:szCs w:val="20"/>
              </w:rPr>
              <w:t>汽油</w:t>
            </w:r>
          </w:p>
        </w:tc>
        <w:tc>
          <w:tcPr>
            <w:tcW w:w="5232" w:type="dxa"/>
            <w:shd w:val="clear" w:color="auto" w:fill="auto"/>
          </w:tcPr>
          <w:p w:rsidR="003E6000" w:rsidRPr="00230C63" w:rsidRDefault="003E6000" w:rsidP="00896090">
            <w:pPr>
              <w:adjustRightInd w:val="0"/>
              <w:snapToGrid w:val="0"/>
              <w:spacing w:line="280" w:lineRule="exact"/>
              <w:rPr>
                <w:rFonts w:ascii="Times New Roman" w:hAnsi="Times New Roman"/>
                <w:sz w:val="20"/>
                <w:szCs w:val="20"/>
              </w:rPr>
            </w:pPr>
            <w:r w:rsidRPr="00230C63">
              <w:rPr>
                <w:rFonts w:ascii="Times New Roman" w:hAnsi="Times New Roman"/>
                <w:sz w:val="20"/>
                <w:szCs w:val="20"/>
              </w:rPr>
              <w:t>能源平衡表</w:t>
            </w:r>
            <w:r w:rsidRPr="00230C63">
              <w:rPr>
                <w:rFonts w:ascii="Times New Roman" w:hAnsi="Times New Roman"/>
                <w:sz w:val="20"/>
                <w:szCs w:val="20"/>
              </w:rPr>
              <w:t>-</w:t>
            </w:r>
            <w:r w:rsidRPr="00230C63">
              <w:rPr>
                <w:rFonts w:ascii="Times New Roman" w:hAnsi="Times New Roman"/>
                <w:sz w:val="20"/>
                <w:szCs w:val="20"/>
              </w:rPr>
              <w:t>車用汽油</w:t>
            </w:r>
            <w:r w:rsidRPr="00230C63">
              <w:rPr>
                <w:rFonts w:ascii="Times New Roman" w:hAnsi="Times New Roman"/>
                <w:sz w:val="20"/>
                <w:szCs w:val="20"/>
              </w:rPr>
              <w:t>(</w:t>
            </w:r>
            <w:r w:rsidRPr="00230C63">
              <w:rPr>
                <w:rFonts w:ascii="Times New Roman" w:hAnsi="Times New Roman"/>
                <w:sz w:val="20"/>
                <w:szCs w:val="20"/>
              </w:rPr>
              <w:t>能源消費</w:t>
            </w:r>
            <w:r w:rsidRPr="00230C63">
              <w:rPr>
                <w:rFonts w:ascii="Times New Roman" w:hAnsi="Times New Roman"/>
                <w:sz w:val="20"/>
                <w:szCs w:val="20"/>
              </w:rPr>
              <w:t>+</w:t>
            </w:r>
            <w:r w:rsidRPr="00230C63">
              <w:rPr>
                <w:rFonts w:ascii="Times New Roman" w:hAnsi="Times New Roman"/>
                <w:sz w:val="20"/>
                <w:szCs w:val="20"/>
              </w:rPr>
              <w:t>能源部門自用</w:t>
            </w:r>
            <w:r w:rsidRPr="00230C63">
              <w:rPr>
                <w:rFonts w:ascii="Times New Roman" w:hAnsi="Times New Roman"/>
                <w:sz w:val="20"/>
                <w:szCs w:val="20"/>
              </w:rPr>
              <w:t>)</w:t>
            </w:r>
          </w:p>
        </w:tc>
        <w:tc>
          <w:tcPr>
            <w:tcW w:w="1430" w:type="dxa"/>
            <w:tcBorders>
              <w:right w:val="double" w:sz="4" w:space="0" w:color="auto"/>
            </w:tcBorders>
            <w:shd w:val="clear" w:color="auto" w:fill="auto"/>
          </w:tcPr>
          <w:p w:rsidR="003E6000" w:rsidRPr="00230C63" w:rsidRDefault="003E6000" w:rsidP="00896090">
            <w:pPr>
              <w:adjustRightInd w:val="0"/>
              <w:snapToGrid w:val="0"/>
              <w:spacing w:line="280" w:lineRule="exact"/>
              <w:jc w:val="center"/>
              <w:rPr>
                <w:rFonts w:ascii="Times New Roman" w:hAnsi="Times New Roman"/>
                <w:sz w:val="20"/>
                <w:szCs w:val="20"/>
              </w:rPr>
            </w:pPr>
            <w:r>
              <w:rPr>
                <w:rFonts w:ascii="Times New Roman" w:hAnsi="Times New Roman" w:hint="eastAsia"/>
                <w:sz w:val="20"/>
                <w:szCs w:val="20"/>
              </w:rPr>
              <w:t>102</w:t>
            </w:r>
          </w:p>
        </w:tc>
      </w:tr>
      <w:tr w:rsidR="003E6000" w:rsidRPr="00230C63" w:rsidTr="00896090">
        <w:tc>
          <w:tcPr>
            <w:tcW w:w="2553" w:type="dxa"/>
            <w:tcBorders>
              <w:left w:val="double" w:sz="4" w:space="0" w:color="auto"/>
            </w:tcBorders>
            <w:shd w:val="clear" w:color="auto" w:fill="auto"/>
          </w:tcPr>
          <w:p w:rsidR="003E6000" w:rsidRPr="00230C63" w:rsidRDefault="003E6000" w:rsidP="00896090">
            <w:pPr>
              <w:adjustRightInd w:val="0"/>
              <w:snapToGrid w:val="0"/>
              <w:spacing w:line="280" w:lineRule="exact"/>
              <w:ind w:leftChars="118" w:left="283"/>
              <w:rPr>
                <w:rFonts w:ascii="Times New Roman" w:hAnsi="Times New Roman"/>
                <w:bCs/>
                <w:sz w:val="20"/>
                <w:szCs w:val="20"/>
              </w:rPr>
            </w:pPr>
            <w:r w:rsidRPr="00230C63">
              <w:rPr>
                <w:rFonts w:ascii="Times New Roman" w:hAnsi="Times New Roman"/>
                <w:bCs/>
                <w:sz w:val="20"/>
                <w:szCs w:val="20"/>
              </w:rPr>
              <w:t>柴油</w:t>
            </w:r>
          </w:p>
        </w:tc>
        <w:tc>
          <w:tcPr>
            <w:tcW w:w="5232" w:type="dxa"/>
            <w:shd w:val="clear" w:color="auto" w:fill="auto"/>
          </w:tcPr>
          <w:p w:rsidR="003E6000" w:rsidRPr="00230C63" w:rsidRDefault="003E6000" w:rsidP="00896090">
            <w:pPr>
              <w:adjustRightInd w:val="0"/>
              <w:snapToGrid w:val="0"/>
              <w:spacing w:line="280" w:lineRule="exact"/>
              <w:rPr>
                <w:rFonts w:ascii="Times New Roman" w:hAnsi="Times New Roman"/>
                <w:sz w:val="20"/>
                <w:szCs w:val="20"/>
              </w:rPr>
            </w:pPr>
            <w:r w:rsidRPr="00230C63">
              <w:rPr>
                <w:rFonts w:ascii="Times New Roman" w:hAnsi="Times New Roman"/>
                <w:sz w:val="20"/>
                <w:szCs w:val="20"/>
              </w:rPr>
              <w:t>能源平衡表</w:t>
            </w:r>
            <w:r w:rsidRPr="00230C63">
              <w:rPr>
                <w:rFonts w:ascii="Times New Roman" w:hAnsi="Times New Roman"/>
                <w:sz w:val="20"/>
                <w:szCs w:val="20"/>
              </w:rPr>
              <w:t>-</w:t>
            </w:r>
            <w:r w:rsidRPr="00230C63">
              <w:rPr>
                <w:rFonts w:ascii="Times New Roman" w:hAnsi="Times New Roman"/>
                <w:sz w:val="20"/>
                <w:szCs w:val="20"/>
              </w:rPr>
              <w:t>柴油</w:t>
            </w:r>
            <w:r w:rsidRPr="00230C63">
              <w:rPr>
                <w:rFonts w:ascii="Times New Roman" w:hAnsi="Times New Roman"/>
                <w:sz w:val="20"/>
                <w:szCs w:val="20"/>
              </w:rPr>
              <w:t>(</w:t>
            </w:r>
            <w:r w:rsidRPr="00230C63">
              <w:rPr>
                <w:rFonts w:ascii="Times New Roman" w:hAnsi="Times New Roman"/>
                <w:sz w:val="20"/>
                <w:szCs w:val="20"/>
              </w:rPr>
              <w:t>運輸部門中之公路部門</w:t>
            </w:r>
            <w:r w:rsidRPr="00230C63">
              <w:rPr>
                <w:rFonts w:ascii="Times New Roman" w:hAnsi="Times New Roman"/>
                <w:sz w:val="20"/>
                <w:szCs w:val="20"/>
              </w:rPr>
              <w:t>)</w:t>
            </w:r>
          </w:p>
        </w:tc>
        <w:tc>
          <w:tcPr>
            <w:tcW w:w="1430" w:type="dxa"/>
            <w:tcBorders>
              <w:right w:val="double" w:sz="4" w:space="0" w:color="auto"/>
            </w:tcBorders>
            <w:shd w:val="clear" w:color="auto" w:fill="auto"/>
          </w:tcPr>
          <w:p w:rsidR="003E6000" w:rsidRPr="00230C63" w:rsidRDefault="003E6000" w:rsidP="00896090">
            <w:pPr>
              <w:adjustRightInd w:val="0"/>
              <w:snapToGrid w:val="0"/>
              <w:spacing w:line="280" w:lineRule="exact"/>
              <w:jc w:val="center"/>
              <w:rPr>
                <w:rFonts w:ascii="Times New Roman" w:hAnsi="Times New Roman"/>
                <w:sz w:val="20"/>
                <w:szCs w:val="20"/>
              </w:rPr>
            </w:pPr>
            <w:r>
              <w:rPr>
                <w:rFonts w:ascii="Times New Roman" w:hAnsi="Times New Roman" w:hint="eastAsia"/>
                <w:sz w:val="20"/>
                <w:szCs w:val="20"/>
              </w:rPr>
              <w:t>102</w:t>
            </w:r>
          </w:p>
        </w:tc>
      </w:tr>
      <w:tr w:rsidR="003E6000" w:rsidRPr="00230C63" w:rsidTr="00896090">
        <w:tc>
          <w:tcPr>
            <w:tcW w:w="2553" w:type="dxa"/>
            <w:tcBorders>
              <w:left w:val="double" w:sz="4" w:space="0" w:color="auto"/>
            </w:tcBorders>
            <w:shd w:val="clear" w:color="auto" w:fill="auto"/>
          </w:tcPr>
          <w:p w:rsidR="003E6000" w:rsidRPr="00230C63" w:rsidRDefault="003E6000" w:rsidP="00896090">
            <w:pPr>
              <w:adjustRightInd w:val="0"/>
              <w:snapToGrid w:val="0"/>
              <w:spacing w:line="280" w:lineRule="exact"/>
              <w:ind w:leftChars="118" w:left="283"/>
              <w:rPr>
                <w:rFonts w:ascii="Times New Roman" w:hAnsi="Times New Roman"/>
                <w:bCs/>
                <w:sz w:val="20"/>
                <w:szCs w:val="20"/>
              </w:rPr>
            </w:pPr>
            <w:r w:rsidRPr="00230C63">
              <w:rPr>
                <w:rFonts w:ascii="Times New Roman" w:hAnsi="Times New Roman"/>
                <w:bCs/>
                <w:sz w:val="20"/>
                <w:szCs w:val="20"/>
              </w:rPr>
              <w:t>液化石油氣</w:t>
            </w:r>
            <w:r w:rsidRPr="00230C63">
              <w:rPr>
                <w:rFonts w:ascii="Times New Roman" w:hAnsi="Times New Roman"/>
                <w:bCs/>
                <w:sz w:val="20"/>
                <w:szCs w:val="20"/>
              </w:rPr>
              <w:t>(LPG)</w:t>
            </w:r>
          </w:p>
        </w:tc>
        <w:tc>
          <w:tcPr>
            <w:tcW w:w="5232" w:type="dxa"/>
            <w:shd w:val="clear" w:color="auto" w:fill="auto"/>
          </w:tcPr>
          <w:p w:rsidR="003E6000" w:rsidRPr="00230C63" w:rsidRDefault="003E6000" w:rsidP="00896090">
            <w:pPr>
              <w:adjustRightInd w:val="0"/>
              <w:snapToGrid w:val="0"/>
              <w:spacing w:line="280" w:lineRule="exact"/>
              <w:rPr>
                <w:rFonts w:ascii="Times New Roman" w:hAnsi="Times New Roman"/>
                <w:sz w:val="20"/>
                <w:szCs w:val="20"/>
              </w:rPr>
            </w:pPr>
            <w:r w:rsidRPr="00230C63">
              <w:rPr>
                <w:rFonts w:ascii="Times New Roman" w:hAnsi="Times New Roman"/>
                <w:sz w:val="20"/>
                <w:szCs w:val="20"/>
              </w:rPr>
              <w:t>能源平衡表</w:t>
            </w:r>
            <w:r w:rsidRPr="00230C63">
              <w:rPr>
                <w:rFonts w:ascii="Times New Roman" w:hAnsi="Times New Roman"/>
                <w:sz w:val="20"/>
                <w:szCs w:val="20"/>
              </w:rPr>
              <w:t>-</w:t>
            </w:r>
            <w:r w:rsidRPr="00230C63">
              <w:rPr>
                <w:rFonts w:ascii="Times New Roman" w:hAnsi="Times New Roman"/>
                <w:sz w:val="20"/>
                <w:szCs w:val="20"/>
              </w:rPr>
              <w:t>液化石油氣</w:t>
            </w:r>
            <w:r w:rsidRPr="00230C63">
              <w:rPr>
                <w:rFonts w:ascii="Times New Roman" w:hAnsi="Times New Roman"/>
                <w:sz w:val="20"/>
                <w:szCs w:val="20"/>
              </w:rPr>
              <w:t>(</w:t>
            </w:r>
            <w:r w:rsidRPr="00230C63">
              <w:rPr>
                <w:rFonts w:ascii="Times New Roman" w:hAnsi="Times New Roman"/>
                <w:sz w:val="20"/>
                <w:szCs w:val="20"/>
              </w:rPr>
              <w:t>運輸部門中之公路部門</w:t>
            </w:r>
            <w:r w:rsidRPr="00230C63">
              <w:rPr>
                <w:rFonts w:ascii="Times New Roman" w:hAnsi="Times New Roman"/>
                <w:sz w:val="20"/>
                <w:szCs w:val="20"/>
              </w:rPr>
              <w:t>)</w:t>
            </w:r>
          </w:p>
        </w:tc>
        <w:tc>
          <w:tcPr>
            <w:tcW w:w="1430" w:type="dxa"/>
            <w:tcBorders>
              <w:right w:val="double" w:sz="4" w:space="0" w:color="auto"/>
            </w:tcBorders>
            <w:shd w:val="clear" w:color="auto" w:fill="auto"/>
          </w:tcPr>
          <w:p w:rsidR="003E6000" w:rsidRPr="00230C63" w:rsidRDefault="003E6000" w:rsidP="00896090">
            <w:pPr>
              <w:adjustRightInd w:val="0"/>
              <w:snapToGrid w:val="0"/>
              <w:spacing w:line="280" w:lineRule="exact"/>
              <w:jc w:val="center"/>
              <w:rPr>
                <w:rFonts w:ascii="Times New Roman" w:hAnsi="Times New Roman"/>
                <w:sz w:val="20"/>
                <w:szCs w:val="20"/>
              </w:rPr>
            </w:pPr>
            <w:r>
              <w:rPr>
                <w:rFonts w:ascii="Times New Roman" w:hAnsi="Times New Roman" w:hint="eastAsia"/>
                <w:sz w:val="20"/>
                <w:szCs w:val="20"/>
              </w:rPr>
              <w:t>102</w:t>
            </w:r>
          </w:p>
        </w:tc>
      </w:tr>
      <w:tr w:rsidR="003E6000" w:rsidRPr="00230C63" w:rsidTr="00896090">
        <w:tc>
          <w:tcPr>
            <w:tcW w:w="2553" w:type="dxa"/>
            <w:tcBorders>
              <w:left w:val="double" w:sz="4" w:space="0" w:color="auto"/>
              <w:bottom w:val="double" w:sz="4" w:space="0" w:color="auto"/>
            </w:tcBorders>
            <w:shd w:val="clear" w:color="auto" w:fill="auto"/>
          </w:tcPr>
          <w:p w:rsidR="003E6000" w:rsidRPr="00230C63" w:rsidRDefault="003E6000" w:rsidP="00896090">
            <w:pPr>
              <w:adjustRightInd w:val="0"/>
              <w:snapToGrid w:val="0"/>
              <w:spacing w:line="280" w:lineRule="exact"/>
              <w:rPr>
                <w:rFonts w:ascii="Times New Roman" w:hAnsi="Times New Roman"/>
                <w:bCs/>
                <w:sz w:val="20"/>
                <w:szCs w:val="20"/>
              </w:rPr>
            </w:pPr>
            <w:r w:rsidRPr="00230C63">
              <w:rPr>
                <w:rFonts w:ascii="Times New Roman" w:hAnsi="Times New Roman"/>
                <w:bCs/>
                <w:sz w:val="20"/>
                <w:szCs w:val="20"/>
              </w:rPr>
              <w:t>(2)</w:t>
            </w:r>
            <w:r w:rsidRPr="00230C63">
              <w:rPr>
                <w:rFonts w:ascii="Times New Roman" w:hAnsi="Times New Roman"/>
                <w:bCs/>
                <w:sz w:val="20"/>
                <w:szCs w:val="20"/>
              </w:rPr>
              <w:t>縣市加油站售油量</w:t>
            </w:r>
          </w:p>
        </w:tc>
        <w:tc>
          <w:tcPr>
            <w:tcW w:w="5232" w:type="dxa"/>
            <w:tcBorders>
              <w:bottom w:val="double" w:sz="4" w:space="0" w:color="auto"/>
            </w:tcBorders>
            <w:shd w:val="clear" w:color="auto" w:fill="auto"/>
          </w:tcPr>
          <w:p w:rsidR="003E6000" w:rsidRPr="00230C63" w:rsidRDefault="003E6000" w:rsidP="00896090">
            <w:pPr>
              <w:adjustRightInd w:val="0"/>
              <w:snapToGrid w:val="0"/>
              <w:spacing w:line="280" w:lineRule="exact"/>
              <w:rPr>
                <w:rFonts w:ascii="Times New Roman" w:hAnsi="Times New Roman"/>
                <w:sz w:val="20"/>
                <w:szCs w:val="20"/>
              </w:rPr>
            </w:pPr>
            <w:r w:rsidRPr="00230C63">
              <w:rPr>
                <w:rFonts w:ascii="Times New Roman" w:hAnsi="Times New Roman"/>
                <w:sz w:val="20"/>
                <w:szCs w:val="20"/>
              </w:rPr>
              <w:t>能源局</w:t>
            </w:r>
            <w:r w:rsidRPr="00230C63">
              <w:rPr>
                <w:rFonts w:ascii="Times New Roman" w:hAnsi="Times New Roman"/>
                <w:sz w:val="20"/>
                <w:szCs w:val="20"/>
              </w:rPr>
              <w:t>-</w:t>
            </w:r>
            <w:r w:rsidRPr="00230C63">
              <w:rPr>
                <w:rFonts w:ascii="Times New Roman" w:hAnsi="Times New Roman"/>
                <w:sz w:val="20"/>
                <w:szCs w:val="20"/>
              </w:rPr>
              <w:t>各縣市加油站汽柴油銷售統計表</w:t>
            </w:r>
          </w:p>
        </w:tc>
        <w:tc>
          <w:tcPr>
            <w:tcW w:w="1430" w:type="dxa"/>
            <w:tcBorders>
              <w:bottom w:val="double" w:sz="4" w:space="0" w:color="auto"/>
              <w:right w:val="double" w:sz="4" w:space="0" w:color="auto"/>
            </w:tcBorders>
            <w:shd w:val="clear" w:color="auto" w:fill="auto"/>
          </w:tcPr>
          <w:p w:rsidR="003E6000" w:rsidRPr="00230C63" w:rsidRDefault="003E6000" w:rsidP="00896090">
            <w:pPr>
              <w:adjustRightInd w:val="0"/>
              <w:snapToGrid w:val="0"/>
              <w:spacing w:line="280" w:lineRule="exact"/>
              <w:jc w:val="center"/>
              <w:rPr>
                <w:rFonts w:ascii="Times New Roman" w:hAnsi="Times New Roman"/>
                <w:sz w:val="20"/>
                <w:szCs w:val="20"/>
              </w:rPr>
            </w:pPr>
            <w:r>
              <w:rPr>
                <w:rFonts w:ascii="Times New Roman" w:hAnsi="Times New Roman" w:hint="eastAsia"/>
                <w:sz w:val="20"/>
                <w:szCs w:val="20"/>
              </w:rPr>
              <w:t>102</w:t>
            </w:r>
          </w:p>
        </w:tc>
      </w:tr>
    </w:tbl>
    <w:p w:rsidR="003E6000" w:rsidRDefault="003E6000" w:rsidP="003E6000">
      <w:pPr>
        <w:pStyle w:val="a3"/>
        <w:spacing w:before="180"/>
        <w:rPr>
          <w:rFonts w:hint="eastAsia"/>
        </w:rPr>
      </w:pPr>
      <w:bookmarkStart w:id="9" w:name="_Toc424219182"/>
      <w:r w:rsidRPr="00D04E1B">
        <w:rPr>
          <w:rFonts w:hint="eastAsia"/>
        </w:rPr>
        <w:t>表</w:t>
      </w:r>
      <w:r>
        <w:rPr>
          <w:rFonts w:hint="eastAsia"/>
        </w:rPr>
        <w:t>2.2</w:t>
      </w:r>
      <w:r w:rsidRPr="00D04E1B">
        <w:rPr>
          <w:rFonts w:hint="eastAsia"/>
        </w:rPr>
        <w:t>-10</w:t>
      </w:r>
      <w:r>
        <w:rPr>
          <w:rFonts w:hint="eastAsia"/>
        </w:rPr>
        <w:t xml:space="preserve">　</w:t>
      </w:r>
      <w:proofErr w:type="gramStart"/>
      <w:r>
        <w:rPr>
          <w:rFonts w:hint="eastAsia"/>
        </w:rPr>
        <w:t>102</w:t>
      </w:r>
      <w:r w:rsidRPr="00D04E1B">
        <w:rPr>
          <w:rFonts w:hint="eastAsia"/>
        </w:rPr>
        <w:t>年線源</w:t>
      </w:r>
      <w:proofErr w:type="gramEnd"/>
      <w:r w:rsidRPr="00D04E1B">
        <w:rPr>
          <w:rFonts w:hint="eastAsia"/>
        </w:rPr>
        <w:t>TSP</w:t>
      </w:r>
      <w:r w:rsidRPr="00D04E1B">
        <w:rPr>
          <w:rFonts w:hint="eastAsia"/>
        </w:rPr>
        <w:t>、</w:t>
      </w:r>
      <w:proofErr w:type="spellStart"/>
      <w:r w:rsidRPr="00D04E1B">
        <w:rPr>
          <w:rFonts w:hint="eastAsia"/>
        </w:rPr>
        <w:t>Pb</w:t>
      </w:r>
      <w:proofErr w:type="spellEnd"/>
      <w:r w:rsidRPr="00D04E1B">
        <w:rPr>
          <w:rFonts w:hint="eastAsia"/>
        </w:rPr>
        <w:t>及</w:t>
      </w:r>
      <w:proofErr w:type="spellStart"/>
      <w:r w:rsidRPr="00D04E1B">
        <w:rPr>
          <w:rFonts w:hint="eastAsia"/>
        </w:rPr>
        <w:t>SOx</w:t>
      </w:r>
      <w:proofErr w:type="spellEnd"/>
      <w:r w:rsidRPr="00D04E1B">
        <w:rPr>
          <w:rFonts w:hint="eastAsia"/>
        </w:rPr>
        <w:t>排放係數推估參數更新內容</w:t>
      </w:r>
      <w:bookmarkEnd w:id="9"/>
    </w:p>
    <w:tbl>
      <w:tblPr>
        <w:tblW w:w="0" w:type="auto"/>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4786"/>
        <w:gridCol w:w="1332"/>
      </w:tblGrid>
      <w:tr w:rsidR="003E6000" w:rsidRPr="00230C63" w:rsidTr="00896090">
        <w:trPr>
          <w:jc w:val="center"/>
        </w:trPr>
        <w:tc>
          <w:tcPr>
            <w:tcW w:w="2444" w:type="dxa"/>
            <w:tcBorders>
              <w:top w:val="double" w:sz="4" w:space="0" w:color="auto"/>
              <w:left w:val="double" w:sz="4" w:space="0" w:color="auto"/>
            </w:tcBorders>
            <w:shd w:val="pct12" w:color="auto" w:fill="auto"/>
          </w:tcPr>
          <w:p w:rsidR="003E6000" w:rsidRPr="00230C63" w:rsidRDefault="003E6000" w:rsidP="00896090">
            <w:pPr>
              <w:jc w:val="center"/>
              <w:rPr>
                <w:rFonts w:ascii="Times New Roman" w:hAnsi="Times New Roman"/>
                <w:bCs/>
                <w:sz w:val="20"/>
                <w:szCs w:val="20"/>
              </w:rPr>
            </w:pPr>
            <w:r w:rsidRPr="00230C63">
              <w:rPr>
                <w:rFonts w:ascii="Times New Roman" w:hAnsi="Times New Roman"/>
                <w:bCs/>
                <w:sz w:val="20"/>
                <w:szCs w:val="20"/>
              </w:rPr>
              <w:t>參數</w:t>
            </w:r>
          </w:p>
        </w:tc>
        <w:tc>
          <w:tcPr>
            <w:tcW w:w="4786" w:type="dxa"/>
            <w:tcBorders>
              <w:top w:val="double" w:sz="4" w:space="0" w:color="auto"/>
            </w:tcBorders>
            <w:shd w:val="pct12" w:color="auto" w:fill="auto"/>
          </w:tcPr>
          <w:p w:rsidR="003E6000" w:rsidRPr="00230C63" w:rsidRDefault="003E6000" w:rsidP="00896090">
            <w:pPr>
              <w:jc w:val="center"/>
              <w:rPr>
                <w:rFonts w:ascii="Times New Roman" w:hAnsi="Times New Roman"/>
                <w:bCs/>
                <w:sz w:val="20"/>
                <w:szCs w:val="20"/>
              </w:rPr>
            </w:pPr>
            <w:r w:rsidRPr="00230C63">
              <w:rPr>
                <w:rFonts w:ascii="Times New Roman" w:hAnsi="Times New Roman"/>
                <w:bCs/>
                <w:sz w:val="20"/>
                <w:szCs w:val="20"/>
              </w:rPr>
              <w:t>資料來源</w:t>
            </w:r>
          </w:p>
        </w:tc>
        <w:tc>
          <w:tcPr>
            <w:tcW w:w="1332" w:type="dxa"/>
            <w:tcBorders>
              <w:top w:val="double" w:sz="4" w:space="0" w:color="auto"/>
              <w:right w:val="double" w:sz="4" w:space="0" w:color="auto"/>
            </w:tcBorders>
            <w:shd w:val="pct12" w:color="auto" w:fill="auto"/>
          </w:tcPr>
          <w:p w:rsidR="003E6000" w:rsidRPr="00230C63" w:rsidRDefault="003E6000" w:rsidP="00896090">
            <w:pPr>
              <w:jc w:val="center"/>
              <w:rPr>
                <w:rFonts w:ascii="Times New Roman" w:hAnsi="Times New Roman"/>
                <w:bCs/>
                <w:sz w:val="20"/>
                <w:szCs w:val="20"/>
              </w:rPr>
            </w:pPr>
            <w:r w:rsidRPr="00230C63">
              <w:rPr>
                <w:rFonts w:ascii="Times New Roman" w:hAnsi="Times New Roman"/>
                <w:bCs/>
                <w:sz w:val="20"/>
                <w:szCs w:val="20"/>
              </w:rPr>
              <w:t>資料年份</w:t>
            </w:r>
          </w:p>
        </w:tc>
      </w:tr>
      <w:tr w:rsidR="003E6000" w:rsidRPr="00230C63" w:rsidTr="00896090">
        <w:trPr>
          <w:jc w:val="center"/>
        </w:trPr>
        <w:tc>
          <w:tcPr>
            <w:tcW w:w="2444" w:type="dxa"/>
            <w:tcBorders>
              <w:left w:val="double" w:sz="4" w:space="0" w:color="auto"/>
            </w:tcBorders>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(1)</w:t>
            </w:r>
            <w:r w:rsidRPr="00230C63">
              <w:rPr>
                <w:rFonts w:ascii="Times New Roman" w:hAnsi="Times New Roman"/>
                <w:bCs/>
                <w:sz w:val="20"/>
                <w:szCs w:val="20"/>
              </w:rPr>
              <w:t>逐年耗油率</w:t>
            </w:r>
          </w:p>
        </w:tc>
        <w:tc>
          <w:tcPr>
            <w:tcW w:w="4786"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參考車行里程之耗油率參數更新至</w:t>
            </w:r>
            <w:r>
              <w:rPr>
                <w:rFonts w:ascii="Times New Roman" w:hAnsi="Times New Roman" w:hint="eastAsia"/>
                <w:sz w:val="20"/>
                <w:szCs w:val="20"/>
              </w:rPr>
              <w:t>102</w:t>
            </w:r>
            <w:r w:rsidRPr="00230C63">
              <w:rPr>
                <w:rFonts w:ascii="Times New Roman" w:hAnsi="Times New Roman"/>
                <w:sz w:val="20"/>
                <w:szCs w:val="20"/>
              </w:rPr>
              <w:t>年</w:t>
            </w:r>
          </w:p>
        </w:tc>
        <w:tc>
          <w:tcPr>
            <w:tcW w:w="1332" w:type="dxa"/>
            <w:tcBorders>
              <w:right w:val="double" w:sz="4" w:space="0" w:color="auto"/>
            </w:tcBorders>
            <w:shd w:val="clear" w:color="auto" w:fill="auto"/>
          </w:tcPr>
          <w:p w:rsidR="003E6000" w:rsidRPr="00230C63" w:rsidRDefault="003E6000" w:rsidP="00896090">
            <w:pPr>
              <w:rPr>
                <w:rFonts w:ascii="Times New Roman" w:hAnsi="Times New Roman"/>
                <w:sz w:val="20"/>
                <w:szCs w:val="20"/>
              </w:rPr>
            </w:pPr>
            <w:r>
              <w:rPr>
                <w:rFonts w:ascii="Times New Roman" w:hAnsi="Times New Roman" w:hint="eastAsia"/>
                <w:sz w:val="20"/>
                <w:szCs w:val="20"/>
              </w:rPr>
              <w:t>102</w:t>
            </w:r>
          </w:p>
        </w:tc>
      </w:tr>
      <w:tr w:rsidR="003E6000" w:rsidRPr="00230C63" w:rsidTr="00896090">
        <w:trPr>
          <w:jc w:val="center"/>
        </w:trPr>
        <w:tc>
          <w:tcPr>
            <w:tcW w:w="2444" w:type="dxa"/>
            <w:tcBorders>
              <w:left w:val="double" w:sz="4" w:space="0" w:color="auto"/>
            </w:tcBorders>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(2)FC-speed</w:t>
            </w:r>
          </w:p>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w:t>
            </w:r>
            <w:r w:rsidRPr="00230C63">
              <w:rPr>
                <w:rFonts w:ascii="Times New Roman" w:hAnsi="Times New Roman"/>
                <w:bCs/>
                <w:sz w:val="20"/>
                <w:szCs w:val="20"/>
              </w:rPr>
              <w:t>不同車速燃油效率</w:t>
            </w:r>
            <w:r w:rsidRPr="00230C63">
              <w:rPr>
                <w:rFonts w:ascii="Times New Roman" w:hAnsi="Times New Roman"/>
                <w:bCs/>
                <w:sz w:val="20"/>
                <w:szCs w:val="20"/>
              </w:rPr>
              <w:t>)</w:t>
            </w:r>
          </w:p>
        </w:tc>
        <w:tc>
          <w:tcPr>
            <w:tcW w:w="4786"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1</w:t>
            </w:r>
            <w:r w:rsidRPr="00230C63">
              <w:rPr>
                <w:rFonts w:ascii="Times New Roman" w:hAnsi="Times New Roman"/>
                <w:sz w:val="20"/>
                <w:szCs w:val="20"/>
              </w:rPr>
              <w:t>、環保署</w:t>
            </w:r>
            <w:r w:rsidRPr="00230C63">
              <w:rPr>
                <w:rFonts w:ascii="Times New Roman" w:hAnsi="Times New Roman"/>
                <w:sz w:val="20"/>
                <w:szCs w:val="20"/>
              </w:rPr>
              <w:t>,</w:t>
            </w:r>
            <w:r w:rsidRPr="00230C63">
              <w:rPr>
                <w:rFonts w:ascii="Times New Roman" w:hAnsi="Times New Roman"/>
                <w:sz w:val="20"/>
                <w:szCs w:val="20"/>
              </w:rPr>
              <w:t>利用運輸預測模式技術減低台北都會由道路車輛造成之溫室氣體排放之行動計</w:t>
            </w:r>
            <w:r w:rsidRPr="00230C63">
              <w:rPr>
                <w:rFonts w:ascii="Times New Roman" w:hAnsi="Times New Roman" w:hint="eastAsia"/>
                <w:sz w:val="20"/>
                <w:szCs w:val="20"/>
              </w:rPr>
              <w:t>畫</w:t>
            </w:r>
            <w:r w:rsidRPr="00230C63">
              <w:rPr>
                <w:rFonts w:ascii="Times New Roman" w:hAnsi="Times New Roman"/>
                <w:sz w:val="20"/>
                <w:szCs w:val="20"/>
              </w:rPr>
              <w:t>,</w:t>
            </w:r>
            <w:r w:rsidRPr="00230C63">
              <w:rPr>
                <w:rFonts w:ascii="Times New Roman" w:hAnsi="Times New Roman" w:hint="eastAsia"/>
                <w:sz w:val="20"/>
                <w:szCs w:val="20"/>
              </w:rPr>
              <w:t xml:space="preserve"> </w:t>
            </w:r>
            <w:r w:rsidRPr="00230C63">
              <w:rPr>
                <w:rFonts w:ascii="Times New Roman" w:hAnsi="Times New Roman"/>
                <w:sz w:val="20"/>
                <w:szCs w:val="20"/>
              </w:rPr>
              <w:t>RWDI,1998.6</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2</w:t>
            </w:r>
            <w:r w:rsidRPr="00230C63">
              <w:rPr>
                <w:rFonts w:ascii="Times New Roman" w:hAnsi="Times New Roman"/>
                <w:sz w:val="20"/>
                <w:szCs w:val="20"/>
              </w:rPr>
              <w:t>、經濟部能源局</w:t>
            </w:r>
            <w:r w:rsidRPr="00230C63">
              <w:rPr>
                <w:rFonts w:ascii="Times New Roman" w:hAnsi="Times New Roman"/>
                <w:sz w:val="20"/>
                <w:szCs w:val="20"/>
              </w:rPr>
              <w:t>,</w:t>
            </w:r>
            <w:r w:rsidRPr="00230C63">
              <w:rPr>
                <w:rFonts w:ascii="Times New Roman" w:hAnsi="Times New Roman"/>
                <w:sz w:val="20"/>
                <w:szCs w:val="20"/>
              </w:rPr>
              <w:t>使用中車輛能源效率評估與提升研究計畫</w:t>
            </w:r>
            <w:r w:rsidRPr="00230C63">
              <w:rPr>
                <w:rFonts w:ascii="Times New Roman" w:hAnsi="Times New Roman"/>
                <w:sz w:val="20"/>
                <w:szCs w:val="20"/>
              </w:rPr>
              <w:t>,</w:t>
            </w:r>
            <w:r w:rsidRPr="00230C63">
              <w:rPr>
                <w:rFonts w:ascii="Times New Roman" w:hAnsi="Times New Roman"/>
                <w:sz w:val="20"/>
                <w:szCs w:val="20"/>
              </w:rPr>
              <w:t>工研院</w:t>
            </w:r>
            <w:r w:rsidRPr="00230C63">
              <w:rPr>
                <w:rFonts w:ascii="Times New Roman" w:hAnsi="Times New Roman"/>
                <w:sz w:val="20"/>
                <w:szCs w:val="20"/>
              </w:rPr>
              <w:t>,</w:t>
            </w:r>
            <w:r w:rsidRPr="00230C63">
              <w:rPr>
                <w:rFonts w:ascii="Times New Roman" w:hAnsi="Times New Roman"/>
                <w:sz w:val="20"/>
                <w:szCs w:val="20"/>
              </w:rPr>
              <w:t>民國</w:t>
            </w:r>
            <w:r w:rsidRPr="00230C63">
              <w:rPr>
                <w:rFonts w:ascii="Times New Roman" w:hAnsi="Times New Roman"/>
                <w:sz w:val="20"/>
                <w:szCs w:val="20"/>
              </w:rPr>
              <w:t>91</w:t>
            </w:r>
            <w:r w:rsidRPr="00230C63">
              <w:rPr>
                <w:rFonts w:ascii="Times New Roman" w:hAnsi="Times New Roman"/>
                <w:sz w:val="20"/>
                <w:szCs w:val="20"/>
              </w:rPr>
              <w:t>年</w:t>
            </w:r>
            <w:r w:rsidRPr="00230C63">
              <w:rPr>
                <w:rFonts w:ascii="Times New Roman" w:hAnsi="Times New Roman"/>
                <w:sz w:val="20"/>
                <w:szCs w:val="20"/>
              </w:rPr>
              <w:t>~93</w:t>
            </w:r>
            <w:r w:rsidRPr="00230C63">
              <w:rPr>
                <w:rFonts w:ascii="Times New Roman" w:hAnsi="Times New Roman"/>
                <w:sz w:val="20"/>
                <w:szCs w:val="20"/>
              </w:rPr>
              <w:t>年。</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3</w:t>
            </w:r>
            <w:r w:rsidRPr="00230C63">
              <w:rPr>
                <w:rFonts w:ascii="Times New Roman" w:hAnsi="Times New Roman"/>
                <w:sz w:val="20"/>
                <w:szCs w:val="20"/>
              </w:rPr>
              <w:t>、交通部運輸研究所</w:t>
            </w:r>
            <w:r w:rsidRPr="00230C63">
              <w:rPr>
                <w:rFonts w:ascii="Times New Roman" w:hAnsi="Times New Roman"/>
                <w:sz w:val="20"/>
                <w:szCs w:val="20"/>
              </w:rPr>
              <w:t xml:space="preserve">, </w:t>
            </w:r>
            <w:r w:rsidRPr="00230C63">
              <w:rPr>
                <w:rFonts w:ascii="Times New Roman" w:hAnsi="Times New Roman"/>
                <w:sz w:val="20"/>
                <w:szCs w:val="20"/>
              </w:rPr>
              <w:t>能源消耗、污染排放推估模式與永續運輸模式之整合應用</w:t>
            </w:r>
            <w:r w:rsidRPr="00230C63">
              <w:rPr>
                <w:rFonts w:ascii="Times New Roman" w:hAnsi="Times New Roman"/>
                <w:sz w:val="20"/>
                <w:szCs w:val="20"/>
              </w:rPr>
              <w:t>,99,</w:t>
            </w:r>
            <w:r w:rsidRPr="00230C63">
              <w:rPr>
                <w:rFonts w:ascii="Times New Roman" w:hAnsi="Times New Roman"/>
                <w:sz w:val="20"/>
                <w:szCs w:val="20"/>
              </w:rPr>
              <w:t>表</w:t>
            </w:r>
            <w:r w:rsidRPr="00230C63">
              <w:rPr>
                <w:rFonts w:ascii="Times New Roman" w:hAnsi="Times New Roman"/>
                <w:sz w:val="20"/>
                <w:szCs w:val="20"/>
              </w:rPr>
              <w:t>5.1-4</w:t>
            </w:r>
          </w:p>
        </w:tc>
        <w:tc>
          <w:tcPr>
            <w:tcW w:w="1332" w:type="dxa"/>
            <w:tcBorders>
              <w:right w:val="double" w:sz="4" w:space="0" w:color="auto"/>
            </w:tcBorders>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99</w:t>
            </w:r>
          </w:p>
        </w:tc>
      </w:tr>
      <w:tr w:rsidR="003E6000" w:rsidRPr="00230C63" w:rsidTr="00896090">
        <w:trPr>
          <w:jc w:val="center"/>
        </w:trPr>
        <w:tc>
          <w:tcPr>
            <w:tcW w:w="2444" w:type="dxa"/>
            <w:tcBorders>
              <w:left w:val="double" w:sz="4" w:space="0" w:color="auto"/>
            </w:tcBorders>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(3)</w:t>
            </w:r>
            <w:r w:rsidRPr="00230C63">
              <w:rPr>
                <w:rFonts w:ascii="Times New Roman" w:hAnsi="Times New Roman"/>
                <w:bCs/>
                <w:sz w:val="20"/>
                <w:szCs w:val="20"/>
              </w:rPr>
              <w:t>汽柴油硫含量</w:t>
            </w:r>
          </w:p>
        </w:tc>
        <w:tc>
          <w:tcPr>
            <w:tcW w:w="4786"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1</w:t>
            </w:r>
            <w:r w:rsidRPr="00230C63">
              <w:rPr>
                <w:rFonts w:ascii="Times New Roman" w:hAnsi="Times New Roman"/>
                <w:sz w:val="20"/>
                <w:szCs w:val="20"/>
              </w:rPr>
              <w:t>、環保署</w:t>
            </w:r>
            <w:r w:rsidRPr="00230C63">
              <w:rPr>
                <w:rFonts w:ascii="Times New Roman" w:hAnsi="Times New Roman"/>
                <w:sz w:val="20"/>
                <w:szCs w:val="20"/>
              </w:rPr>
              <w:t xml:space="preserve">, </w:t>
            </w:r>
            <w:proofErr w:type="gramStart"/>
            <w:r w:rsidRPr="00230C63">
              <w:rPr>
                <w:rFonts w:ascii="Times New Roman" w:hAnsi="Times New Roman"/>
                <w:sz w:val="20"/>
                <w:szCs w:val="20"/>
              </w:rPr>
              <w:t>車用汽柴油</w:t>
            </w:r>
            <w:proofErr w:type="gramEnd"/>
            <w:r w:rsidRPr="00230C63">
              <w:rPr>
                <w:rFonts w:ascii="Times New Roman" w:hAnsi="Times New Roman"/>
                <w:sz w:val="20"/>
                <w:szCs w:val="20"/>
              </w:rPr>
              <w:t>品質管理暨現場查核</w:t>
            </w:r>
            <w:r>
              <w:rPr>
                <w:rFonts w:ascii="Times New Roman" w:hAnsi="Times New Roman"/>
                <w:sz w:val="20"/>
                <w:szCs w:val="20"/>
              </w:rPr>
              <w:t>,</w:t>
            </w:r>
            <w:r>
              <w:rPr>
                <w:rFonts w:ascii="Times New Roman" w:hAnsi="Times New Roman" w:hint="eastAsia"/>
                <w:sz w:val="20"/>
                <w:szCs w:val="20"/>
              </w:rPr>
              <w:t>102</w:t>
            </w:r>
            <w:r w:rsidRPr="00230C63">
              <w:rPr>
                <w:rFonts w:ascii="Times New Roman" w:hAnsi="Times New Roman"/>
                <w:sz w:val="20"/>
                <w:szCs w:val="20"/>
              </w:rPr>
              <w:t>年</w:t>
            </w:r>
          </w:p>
        </w:tc>
        <w:tc>
          <w:tcPr>
            <w:tcW w:w="1332" w:type="dxa"/>
            <w:tcBorders>
              <w:right w:val="double" w:sz="4" w:space="0" w:color="auto"/>
            </w:tcBorders>
            <w:shd w:val="clear" w:color="auto" w:fill="auto"/>
          </w:tcPr>
          <w:p w:rsidR="003E6000" w:rsidRPr="00230C63" w:rsidRDefault="003E6000" w:rsidP="00896090">
            <w:pPr>
              <w:rPr>
                <w:rFonts w:ascii="Times New Roman" w:hAnsi="Times New Roman"/>
                <w:sz w:val="20"/>
                <w:szCs w:val="20"/>
              </w:rPr>
            </w:pPr>
            <w:r>
              <w:rPr>
                <w:rFonts w:ascii="Times New Roman" w:hAnsi="Times New Roman" w:hint="eastAsia"/>
                <w:sz w:val="20"/>
                <w:szCs w:val="20"/>
              </w:rPr>
              <w:t>102</w:t>
            </w:r>
          </w:p>
        </w:tc>
      </w:tr>
      <w:tr w:rsidR="003E6000" w:rsidRPr="00230C63" w:rsidTr="00896090">
        <w:trPr>
          <w:jc w:val="center"/>
        </w:trPr>
        <w:tc>
          <w:tcPr>
            <w:tcW w:w="2444" w:type="dxa"/>
            <w:tcBorders>
              <w:left w:val="double" w:sz="4" w:space="0" w:color="auto"/>
            </w:tcBorders>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(4)lead-trend</w:t>
            </w:r>
          </w:p>
        </w:tc>
        <w:tc>
          <w:tcPr>
            <w:tcW w:w="4786"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1</w:t>
            </w:r>
            <w:r w:rsidRPr="00230C63">
              <w:rPr>
                <w:rFonts w:ascii="Times New Roman" w:hAnsi="Times New Roman"/>
                <w:sz w:val="20"/>
                <w:szCs w:val="20"/>
              </w:rPr>
              <w:t>、中油公司</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2</w:t>
            </w:r>
            <w:r w:rsidRPr="00230C63">
              <w:rPr>
                <w:rFonts w:ascii="Times New Roman" w:hAnsi="Times New Roman"/>
                <w:sz w:val="20"/>
                <w:szCs w:val="20"/>
              </w:rPr>
              <w:t>、環保署</w:t>
            </w:r>
            <w:r w:rsidRPr="00230C63">
              <w:rPr>
                <w:rFonts w:ascii="Times New Roman" w:hAnsi="Times New Roman"/>
                <w:sz w:val="20"/>
                <w:szCs w:val="20"/>
              </w:rPr>
              <w:t>,</w:t>
            </w:r>
            <w:r w:rsidRPr="00230C63">
              <w:rPr>
                <w:rFonts w:ascii="Times New Roman" w:hAnsi="Times New Roman"/>
                <w:sz w:val="20"/>
                <w:szCs w:val="20"/>
              </w:rPr>
              <w:t>汽油空氣污染防制費分級收費制度及車用油品管制制度建立計畫</w:t>
            </w:r>
          </w:p>
          <w:p w:rsidR="003E6000" w:rsidRPr="00230C63" w:rsidRDefault="003E6000" w:rsidP="00896090">
            <w:pPr>
              <w:rPr>
                <w:rFonts w:ascii="Times New Roman" w:hAnsi="Times New Roman"/>
                <w:sz w:val="20"/>
                <w:szCs w:val="20"/>
              </w:rPr>
            </w:pPr>
            <w:r w:rsidRPr="00230C63">
              <w:rPr>
                <w:rFonts w:ascii="Times New Roman" w:hAnsi="Times New Roman"/>
                <w:sz w:val="20"/>
                <w:szCs w:val="20"/>
              </w:rPr>
              <w:t>3</w:t>
            </w:r>
            <w:r w:rsidRPr="00230C63">
              <w:rPr>
                <w:rFonts w:ascii="Times New Roman" w:hAnsi="Times New Roman"/>
                <w:sz w:val="20"/>
                <w:szCs w:val="20"/>
              </w:rPr>
              <w:t>、縣市油品稽查檢測結果</w:t>
            </w:r>
          </w:p>
        </w:tc>
        <w:tc>
          <w:tcPr>
            <w:tcW w:w="1332" w:type="dxa"/>
            <w:tcBorders>
              <w:right w:val="double" w:sz="4" w:space="0" w:color="auto"/>
            </w:tcBorders>
            <w:shd w:val="clear" w:color="auto" w:fill="auto"/>
          </w:tcPr>
          <w:p w:rsidR="003E6000" w:rsidRPr="00230C63" w:rsidRDefault="003E6000" w:rsidP="00896090">
            <w:pPr>
              <w:rPr>
                <w:rFonts w:ascii="Times New Roman" w:hAnsi="Times New Roman"/>
                <w:sz w:val="20"/>
                <w:szCs w:val="20"/>
              </w:rPr>
            </w:pPr>
            <w:r>
              <w:rPr>
                <w:rFonts w:ascii="Times New Roman" w:hAnsi="Times New Roman" w:hint="eastAsia"/>
                <w:sz w:val="20"/>
                <w:szCs w:val="20"/>
              </w:rPr>
              <w:t>100</w:t>
            </w:r>
          </w:p>
        </w:tc>
      </w:tr>
      <w:tr w:rsidR="003E6000" w:rsidRPr="00230C63" w:rsidTr="00896090">
        <w:trPr>
          <w:jc w:val="center"/>
        </w:trPr>
        <w:tc>
          <w:tcPr>
            <w:tcW w:w="2444" w:type="dxa"/>
            <w:tcBorders>
              <w:left w:val="double" w:sz="4" w:space="0" w:color="auto"/>
            </w:tcBorders>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(5)</w:t>
            </w:r>
            <w:r w:rsidRPr="00230C63">
              <w:rPr>
                <w:rFonts w:ascii="Times New Roman" w:hAnsi="Times New Roman"/>
                <w:bCs/>
                <w:sz w:val="20"/>
                <w:szCs w:val="20"/>
              </w:rPr>
              <w:t>速度校正因子</w:t>
            </w:r>
          </w:p>
        </w:tc>
        <w:tc>
          <w:tcPr>
            <w:tcW w:w="4786" w:type="dxa"/>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AP-42</w:t>
            </w:r>
          </w:p>
        </w:tc>
        <w:tc>
          <w:tcPr>
            <w:tcW w:w="1332" w:type="dxa"/>
            <w:tcBorders>
              <w:right w:val="double" w:sz="4" w:space="0" w:color="auto"/>
            </w:tcBorders>
            <w:shd w:val="clear" w:color="auto" w:fill="auto"/>
          </w:tcPr>
          <w:p w:rsidR="003E6000" w:rsidRPr="00230C63" w:rsidRDefault="003E6000" w:rsidP="00896090">
            <w:pPr>
              <w:rPr>
                <w:rFonts w:ascii="Times New Roman" w:hAnsi="Times New Roman"/>
                <w:sz w:val="20"/>
                <w:szCs w:val="20"/>
              </w:rPr>
            </w:pPr>
            <w:r w:rsidRPr="00230C63">
              <w:rPr>
                <w:rFonts w:ascii="Times New Roman" w:hAnsi="Times New Roman"/>
                <w:sz w:val="20"/>
                <w:szCs w:val="20"/>
              </w:rPr>
              <w:t>96</w:t>
            </w:r>
          </w:p>
        </w:tc>
      </w:tr>
      <w:tr w:rsidR="003E6000" w:rsidRPr="00230C63" w:rsidTr="00896090">
        <w:trPr>
          <w:jc w:val="center"/>
        </w:trPr>
        <w:tc>
          <w:tcPr>
            <w:tcW w:w="2444" w:type="dxa"/>
            <w:tcBorders>
              <w:left w:val="double" w:sz="4" w:space="0" w:color="auto"/>
              <w:bottom w:val="double" w:sz="4" w:space="0" w:color="auto"/>
            </w:tcBorders>
            <w:shd w:val="clear" w:color="auto" w:fill="auto"/>
          </w:tcPr>
          <w:p w:rsidR="003E6000" w:rsidRPr="00230C63" w:rsidRDefault="003E6000" w:rsidP="00896090">
            <w:pPr>
              <w:rPr>
                <w:rFonts w:ascii="Times New Roman" w:hAnsi="Times New Roman"/>
                <w:bCs/>
                <w:sz w:val="20"/>
                <w:szCs w:val="20"/>
              </w:rPr>
            </w:pPr>
            <w:r w:rsidRPr="00230C63">
              <w:rPr>
                <w:rFonts w:ascii="Times New Roman" w:hAnsi="Times New Roman"/>
                <w:bCs/>
                <w:sz w:val="20"/>
                <w:szCs w:val="20"/>
              </w:rPr>
              <w:t>(6)</w:t>
            </w:r>
            <w:r w:rsidRPr="00230C63">
              <w:rPr>
                <w:rFonts w:ascii="Times New Roman" w:hAnsi="Times New Roman"/>
                <w:bCs/>
                <w:sz w:val="20"/>
                <w:szCs w:val="20"/>
              </w:rPr>
              <w:t>車齡分佈</w:t>
            </w:r>
          </w:p>
        </w:tc>
        <w:tc>
          <w:tcPr>
            <w:tcW w:w="4786" w:type="dxa"/>
            <w:tcBorders>
              <w:bottom w:val="double" w:sz="4" w:space="0" w:color="auto"/>
            </w:tcBorders>
            <w:shd w:val="clear" w:color="auto" w:fill="auto"/>
          </w:tcPr>
          <w:p w:rsidR="003E6000" w:rsidRDefault="003E6000" w:rsidP="00896090">
            <w:pPr>
              <w:rPr>
                <w:rFonts w:ascii="Times New Roman" w:hAnsi="Times New Roman" w:hint="eastAsia"/>
                <w:sz w:val="20"/>
                <w:szCs w:val="20"/>
              </w:rPr>
            </w:pPr>
            <w:r>
              <w:rPr>
                <w:rFonts w:ascii="Times New Roman" w:hAnsi="Times New Roman" w:hint="eastAsia"/>
                <w:sz w:val="20"/>
                <w:szCs w:val="20"/>
              </w:rPr>
              <w:t>1</w:t>
            </w:r>
            <w:r>
              <w:rPr>
                <w:rFonts w:ascii="Times New Roman" w:hAnsi="Times New Roman" w:hint="eastAsia"/>
                <w:sz w:val="20"/>
                <w:szCs w:val="20"/>
              </w:rPr>
              <w:t>、</w:t>
            </w:r>
            <w:r w:rsidRPr="00D04E1B">
              <w:rPr>
                <w:rFonts w:ascii="Times New Roman" w:hAnsi="Times New Roman" w:hint="eastAsia"/>
                <w:sz w:val="20"/>
                <w:szCs w:val="20"/>
              </w:rPr>
              <w:t>交通部統計網</w:t>
            </w:r>
            <w:r>
              <w:rPr>
                <w:rFonts w:ascii="Times New Roman" w:hAnsi="Times New Roman" w:hint="eastAsia"/>
                <w:sz w:val="20"/>
                <w:szCs w:val="20"/>
              </w:rPr>
              <w:t xml:space="preserve">, </w:t>
            </w:r>
            <w:r w:rsidRPr="00D04E1B">
              <w:rPr>
                <w:rFonts w:ascii="Times New Roman" w:hAnsi="Times New Roman" w:hint="eastAsia"/>
                <w:sz w:val="20"/>
                <w:szCs w:val="20"/>
              </w:rPr>
              <w:t>機動車輛</w:t>
            </w:r>
            <w:proofErr w:type="gramStart"/>
            <w:r w:rsidRPr="00D04E1B">
              <w:rPr>
                <w:rFonts w:ascii="Times New Roman" w:hAnsi="Times New Roman" w:hint="eastAsia"/>
                <w:sz w:val="20"/>
                <w:szCs w:val="20"/>
              </w:rPr>
              <w:t>登記數按車齡</w:t>
            </w:r>
            <w:proofErr w:type="gramEnd"/>
            <w:r w:rsidRPr="00D04E1B">
              <w:rPr>
                <w:rFonts w:ascii="Times New Roman" w:hAnsi="Times New Roman" w:hint="eastAsia"/>
                <w:sz w:val="20"/>
                <w:szCs w:val="20"/>
              </w:rPr>
              <w:t>分</w:t>
            </w:r>
            <w:r>
              <w:rPr>
                <w:rFonts w:ascii="Times New Roman" w:hAnsi="Times New Roman" w:hint="eastAsia"/>
                <w:sz w:val="20"/>
                <w:szCs w:val="20"/>
              </w:rPr>
              <w:t>(102)</w:t>
            </w:r>
          </w:p>
          <w:p w:rsidR="003E6000" w:rsidRPr="00230C63" w:rsidRDefault="003E6000" w:rsidP="00896090">
            <w:pPr>
              <w:rPr>
                <w:rFonts w:ascii="Times New Roman" w:hAnsi="Times New Roman"/>
                <w:sz w:val="20"/>
                <w:szCs w:val="20"/>
              </w:rPr>
            </w:pPr>
            <w:r>
              <w:rPr>
                <w:rFonts w:ascii="Times New Roman" w:hAnsi="Times New Roman" w:hint="eastAsia"/>
                <w:sz w:val="20"/>
                <w:szCs w:val="20"/>
              </w:rPr>
              <w:t>2</w:t>
            </w:r>
            <w:r w:rsidRPr="00230C63">
              <w:rPr>
                <w:rFonts w:ascii="Times New Roman" w:hAnsi="Times New Roman"/>
                <w:sz w:val="20"/>
                <w:szCs w:val="20"/>
              </w:rPr>
              <w:t>、</w:t>
            </w:r>
            <w:r>
              <w:rPr>
                <w:rFonts w:ascii="Times New Roman" w:hAnsi="Times New Roman" w:hint="eastAsia"/>
                <w:sz w:val="20"/>
                <w:szCs w:val="20"/>
              </w:rPr>
              <w:t>二</w:t>
            </w:r>
            <w:r>
              <w:rPr>
                <w:rFonts w:ascii="Times New Roman" w:hAnsi="Times New Roman" w:hint="eastAsia"/>
                <w:sz w:val="20"/>
                <w:szCs w:val="20"/>
              </w:rPr>
              <w:t>/</w:t>
            </w:r>
            <w:r>
              <w:rPr>
                <w:rFonts w:ascii="Times New Roman" w:hAnsi="Times New Roman" w:hint="eastAsia"/>
                <w:sz w:val="20"/>
                <w:szCs w:val="20"/>
              </w:rPr>
              <w:t>四行程機車：</w:t>
            </w:r>
            <w:r w:rsidRPr="00230C63">
              <w:rPr>
                <w:rFonts w:ascii="Times New Roman" w:hAnsi="Times New Roman"/>
                <w:sz w:val="20"/>
                <w:szCs w:val="20"/>
              </w:rPr>
              <w:t>行政院環境保護署</w:t>
            </w:r>
            <w:r w:rsidRPr="00230C63">
              <w:rPr>
                <w:rFonts w:ascii="Times New Roman" w:hAnsi="Times New Roman"/>
                <w:sz w:val="20"/>
                <w:szCs w:val="20"/>
              </w:rPr>
              <w:t xml:space="preserve">, </w:t>
            </w:r>
            <w:r w:rsidRPr="00230C63">
              <w:rPr>
                <w:rFonts w:ascii="Times New Roman" w:hAnsi="Times New Roman"/>
                <w:sz w:val="20"/>
                <w:szCs w:val="20"/>
              </w:rPr>
              <w:t>機車排氣檢驗站品質管理與資訊應用平台維護專案工作計畫</w:t>
            </w:r>
            <w:r w:rsidRPr="00230C63">
              <w:rPr>
                <w:rFonts w:ascii="Times New Roman" w:hAnsi="Times New Roman"/>
                <w:sz w:val="20"/>
                <w:szCs w:val="20"/>
              </w:rPr>
              <w:t>(</w:t>
            </w:r>
            <w:r>
              <w:rPr>
                <w:rFonts w:ascii="Times New Roman" w:hAnsi="Times New Roman" w:hint="eastAsia"/>
                <w:sz w:val="20"/>
                <w:szCs w:val="20"/>
              </w:rPr>
              <w:t>102</w:t>
            </w:r>
            <w:r w:rsidRPr="00230C63">
              <w:rPr>
                <w:rFonts w:ascii="Times New Roman" w:hAnsi="Times New Roman"/>
                <w:sz w:val="20"/>
                <w:szCs w:val="20"/>
              </w:rPr>
              <w:t>)</w:t>
            </w:r>
          </w:p>
        </w:tc>
        <w:tc>
          <w:tcPr>
            <w:tcW w:w="1332" w:type="dxa"/>
            <w:tcBorders>
              <w:bottom w:val="double" w:sz="4" w:space="0" w:color="auto"/>
              <w:right w:val="double" w:sz="4" w:space="0" w:color="auto"/>
            </w:tcBorders>
            <w:shd w:val="clear" w:color="auto" w:fill="auto"/>
          </w:tcPr>
          <w:p w:rsidR="003E6000" w:rsidRPr="00230C63" w:rsidRDefault="003E6000" w:rsidP="00896090">
            <w:pPr>
              <w:rPr>
                <w:rFonts w:ascii="Times New Roman" w:hAnsi="Times New Roman"/>
                <w:sz w:val="20"/>
                <w:szCs w:val="20"/>
              </w:rPr>
            </w:pPr>
            <w:r>
              <w:rPr>
                <w:rFonts w:ascii="Times New Roman" w:hAnsi="Times New Roman" w:hint="eastAsia"/>
                <w:sz w:val="20"/>
                <w:szCs w:val="20"/>
              </w:rPr>
              <w:t>102</w:t>
            </w:r>
          </w:p>
        </w:tc>
      </w:tr>
    </w:tbl>
    <w:p w:rsidR="003E6000" w:rsidRDefault="003E6000">
      <w:bookmarkStart w:id="10" w:name="_GoBack"/>
      <w:bookmarkEnd w:id="10"/>
    </w:p>
    <w:sectPr w:rsidR="003E600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粗圓體(P)">
    <w:panose1 w:val="020F0700000000000000"/>
    <w:charset w:val="88"/>
    <w:family w:val="swiss"/>
    <w:pitch w:val="variable"/>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00"/>
    <w:rsid w:val="003A1041"/>
    <w:rsid w:val="003E60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標楷體" w:hAnsi="Times New Roman"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1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6"/>
    <w:qFormat/>
    <w:rsid w:val="003E6000"/>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名稱"/>
    <w:basedOn w:val="a"/>
    <w:link w:val="a4"/>
    <w:autoRedefine/>
    <w:uiPriority w:val="14"/>
    <w:rsid w:val="003E6000"/>
    <w:pPr>
      <w:widowControl w:val="0"/>
      <w:tabs>
        <w:tab w:val="center" w:leader="middleDot" w:pos="8820"/>
      </w:tabs>
      <w:spacing w:beforeLines="50" w:before="186" w:line="300" w:lineRule="auto"/>
      <w:jc w:val="center"/>
    </w:pPr>
    <w:rPr>
      <w:rFonts w:ascii="Times New Roman" w:eastAsia="華康粗圓體(P)" w:hAnsi="Times New Roman" w:cs="Times New Roman"/>
      <w:b/>
      <w:snapToGrid w:val="0"/>
      <w:kern w:val="2"/>
      <w:sz w:val="26"/>
      <w:szCs w:val="26"/>
    </w:rPr>
  </w:style>
  <w:style w:type="character" w:customStyle="1" w:styleId="a4">
    <w:name w:val="表格名稱 字元"/>
    <w:link w:val="a3"/>
    <w:uiPriority w:val="14"/>
    <w:rsid w:val="003E6000"/>
    <w:rPr>
      <w:rFonts w:eastAsia="華康粗圓體(P)" w:cs="Times New Roman"/>
      <w:b/>
      <w:snapToGrid w:val="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標楷體" w:hAnsi="Times New Roman"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16"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6"/>
    <w:qFormat/>
    <w:rsid w:val="003E6000"/>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名稱"/>
    <w:basedOn w:val="a"/>
    <w:link w:val="a4"/>
    <w:autoRedefine/>
    <w:uiPriority w:val="14"/>
    <w:rsid w:val="003E6000"/>
    <w:pPr>
      <w:widowControl w:val="0"/>
      <w:tabs>
        <w:tab w:val="center" w:leader="middleDot" w:pos="8820"/>
      </w:tabs>
      <w:spacing w:beforeLines="50" w:before="186" w:line="300" w:lineRule="auto"/>
      <w:jc w:val="center"/>
    </w:pPr>
    <w:rPr>
      <w:rFonts w:ascii="Times New Roman" w:eastAsia="華康粗圓體(P)" w:hAnsi="Times New Roman" w:cs="Times New Roman"/>
      <w:b/>
      <w:snapToGrid w:val="0"/>
      <w:kern w:val="2"/>
      <w:sz w:val="26"/>
      <w:szCs w:val="26"/>
    </w:rPr>
  </w:style>
  <w:style w:type="character" w:customStyle="1" w:styleId="a4">
    <w:name w:val="表格名稱 字元"/>
    <w:link w:val="a3"/>
    <w:uiPriority w:val="14"/>
    <w:rsid w:val="003E6000"/>
    <w:rPr>
      <w:rFonts w:eastAsia="華康粗圓體(P)" w:cs="Times New Roman"/>
      <w:b/>
      <w:snapToGrid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geiger\AppData\Roaming\Microsoft\Word\3-6%20&#33274;&#28771;&#22320;&#21312;&#20844;&#36335;&#27773;&#36554;&#36008;&#36939;&#26989;&#29151;&#36939;&#27010;&#27841;.xls"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volvo</dc:creator>
  <cp:lastModifiedBy>volvo</cp:lastModifiedBy>
  <cp:revision>1</cp:revision>
  <dcterms:created xsi:type="dcterms:W3CDTF">2015-09-08T06:30:00Z</dcterms:created>
  <dcterms:modified xsi:type="dcterms:W3CDTF">2015-09-08T06:33:00Z</dcterms:modified>
</cp:coreProperties>
</file>