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419" w:rsidRPr="00644191" w:rsidRDefault="00644191" w:rsidP="00CA6E12">
      <w:pPr>
        <w:tabs>
          <w:tab w:val="left" w:pos="1100"/>
        </w:tabs>
        <w:spacing w:line="240" w:lineRule="auto"/>
        <w:ind w:leftChars="0" w:left="0"/>
        <w:rPr>
          <w:rFonts w:eastAsia="PMingLiU"/>
        </w:rPr>
      </w:pPr>
      <w:r w:rsidRPr="00644191">
        <w:rPr>
          <w:rFonts w:asciiTheme="majorHAnsi" w:eastAsiaTheme="majorEastAsia" w:hAnsiTheme="majorHAnsi" w:cstheme="majorBidi"/>
          <w:b/>
          <w:bCs/>
          <w:sz w:val="32"/>
          <w:szCs w:val="32"/>
          <w:lang w:eastAsia="zh-TW"/>
        </w:rPr>
        <w:t>How to Benchmark a HTTP GET Model Website</w:t>
      </w:r>
      <w:r>
        <w:rPr>
          <w:rFonts w:asciiTheme="majorHAnsi" w:eastAsia="PMingLiU" w:hAnsiTheme="majorHAnsi" w:cstheme="majorBidi" w:hint="eastAsia"/>
          <w:b/>
          <w:bCs/>
          <w:sz w:val="32"/>
          <w:szCs w:val="32"/>
          <w:lang w:eastAsia="zh-TW"/>
        </w:rPr>
        <w:t>？</w:t>
      </w:r>
    </w:p>
    <w:p w:rsidR="00FD1419" w:rsidRPr="00B83FEA" w:rsidRDefault="00FD1419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tbl>
      <w:tblPr>
        <w:tblW w:w="8364" w:type="dxa"/>
        <w:tblInd w:w="-15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8"/>
        <w:gridCol w:w="850"/>
        <w:gridCol w:w="992"/>
        <w:gridCol w:w="1560"/>
        <w:gridCol w:w="1559"/>
        <w:gridCol w:w="2835"/>
      </w:tblGrid>
      <w:tr w:rsidR="00FD1419" w:rsidTr="00FD1419">
        <w:trPr>
          <w:trHeight w:val="99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FD1419" w:rsidRDefault="00FD1419" w:rsidP="00FD141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FD1419" w:rsidRDefault="00FD1419" w:rsidP="00FD141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hideMark/>
          </w:tcPr>
          <w:p w:rsidR="00FD1419" w:rsidRDefault="00FD1419" w:rsidP="00FD141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FD1419" w:rsidRDefault="00FD1419" w:rsidP="00FD141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FD1419" w:rsidRDefault="00FD1419" w:rsidP="00FD141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Modified By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FD1419" w:rsidRDefault="00FD1419" w:rsidP="00FD141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Name</w:t>
            </w:r>
          </w:p>
        </w:tc>
      </w:tr>
      <w:tr w:rsidR="00FD1419" w:rsidRPr="00FD1419" w:rsidTr="00FD1419">
        <w:trPr>
          <w:trHeight w:val="263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:rsidR="00FD1419" w:rsidRDefault="00FD1419" w:rsidP="00FD141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FD1419" w:rsidRPr="00FD1419" w:rsidRDefault="00FD1419" w:rsidP="00FD1419">
            <w:pPr>
              <w:ind w:leftChars="0" w:left="0"/>
              <w:rPr>
                <w:rFonts w:eastAsia="PMingLiU"/>
                <w:sz w:val="20"/>
                <w:szCs w:val="20"/>
                <w:lang w:eastAsia="zh-TW"/>
              </w:rPr>
            </w:pPr>
            <w:r>
              <w:rPr>
                <w:rFonts w:eastAsia="PMingLiU" w:hint="eastAsia"/>
                <w:sz w:val="20"/>
                <w:szCs w:val="20"/>
                <w:lang w:eastAsia="zh-TW"/>
              </w:rPr>
              <w:t>V</w:t>
            </w:r>
            <w:r>
              <w:rPr>
                <w:rFonts w:eastAsia="PMingLiU"/>
                <w:sz w:val="20"/>
                <w:szCs w:val="20"/>
                <w:lang w:eastAsia="zh-TW"/>
              </w:rPr>
              <w:t>0.1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1419" w:rsidRPr="00FD1419" w:rsidRDefault="00FD1419" w:rsidP="00FD1419">
            <w:pPr>
              <w:ind w:leftChars="0" w:left="0"/>
              <w:rPr>
                <w:rFonts w:eastAsia="PMingLiU"/>
                <w:sz w:val="20"/>
                <w:szCs w:val="20"/>
                <w:lang w:eastAsia="zh-TW"/>
              </w:rPr>
            </w:pPr>
            <w:r>
              <w:rPr>
                <w:rFonts w:eastAsia="PMingLiU"/>
                <w:sz w:val="20"/>
                <w:szCs w:val="20"/>
                <w:lang w:eastAsia="zh-TW"/>
              </w:rPr>
              <w:t>2023/12/8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FD1419" w:rsidRPr="00FD1419" w:rsidRDefault="00FD1419" w:rsidP="00FD1419">
            <w:pPr>
              <w:ind w:leftChars="0" w:left="0"/>
              <w:rPr>
                <w:rFonts w:eastAsia="PMingLiU"/>
                <w:sz w:val="20"/>
                <w:szCs w:val="20"/>
                <w:lang w:eastAsia="zh-TW"/>
              </w:rPr>
            </w:pPr>
            <w:r>
              <w:rPr>
                <w:rFonts w:eastAsia="PMingLiU" w:hint="eastAsia"/>
                <w:sz w:val="20"/>
                <w:szCs w:val="20"/>
                <w:lang w:eastAsia="zh-TW"/>
              </w:rPr>
              <w:t>G</w:t>
            </w:r>
            <w:r>
              <w:rPr>
                <w:rFonts w:eastAsia="PMingLiU"/>
                <w:sz w:val="20"/>
                <w:szCs w:val="20"/>
                <w:lang w:eastAsia="zh-TW"/>
              </w:rPr>
              <w:t>enerate the 1</w:t>
            </w:r>
            <w:r w:rsidRPr="00FD1419">
              <w:rPr>
                <w:rFonts w:eastAsia="PMingLiU"/>
                <w:sz w:val="20"/>
                <w:szCs w:val="20"/>
                <w:vertAlign w:val="superscript"/>
                <w:lang w:eastAsia="zh-TW"/>
              </w:rPr>
              <w:t>st</w:t>
            </w:r>
            <w:r>
              <w:rPr>
                <w:rFonts w:eastAsia="PMingLiU"/>
                <w:sz w:val="20"/>
                <w:szCs w:val="20"/>
                <w:lang w:eastAsia="zh-TW"/>
              </w:rPr>
              <w:t xml:space="preserve"> version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FD1419" w:rsidRPr="00FD1419" w:rsidRDefault="00FD1419" w:rsidP="00FD1419">
            <w:pPr>
              <w:ind w:leftChars="0" w:left="0"/>
              <w:rPr>
                <w:rFonts w:eastAsia="PMingLiU"/>
                <w:sz w:val="20"/>
                <w:szCs w:val="20"/>
                <w:lang w:eastAsia="zh-TW"/>
              </w:rPr>
            </w:pPr>
            <w:r>
              <w:rPr>
                <w:rFonts w:eastAsia="PMingLiU" w:hint="eastAsia"/>
                <w:sz w:val="20"/>
                <w:szCs w:val="20"/>
                <w:lang w:eastAsia="zh-TW"/>
              </w:rPr>
              <w:t>L</w:t>
            </w:r>
            <w:r>
              <w:rPr>
                <w:rFonts w:eastAsia="PMingLiU"/>
                <w:sz w:val="20"/>
                <w:szCs w:val="20"/>
                <w:lang w:eastAsia="zh-TW"/>
              </w:rPr>
              <w:t>iushaowei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FD1419" w:rsidRPr="00FD1419" w:rsidRDefault="00644191" w:rsidP="00FD1419">
            <w:pPr>
              <w:pStyle w:val="Title"/>
              <w:spacing w:before="312"/>
              <w:ind w:leftChars="0" w:left="0"/>
              <w:jc w:val="left"/>
              <w:rPr>
                <w:rFonts w:ascii="Times New Roman" w:eastAsia="PMingLiU" w:hAnsi="Times New Roman" w:cs="Times New Roman"/>
                <w:b w:val="0"/>
                <w:bCs w:val="0"/>
                <w:sz w:val="20"/>
                <w:szCs w:val="20"/>
                <w:lang w:eastAsia="zh-TW"/>
              </w:rPr>
            </w:pPr>
            <w:r w:rsidRPr="00644191">
              <w:rPr>
                <w:rFonts w:ascii="Times New Roman" w:eastAsia="PMingLiU" w:hAnsi="Times New Roman" w:cs="Times New Roman"/>
                <w:b w:val="0"/>
                <w:bCs w:val="0"/>
                <w:sz w:val="20"/>
                <w:szCs w:val="20"/>
                <w:lang w:eastAsia="zh-TW"/>
              </w:rPr>
              <w:t>How to Benchmark a HTTP GET Model Website</w:t>
            </w:r>
            <w:r>
              <w:rPr>
                <w:rFonts w:ascii="Times New Roman" w:eastAsia="PMingLiU" w:hAnsi="Times New Roman" w:cs="Times New Roman"/>
                <w:b w:val="0"/>
                <w:bCs w:val="0"/>
                <w:sz w:val="20"/>
                <w:szCs w:val="20"/>
                <w:lang w:eastAsia="zh-TW"/>
              </w:rPr>
              <w:t>-v0.1.docx</w:t>
            </w:r>
          </w:p>
        </w:tc>
      </w:tr>
    </w:tbl>
    <w:p w:rsidR="007D3A93" w:rsidRDefault="007D3A93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644191" w:rsidRDefault="00644191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644191" w:rsidRPr="00644191" w:rsidRDefault="00644191" w:rsidP="00644191">
      <w:pPr>
        <w:pStyle w:val="Heading2"/>
      </w:pPr>
      <w:r w:rsidRPr="00644191">
        <w:rPr>
          <w:rFonts w:hint="eastAsia"/>
        </w:rPr>
        <w:t>B</w:t>
      </w:r>
      <w:r w:rsidRPr="00644191">
        <w:t>ackground</w:t>
      </w:r>
      <w:bookmarkStart w:id="0" w:name="_GoBack"/>
      <w:bookmarkEnd w:id="0"/>
    </w:p>
    <w:p w:rsidR="00AF0440" w:rsidRDefault="00AF0440" w:rsidP="00CA6E12">
      <w:pPr>
        <w:tabs>
          <w:tab w:val="left" w:pos="1100"/>
        </w:tabs>
        <w:spacing w:line="240" w:lineRule="auto"/>
        <w:ind w:leftChars="0" w:left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C</w:t>
      </w:r>
      <w:r>
        <w:rPr>
          <w:rFonts w:eastAsia="PMingLiU"/>
          <w:lang w:eastAsia="zh-TW"/>
        </w:rPr>
        <w:t>ustomer has a static website on Huawei Cloud, in order to evaluate the performance of the website, customer plans to benchmark the website in HTTP GET Request Mode.</w:t>
      </w:r>
    </w:p>
    <w:p w:rsidR="00AF0440" w:rsidRDefault="00AF0440" w:rsidP="00CA6E12">
      <w:pPr>
        <w:tabs>
          <w:tab w:val="left" w:pos="1100"/>
        </w:tabs>
        <w:spacing w:line="240" w:lineRule="auto"/>
        <w:ind w:leftChars="0" w:left="0"/>
        <w:rPr>
          <w:rFonts w:eastAsia="PMingLiU"/>
          <w:lang w:eastAsia="zh-TW"/>
        </w:rPr>
      </w:pPr>
    </w:p>
    <w:p w:rsidR="00AF0440" w:rsidRDefault="00AF0440" w:rsidP="00CA6E12">
      <w:pPr>
        <w:tabs>
          <w:tab w:val="left" w:pos="1100"/>
        </w:tabs>
        <w:spacing w:line="240" w:lineRule="auto"/>
        <w:ind w:leftChars="0" w:left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A</w:t>
      </w:r>
      <w:r>
        <w:rPr>
          <w:rFonts w:eastAsia="PMingLiU"/>
          <w:lang w:eastAsia="zh-TW"/>
        </w:rPr>
        <w:t>ccording to the best practice of Huawei Cloud, we recommend customer to benchmark the website via WRK2.</w:t>
      </w:r>
    </w:p>
    <w:p w:rsidR="00AF0440" w:rsidRDefault="00AF0440" w:rsidP="00CA6E12">
      <w:pPr>
        <w:tabs>
          <w:tab w:val="left" w:pos="1100"/>
        </w:tabs>
        <w:spacing w:line="240" w:lineRule="auto"/>
        <w:ind w:leftChars="0" w:left="0"/>
        <w:rPr>
          <w:rFonts w:eastAsia="PMingLiU"/>
          <w:lang w:eastAsia="zh-TW"/>
        </w:rPr>
      </w:pPr>
    </w:p>
    <w:p w:rsidR="00AF0440" w:rsidRDefault="00AF0440" w:rsidP="00CA6E12">
      <w:pPr>
        <w:tabs>
          <w:tab w:val="left" w:pos="1100"/>
        </w:tabs>
        <w:spacing w:line="240" w:lineRule="auto"/>
        <w:ind w:leftChars="0" w:left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I</w:t>
      </w:r>
      <w:r>
        <w:rPr>
          <w:rFonts w:eastAsia="PMingLiU"/>
          <w:lang w:eastAsia="zh-TW"/>
        </w:rPr>
        <w:t>f you would like to check the tool list of Huawei Cloud LATAM, please check this site.</w:t>
      </w:r>
    </w:p>
    <w:p w:rsidR="00644191" w:rsidRDefault="00BE7810" w:rsidP="00CA6E12">
      <w:pPr>
        <w:tabs>
          <w:tab w:val="left" w:pos="1100"/>
        </w:tabs>
        <w:spacing w:line="240" w:lineRule="auto"/>
        <w:ind w:leftChars="0" w:left="0"/>
        <w:rPr>
          <w:rFonts w:eastAsia="PMingLiU"/>
          <w:lang w:eastAsia="zh-TW"/>
        </w:rPr>
      </w:pPr>
      <w:hyperlink r:id="rId8" w:history="1">
        <w:r w:rsidR="00644191" w:rsidRPr="004D121B">
          <w:rPr>
            <w:rStyle w:val="Hyperlink"/>
            <w:rFonts w:eastAsia="PMingLiU"/>
            <w:lang w:eastAsia="zh-TW"/>
          </w:rPr>
          <w:t>https://github.com/huaweicloud-latam/migration-tool-map</w:t>
        </w:r>
      </w:hyperlink>
    </w:p>
    <w:p w:rsidR="00644191" w:rsidRDefault="00644191" w:rsidP="00CA6E12">
      <w:pPr>
        <w:tabs>
          <w:tab w:val="left" w:pos="1100"/>
        </w:tabs>
        <w:spacing w:line="240" w:lineRule="auto"/>
        <w:ind w:leftChars="0" w:left="0"/>
        <w:rPr>
          <w:rFonts w:eastAsia="PMingLiU"/>
          <w:lang w:eastAsia="zh-TW"/>
        </w:rPr>
      </w:pPr>
    </w:p>
    <w:p w:rsidR="00AF0440" w:rsidRPr="00644191" w:rsidRDefault="00AF0440" w:rsidP="00CA6E12">
      <w:pPr>
        <w:tabs>
          <w:tab w:val="left" w:pos="1100"/>
        </w:tabs>
        <w:spacing w:line="240" w:lineRule="auto"/>
        <w:ind w:leftChars="0" w:left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I</w:t>
      </w:r>
      <w:r>
        <w:rPr>
          <w:rFonts w:eastAsia="PMingLiU"/>
          <w:lang w:eastAsia="zh-TW"/>
        </w:rPr>
        <w:t>n this case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customer has only one HTTP GET and Web page. </w:t>
      </w:r>
      <w:proofErr w:type="gramStart"/>
      <w:r>
        <w:rPr>
          <w:rFonts w:eastAsia="PMingLiU"/>
          <w:lang w:eastAsia="zh-TW"/>
        </w:rPr>
        <w:t>So</w:t>
      </w:r>
      <w:proofErr w:type="gramEnd"/>
      <w:r>
        <w:rPr>
          <w:rFonts w:eastAsia="PMingLiU"/>
          <w:lang w:eastAsia="zh-TW"/>
        </w:rPr>
        <w:t xml:space="preserve"> it’s not necessary to involve the LUAJIT Script, only 1 command is enough for this case.</w:t>
      </w:r>
    </w:p>
    <w:p w:rsidR="007D3A93" w:rsidRDefault="007D3A93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7D3A93" w:rsidRDefault="007D3A93" w:rsidP="007D3A93">
      <w:pPr>
        <w:pStyle w:val="Heading2"/>
      </w:pPr>
      <w:r w:rsidRPr="007D3A93">
        <w:t>Create a</w:t>
      </w:r>
      <w:r>
        <w:t>n</w:t>
      </w:r>
      <w:r w:rsidRPr="007D3A93">
        <w:t xml:space="preserve"> ECS with Rocky Linux</w:t>
      </w:r>
    </w:p>
    <w:p w:rsid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>
            <wp:extent cx="5274310" cy="522179"/>
            <wp:effectExtent l="0" t="0" r="2540" b="0"/>
            <wp:docPr id="1" name="Picture 1" descr="D:\eSpace_Desktop\UserData\l00833414\imagefiles\BF8E2EA0-97AB-4E3C-ADFC-7CEC3ACD41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8E2EA0-97AB-4E3C-ADFC-7CEC3ACD41CD" descr="D:\eSpace_Desktop\UserData\l00833414\imagefiles\BF8E2EA0-97AB-4E3C-ADFC-7CEC3ACD41C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A93" w:rsidRP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7D3A93" w:rsidRPr="007D3A93" w:rsidRDefault="007D3A93" w:rsidP="007D3A93">
      <w:pPr>
        <w:pStyle w:val="Heading2"/>
      </w:pPr>
      <w:r w:rsidRPr="007D3A93">
        <w:t>Install WRK2 from Source Code</w:t>
      </w:r>
    </w:p>
    <w:p w:rsid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宋体"/>
          <w:shd w:val="pct15" w:color="auto" w:fill="FFFFFF"/>
        </w:rPr>
      </w:pPr>
    </w:p>
    <w:p w:rsidR="007D3A93" w:rsidRP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宋体"/>
          <w:shd w:val="pct15" w:color="auto" w:fill="FFFFFF"/>
        </w:rPr>
      </w:pPr>
      <w:r w:rsidRPr="007D3A93">
        <w:rPr>
          <w:rFonts w:eastAsia="宋体"/>
          <w:shd w:val="pct15" w:color="auto" w:fill="FFFFFF"/>
        </w:rPr>
        <w:t>yum -y install curl-</w:t>
      </w:r>
      <w:proofErr w:type="spellStart"/>
      <w:r w:rsidRPr="007D3A93">
        <w:rPr>
          <w:rFonts w:eastAsia="宋体"/>
          <w:shd w:val="pct15" w:color="auto" w:fill="FFFFFF"/>
        </w:rPr>
        <w:t>devel</w:t>
      </w:r>
      <w:proofErr w:type="spellEnd"/>
      <w:r w:rsidRPr="007D3A93">
        <w:rPr>
          <w:rFonts w:eastAsia="宋体"/>
          <w:shd w:val="pct15" w:color="auto" w:fill="FFFFFF"/>
        </w:rPr>
        <w:t xml:space="preserve"> expat-</w:t>
      </w:r>
      <w:proofErr w:type="spellStart"/>
      <w:r w:rsidRPr="007D3A93">
        <w:rPr>
          <w:rFonts w:eastAsia="宋体"/>
          <w:shd w:val="pct15" w:color="auto" w:fill="FFFFFF"/>
        </w:rPr>
        <w:t>devel</w:t>
      </w:r>
      <w:proofErr w:type="spellEnd"/>
      <w:r w:rsidRPr="007D3A93">
        <w:rPr>
          <w:rFonts w:eastAsia="宋体"/>
          <w:shd w:val="pct15" w:color="auto" w:fill="FFFFFF"/>
        </w:rPr>
        <w:t xml:space="preserve"> </w:t>
      </w:r>
      <w:proofErr w:type="spellStart"/>
      <w:r w:rsidRPr="007D3A93">
        <w:rPr>
          <w:rFonts w:eastAsia="宋体"/>
          <w:shd w:val="pct15" w:color="auto" w:fill="FFFFFF"/>
        </w:rPr>
        <w:t>gettext-devel</w:t>
      </w:r>
      <w:proofErr w:type="spellEnd"/>
      <w:r w:rsidRPr="007D3A93">
        <w:rPr>
          <w:rFonts w:eastAsia="宋体"/>
          <w:shd w:val="pct15" w:color="auto" w:fill="FFFFFF"/>
        </w:rPr>
        <w:t xml:space="preserve"> </w:t>
      </w:r>
      <w:proofErr w:type="spellStart"/>
      <w:r w:rsidRPr="007D3A93">
        <w:rPr>
          <w:rFonts w:eastAsia="宋体"/>
          <w:shd w:val="pct15" w:color="auto" w:fill="FFFFFF"/>
        </w:rPr>
        <w:t>openssl-devel</w:t>
      </w:r>
      <w:proofErr w:type="spellEnd"/>
      <w:r w:rsidRPr="007D3A93">
        <w:rPr>
          <w:rFonts w:eastAsia="宋体"/>
          <w:shd w:val="pct15" w:color="auto" w:fill="FFFFFF"/>
        </w:rPr>
        <w:t xml:space="preserve"> </w:t>
      </w:r>
      <w:proofErr w:type="spellStart"/>
      <w:r w:rsidRPr="007D3A93">
        <w:rPr>
          <w:rFonts w:eastAsia="宋体"/>
          <w:shd w:val="pct15" w:color="auto" w:fill="FFFFFF"/>
        </w:rPr>
        <w:t>zlib-devel</w:t>
      </w:r>
      <w:proofErr w:type="spellEnd"/>
    </w:p>
    <w:p w:rsidR="007D3A93" w:rsidRP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宋体"/>
          <w:shd w:val="pct15" w:color="auto" w:fill="FFFFFF"/>
        </w:rPr>
      </w:pPr>
      <w:r w:rsidRPr="007D3A93">
        <w:rPr>
          <w:rFonts w:eastAsia="宋体"/>
          <w:shd w:val="pct15" w:color="auto" w:fill="FFFFFF"/>
        </w:rPr>
        <w:t>yum -y install git</w:t>
      </w:r>
    </w:p>
    <w:p w:rsidR="007D3A93" w:rsidRP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宋体"/>
          <w:shd w:val="pct15" w:color="auto" w:fill="FFFFFF"/>
        </w:rPr>
      </w:pPr>
      <w:r w:rsidRPr="007D3A93">
        <w:rPr>
          <w:rFonts w:eastAsia="宋体"/>
          <w:shd w:val="pct15" w:color="auto" w:fill="FFFFFF"/>
        </w:rPr>
        <w:t xml:space="preserve">git clone </w:t>
      </w:r>
      <w:hyperlink r:id="rId10" w:history="1">
        <w:r w:rsidRPr="007D3A93">
          <w:rPr>
            <w:rStyle w:val="Hyperlink"/>
            <w:rFonts w:eastAsia="宋体"/>
            <w:shd w:val="pct15" w:color="auto" w:fill="FFFFFF"/>
          </w:rPr>
          <w:t>https://github.com/giltene/wrk2.git</w:t>
        </w:r>
      </w:hyperlink>
    </w:p>
    <w:p w:rsidR="007D3A93" w:rsidRP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宋体"/>
          <w:shd w:val="pct15" w:color="auto" w:fill="FFFFFF"/>
        </w:rPr>
      </w:pPr>
      <w:r w:rsidRPr="007D3A93">
        <w:rPr>
          <w:rFonts w:eastAsia="宋体"/>
          <w:shd w:val="pct15" w:color="auto" w:fill="FFFFFF"/>
        </w:rPr>
        <w:t>cd wrk2</w:t>
      </w:r>
    </w:p>
    <w:p w:rsidR="007D3A93" w:rsidRP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宋体"/>
          <w:shd w:val="pct15" w:color="auto" w:fill="FFFFFF"/>
        </w:rPr>
      </w:pPr>
      <w:r w:rsidRPr="007D3A93">
        <w:rPr>
          <w:rFonts w:eastAsia="宋体"/>
          <w:shd w:val="pct15" w:color="auto" w:fill="FFFFFF"/>
        </w:rPr>
        <w:t>make</w:t>
      </w:r>
    </w:p>
    <w:p w:rsid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宋体"/>
          <w:shd w:val="pct15" w:color="auto" w:fill="FFFFFF"/>
        </w:rPr>
      </w:pPr>
      <w:r w:rsidRPr="007D3A93">
        <w:rPr>
          <w:rFonts w:eastAsia="宋体"/>
          <w:shd w:val="pct15" w:color="auto" w:fill="FFFFFF"/>
        </w:rPr>
        <w:t xml:space="preserve">cp </w:t>
      </w:r>
      <w:proofErr w:type="spellStart"/>
      <w:r w:rsidRPr="007D3A93">
        <w:rPr>
          <w:rFonts w:eastAsia="宋体"/>
          <w:shd w:val="pct15" w:color="auto" w:fill="FFFFFF"/>
        </w:rPr>
        <w:t>wrk</w:t>
      </w:r>
      <w:proofErr w:type="spellEnd"/>
      <w:r w:rsidRPr="007D3A93">
        <w:rPr>
          <w:rFonts w:eastAsia="宋体"/>
          <w:shd w:val="pct15" w:color="auto" w:fill="FFFFFF"/>
        </w:rPr>
        <w:t xml:space="preserve"> /</w:t>
      </w:r>
      <w:proofErr w:type="spellStart"/>
      <w:r w:rsidRPr="007D3A93">
        <w:rPr>
          <w:rFonts w:eastAsia="宋体"/>
          <w:shd w:val="pct15" w:color="auto" w:fill="FFFFFF"/>
        </w:rPr>
        <w:t>usr</w:t>
      </w:r>
      <w:proofErr w:type="spellEnd"/>
      <w:r w:rsidRPr="007D3A93">
        <w:rPr>
          <w:rFonts w:eastAsia="宋体"/>
          <w:shd w:val="pct15" w:color="auto" w:fill="FFFFFF"/>
        </w:rPr>
        <w:t>/local/bin</w:t>
      </w:r>
    </w:p>
    <w:p w:rsidR="007D3A93" w:rsidRP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PMingLiU"/>
          <w:shd w:val="pct15" w:color="auto" w:fill="FFFFFF"/>
          <w:lang w:eastAsia="zh-TW"/>
        </w:rPr>
      </w:pPr>
      <w:proofErr w:type="spellStart"/>
      <w:r>
        <w:rPr>
          <w:rFonts w:eastAsia="PMingLiU" w:hint="eastAsia"/>
          <w:shd w:val="pct15" w:color="auto" w:fill="FFFFFF"/>
          <w:lang w:eastAsia="zh-TW"/>
        </w:rPr>
        <w:t>w</w:t>
      </w:r>
      <w:r>
        <w:rPr>
          <w:rFonts w:eastAsia="PMingLiU"/>
          <w:shd w:val="pct15" w:color="auto" w:fill="FFFFFF"/>
          <w:lang w:eastAsia="zh-TW"/>
        </w:rPr>
        <w:t>rk</w:t>
      </w:r>
      <w:proofErr w:type="spellEnd"/>
      <w:r>
        <w:rPr>
          <w:rFonts w:eastAsia="PMingLiU"/>
          <w:shd w:val="pct15" w:color="auto" w:fill="FFFFFF"/>
          <w:lang w:eastAsia="zh-TW"/>
        </w:rPr>
        <w:t xml:space="preserve"> -v</w:t>
      </w:r>
    </w:p>
    <w:p w:rsidR="007D3A93" w:rsidRP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7D3A93" w:rsidRPr="007D3A93" w:rsidRDefault="007D3A93" w:rsidP="007D3A93">
      <w:pPr>
        <w:pStyle w:val="Heading2"/>
      </w:pPr>
      <w:r w:rsidRPr="007D3A93">
        <w:t>Start to Test</w:t>
      </w:r>
    </w:p>
    <w:p w:rsid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宋体"/>
          <w:shd w:val="pct15" w:color="auto" w:fill="FFFFFF"/>
        </w:rPr>
      </w:pPr>
      <w:proofErr w:type="spellStart"/>
      <w:r w:rsidRPr="007D3A93">
        <w:rPr>
          <w:rFonts w:eastAsia="宋体"/>
          <w:shd w:val="pct15" w:color="auto" w:fill="FFFFFF"/>
        </w:rPr>
        <w:t>wrk</w:t>
      </w:r>
      <w:proofErr w:type="spellEnd"/>
      <w:r w:rsidRPr="007D3A93">
        <w:rPr>
          <w:rFonts w:eastAsia="宋体"/>
          <w:shd w:val="pct15" w:color="auto" w:fill="FFFFFF"/>
        </w:rPr>
        <w:t xml:space="preserve"> -t1 -c10 -d20 -R500 -L http://test.tamtesting</w:t>
      </w:r>
      <w:r w:rsidR="00E042CD">
        <w:rPr>
          <w:rFonts w:eastAsia="宋体"/>
          <w:shd w:val="pct15" w:color="auto" w:fill="FFFFFF"/>
        </w:rPr>
        <w:t>01</w:t>
      </w:r>
      <w:r w:rsidRPr="007D3A93">
        <w:rPr>
          <w:rFonts w:eastAsia="宋体"/>
          <w:shd w:val="pct15" w:color="auto" w:fill="FFFFFF"/>
        </w:rPr>
        <w:t>.com/ &gt;&gt; result.txt</w:t>
      </w:r>
    </w:p>
    <w:p w:rsid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宋体"/>
          <w:shd w:val="pct15" w:color="auto" w:fill="FFFFFF"/>
        </w:rPr>
      </w:pPr>
    </w:p>
    <w:p w:rsidR="00AF0440" w:rsidRDefault="00AF0440" w:rsidP="007D3A93">
      <w:pPr>
        <w:tabs>
          <w:tab w:val="left" w:pos="1100"/>
        </w:tabs>
        <w:spacing w:line="240" w:lineRule="auto"/>
        <w:ind w:leftChars="0" w:left="0"/>
        <w:rPr>
          <w:rFonts w:eastAsia="PMingLiU"/>
          <w:shd w:val="pct15" w:color="auto" w:fill="FFFFFF"/>
          <w:lang w:eastAsia="zh-TW"/>
        </w:rPr>
      </w:pPr>
      <w:r>
        <w:rPr>
          <w:rFonts w:eastAsia="PMingLiU" w:hint="eastAsia"/>
          <w:shd w:val="pct15" w:color="auto" w:fill="FFFFFF"/>
          <w:lang w:eastAsia="zh-TW"/>
        </w:rPr>
        <w:t>R</w:t>
      </w:r>
      <w:r>
        <w:rPr>
          <w:rFonts w:eastAsia="PMingLiU"/>
          <w:shd w:val="pct15" w:color="auto" w:fill="FFFFFF"/>
          <w:lang w:eastAsia="zh-TW"/>
        </w:rPr>
        <w:t>emark:</w:t>
      </w:r>
    </w:p>
    <w:p w:rsidR="00AF0440" w:rsidRPr="00AF0440" w:rsidRDefault="00AF0440" w:rsidP="00AF0440">
      <w:pPr>
        <w:pStyle w:val="ListParagraph"/>
        <w:numPr>
          <w:ilvl w:val="0"/>
          <w:numId w:val="39"/>
        </w:numPr>
        <w:tabs>
          <w:tab w:val="left" w:pos="1100"/>
        </w:tabs>
        <w:spacing w:line="240" w:lineRule="auto"/>
        <w:ind w:leftChars="0" w:firstLineChars="0"/>
        <w:rPr>
          <w:rFonts w:eastAsia="PMingLiU"/>
          <w:shd w:val="pct15" w:color="auto" w:fill="FFFFFF"/>
          <w:lang w:eastAsia="zh-TW"/>
        </w:rPr>
      </w:pPr>
      <w:r w:rsidRPr="00AF0440">
        <w:rPr>
          <w:rFonts w:eastAsia="PMingLiU"/>
          <w:shd w:val="pct15" w:color="auto" w:fill="FFFFFF"/>
          <w:lang w:eastAsia="zh-TW"/>
        </w:rPr>
        <w:t>Thread: 1</w:t>
      </w:r>
    </w:p>
    <w:p w:rsidR="00AF0440" w:rsidRPr="00AF0440" w:rsidRDefault="00AF0440" w:rsidP="00AF0440">
      <w:pPr>
        <w:pStyle w:val="ListParagraph"/>
        <w:numPr>
          <w:ilvl w:val="0"/>
          <w:numId w:val="39"/>
        </w:numPr>
        <w:tabs>
          <w:tab w:val="left" w:pos="1100"/>
        </w:tabs>
        <w:spacing w:line="240" w:lineRule="auto"/>
        <w:ind w:leftChars="0" w:firstLineChars="0"/>
        <w:rPr>
          <w:rFonts w:eastAsia="PMingLiU"/>
          <w:shd w:val="pct15" w:color="auto" w:fill="FFFFFF"/>
          <w:lang w:eastAsia="zh-TW"/>
        </w:rPr>
      </w:pPr>
      <w:r w:rsidRPr="00AF0440">
        <w:rPr>
          <w:rFonts w:eastAsia="PMingLiU" w:hint="eastAsia"/>
          <w:shd w:val="pct15" w:color="auto" w:fill="FFFFFF"/>
          <w:lang w:eastAsia="zh-TW"/>
        </w:rPr>
        <w:t>C</w:t>
      </w:r>
      <w:r w:rsidRPr="00AF0440">
        <w:rPr>
          <w:rFonts w:eastAsia="PMingLiU"/>
          <w:shd w:val="pct15" w:color="auto" w:fill="FFFFFF"/>
          <w:lang w:eastAsia="zh-TW"/>
        </w:rPr>
        <w:t>onnection: 10</w:t>
      </w:r>
    </w:p>
    <w:p w:rsidR="00AF0440" w:rsidRPr="00AF0440" w:rsidRDefault="00AF0440" w:rsidP="00AF0440">
      <w:pPr>
        <w:pStyle w:val="ListParagraph"/>
        <w:numPr>
          <w:ilvl w:val="0"/>
          <w:numId w:val="39"/>
        </w:numPr>
        <w:tabs>
          <w:tab w:val="left" w:pos="1100"/>
        </w:tabs>
        <w:spacing w:line="240" w:lineRule="auto"/>
        <w:ind w:leftChars="0" w:firstLineChars="0"/>
        <w:rPr>
          <w:rFonts w:eastAsia="PMingLiU"/>
          <w:shd w:val="pct15" w:color="auto" w:fill="FFFFFF"/>
          <w:lang w:eastAsia="zh-TW"/>
        </w:rPr>
      </w:pPr>
      <w:r w:rsidRPr="00AF0440">
        <w:rPr>
          <w:rFonts w:eastAsia="PMingLiU" w:hint="eastAsia"/>
          <w:shd w:val="pct15" w:color="auto" w:fill="FFFFFF"/>
          <w:lang w:eastAsia="zh-TW"/>
        </w:rPr>
        <w:t>D</w:t>
      </w:r>
      <w:r w:rsidRPr="00AF0440">
        <w:rPr>
          <w:rFonts w:eastAsia="PMingLiU"/>
          <w:shd w:val="pct15" w:color="auto" w:fill="FFFFFF"/>
          <w:lang w:eastAsia="zh-TW"/>
        </w:rPr>
        <w:t>uration: 20</w:t>
      </w:r>
    </w:p>
    <w:p w:rsidR="00AF0440" w:rsidRPr="00AF0440" w:rsidRDefault="00AF0440" w:rsidP="00AF0440">
      <w:pPr>
        <w:pStyle w:val="ListParagraph"/>
        <w:numPr>
          <w:ilvl w:val="0"/>
          <w:numId w:val="39"/>
        </w:numPr>
        <w:tabs>
          <w:tab w:val="left" w:pos="1100"/>
        </w:tabs>
        <w:spacing w:line="240" w:lineRule="auto"/>
        <w:ind w:leftChars="0" w:firstLineChars="0"/>
        <w:rPr>
          <w:rFonts w:eastAsia="PMingLiU"/>
          <w:shd w:val="pct15" w:color="auto" w:fill="FFFFFF"/>
          <w:lang w:eastAsia="zh-TW"/>
        </w:rPr>
      </w:pPr>
      <w:r w:rsidRPr="00AF0440">
        <w:rPr>
          <w:rFonts w:eastAsia="PMingLiU" w:hint="eastAsia"/>
          <w:shd w:val="pct15" w:color="auto" w:fill="FFFFFF"/>
          <w:lang w:eastAsia="zh-TW"/>
        </w:rPr>
        <w:t>R</w:t>
      </w:r>
      <w:r w:rsidRPr="00AF0440">
        <w:rPr>
          <w:rFonts w:eastAsia="PMingLiU"/>
          <w:shd w:val="pct15" w:color="auto" w:fill="FFFFFF"/>
          <w:lang w:eastAsia="zh-TW"/>
        </w:rPr>
        <w:t>equest per second: 500</w:t>
      </w:r>
    </w:p>
    <w:p w:rsid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宋体"/>
          <w:shd w:val="pct15" w:color="auto" w:fill="FFFFFF"/>
        </w:rPr>
      </w:pPr>
    </w:p>
    <w:p w:rsidR="007D3A93" w:rsidRDefault="007D3A93" w:rsidP="007D3A93">
      <w:pPr>
        <w:pStyle w:val="Heading2"/>
        <w:numPr>
          <w:ilvl w:val="1"/>
          <w:numId w:val="33"/>
        </w:numPr>
      </w:pPr>
      <w:r>
        <w:t>Generate the graph</w:t>
      </w:r>
    </w:p>
    <w:p w:rsidR="009438EE" w:rsidRPr="009438EE" w:rsidRDefault="009438EE" w:rsidP="009438EE">
      <w:pPr>
        <w:ind w:leftChars="0" w:left="0"/>
        <w:rPr>
          <w:rFonts w:eastAsia="宋体"/>
          <w:shd w:val="pct15" w:color="auto" w:fill="FFFFFF"/>
        </w:rPr>
      </w:pPr>
      <w:r w:rsidRPr="009438EE">
        <w:rPr>
          <w:rFonts w:eastAsia="宋体"/>
          <w:shd w:val="pct15" w:color="auto" w:fill="FFFFFF"/>
        </w:rPr>
        <w:t>This can be plotted via </w:t>
      </w:r>
      <w:proofErr w:type="spellStart"/>
      <w:r w:rsidR="000A5D66">
        <w:fldChar w:fldCharType="begin"/>
      </w:r>
      <w:r w:rsidR="000A5D66">
        <w:instrText xml:space="preserve"> HYPERLINK "https://hdrhistogram.github.io/HdrHistogram/plotFiles.html" \t "_blank" </w:instrText>
      </w:r>
      <w:r w:rsidR="000A5D66">
        <w:fldChar w:fldCharType="separate"/>
      </w:r>
      <w:r w:rsidRPr="009438EE">
        <w:rPr>
          <w:rFonts w:eastAsia="宋体"/>
          <w:shd w:val="pct15" w:color="auto" w:fill="FFFFFF"/>
        </w:rPr>
        <w:t>HdrHistogram</w:t>
      </w:r>
      <w:proofErr w:type="spellEnd"/>
      <w:r w:rsidRPr="009438EE">
        <w:rPr>
          <w:rFonts w:eastAsia="宋体"/>
          <w:shd w:val="pct15" w:color="auto" w:fill="FFFFFF"/>
        </w:rPr>
        <w:t xml:space="preserve"> Plotter</w:t>
      </w:r>
      <w:r w:rsidR="000A5D66">
        <w:rPr>
          <w:rFonts w:eastAsia="宋体"/>
          <w:shd w:val="pct15" w:color="auto" w:fill="FFFFFF"/>
        </w:rPr>
        <w:fldChar w:fldCharType="end"/>
      </w:r>
      <w:r w:rsidRPr="009438EE">
        <w:rPr>
          <w:rFonts w:eastAsia="宋体"/>
          <w:shd w:val="pct15" w:color="auto" w:fill="FFFFFF"/>
        </w:rPr>
        <w:t> to obtain the latency graph.</w:t>
      </w:r>
      <w:r w:rsidRPr="009438EE">
        <w:rPr>
          <w:rFonts w:eastAsia="宋体"/>
          <w:shd w:val="pct15" w:color="auto" w:fill="FFFFFF"/>
        </w:rPr>
        <w:br/>
        <w:t>The graph for the above report looks like below:</w:t>
      </w:r>
    </w:p>
    <w:p w:rsidR="007D3A93" w:rsidRDefault="007D3A93" w:rsidP="007D3A93">
      <w:pPr>
        <w:ind w:leftChars="0" w:left="0"/>
        <w:rPr>
          <w:rFonts w:eastAsia="宋体"/>
        </w:rPr>
      </w:pPr>
    </w:p>
    <w:p w:rsidR="00FD1419" w:rsidRDefault="00B83FEA" w:rsidP="007D3A93">
      <w:pPr>
        <w:ind w:leftChars="0" w:left="0"/>
        <w:rPr>
          <w:rFonts w:eastAsia="宋体"/>
        </w:rPr>
      </w:pPr>
      <w:r>
        <w:rPr>
          <w:rFonts w:eastAsia="宋体"/>
        </w:rPr>
        <w:object w:dxaOrig="853" w:dyaOrig="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45pt;height:40.9pt" o:ole="">
            <v:imagedata r:id="rId11" o:title=""/>
          </v:shape>
          <o:OLEObject Type="Embed" ProgID="Package" ShapeID="_x0000_i1025" DrawAspect="Content" ObjectID="_1763562223" r:id="rId12"/>
        </w:object>
      </w:r>
    </w:p>
    <w:p w:rsidR="00FD1419" w:rsidRDefault="00FD1419" w:rsidP="007D3A93">
      <w:pPr>
        <w:ind w:leftChars="0" w:left="0"/>
        <w:rPr>
          <w:rFonts w:eastAsia="宋体"/>
        </w:rPr>
      </w:pPr>
    </w:p>
    <w:p w:rsidR="00FD1419" w:rsidRDefault="00FD1419" w:rsidP="007D3A93">
      <w:pPr>
        <w:ind w:leftChars="0" w:left="0"/>
        <w:rPr>
          <w:rFonts w:eastAsia="宋体"/>
        </w:rPr>
      </w:pPr>
      <w:r>
        <w:rPr>
          <w:noProof/>
        </w:rPr>
        <w:lastRenderedPageBreak/>
        <w:drawing>
          <wp:inline distT="0" distB="0" distL="0" distR="0">
            <wp:extent cx="3906302" cy="4226602"/>
            <wp:effectExtent l="0" t="0" r="0" b="2540"/>
            <wp:docPr id="3" name="Picture 3" descr="D:\eSpace_Desktop\UserData\l00833414\imagefiles\81A28730-1A86-4327-B4E7-6DE581B9A0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Space_Desktop\UserData\l00833414\imagefiles\81A28730-1A86-4327-B4E7-6DE581B9A09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546" cy="423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419" w:rsidRDefault="00FD1419" w:rsidP="007D3A93">
      <w:pPr>
        <w:ind w:leftChars="0" w:left="0"/>
        <w:rPr>
          <w:rFonts w:eastAsia="宋体"/>
        </w:rPr>
      </w:pPr>
    </w:p>
    <w:p w:rsidR="00FD1419" w:rsidRPr="00FD1419" w:rsidRDefault="00FD1419" w:rsidP="007D3A93">
      <w:pPr>
        <w:ind w:leftChars="0" w:left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U</w:t>
      </w:r>
      <w:r>
        <w:rPr>
          <w:rFonts w:eastAsia="PMingLiU"/>
          <w:lang w:eastAsia="zh-TW"/>
        </w:rPr>
        <w:t xml:space="preserve">pload the result file to the </w:t>
      </w:r>
      <w:proofErr w:type="spellStart"/>
      <w:r>
        <w:rPr>
          <w:rFonts w:eastAsia="PMingLiU"/>
          <w:lang w:eastAsia="zh-TW"/>
        </w:rPr>
        <w:t>HdrHistogram</w:t>
      </w:r>
      <w:proofErr w:type="spellEnd"/>
      <w:r>
        <w:rPr>
          <w:rFonts w:eastAsia="PMingLiU"/>
          <w:lang w:eastAsia="zh-TW"/>
        </w:rPr>
        <w:t xml:space="preserve"> Website.</w:t>
      </w:r>
    </w:p>
    <w:p w:rsidR="00FD1419" w:rsidRDefault="00FD1419" w:rsidP="007D3A93">
      <w:pPr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>
            <wp:extent cx="5274310" cy="3809899"/>
            <wp:effectExtent l="0" t="0" r="2540" b="635"/>
            <wp:docPr id="5" name="Picture 5" descr="D:\eSpace_Desktop\UserData\l00833414\imagefiles\originalImgfiles\06D261ED-A34B-4F12-BAE2-6A7F78D720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D261ED-A34B-4F12-BAE2-6A7F78D7207C" descr="D:\eSpace_Desktop\UserData\l00833414\imagefiles\originalImgfiles\06D261ED-A34B-4F12-BAE2-6A7F78D7207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419" w:rsidRDefault="00FD1419" w:rsidP="007D3A93">
      <w:pPr>
        <w:ind w:leftChars="0" w:left="0"/>
        <w:rPr>
          <w:rFonts w:eastAsia="宋体"/>
        </w:rPr>
      </w:pPr>
    </w:p>
    <w:p w:rsidR="00FD1419" w:rsidRPr="00FD1419" w:rsidRDefault="00FD1419" w:rsidP="007D3A93">
      <w:pPr>
        <w:ind w:leftChars="0" w:left="0"/>
        <w:rPr>
          <w:rFonts w:eastAsia="PMingLiU"/>
          <w:lang w:eastAsia="zh-TW"/>
        </w:rPr>
      </w:pPr>
      <w:r>
        <w:rPr>
          <w:rFonts w:eastAsia="PMingLiU"/>
          <w:lang w:eastAsia="zh-TW"/>
        </w:rPr>
        <w:t>Export the Image.</w:t>
      </w:r>
    </w:p>
    <w:p w:rsidR="00FD1419" w:rsidRPr="007D3A93" w:rsidRDefault="00FD1419" w:rsidP="007D3A93">
      <w:pPr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 wp14:anchorId="5D332C66" wp14:editId="2F4B6037">
            <wp:extent cx="5274310" cy="2289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93" w:rsidRPr="007D3A93" w:rsidRDefault="007D3A93" w:rsidP="007D3A93">
      <w:pPr>
        <w:tabs>
          <w:tab w:val="left" w:pos="1100"/>
        </w:tabs>
        <w:spacing w:line="240" w:lineRule="auto"/>
        <w:ind w:leftChars="0" w:left="0"/>
        <w:rPr>
          <w:rFonts w:eastAsia="PMingLiU"/>
          <w:shd w:val="pct15" w:color="auto" w:fill="FFFFFF"/>
          <w:lang w:eastAsia="zh-TW"/>
        </w:rPr>
      </w:pPr>
    </w:p>
    <w:sectPr w:rsidR="007D3A93" w:rsidRPr="007D3A93" w:rsidSect="00B15FFE">
      <w:headerReference w:type="even" r:id="rId16"/>
      <w:footerReference w:type="even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810" w:rsidRDefault="00BE7810">
      <w:pPr>
        <w:ind w:left="420"/>
      </w:pPr>
      <w:r>
        <w:separator/>
      </w:r>
    </w:p>
  </w:endnote>
  <w:endnote w:type="continuationSeparator" w:id="0">
    <w:p w:rsidR="00BE7810" w:rsidRDefault="00BE7810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810" w:rsidRDefault="00BE7810">
      <w:pPr>
        <w:ind w:left="420"/>
      </w:pPr>
      <w:r>
        <w:separator/>
      </w:r>
    </w:p>
  </w:footnote>
  <w:footnote w:type="continuationSeparator" w:id="0">
    <w:p w:rsidR="00BE7810" w:rsidRDefault="00BE7810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 w15:restartNumberingAfterBreak="0">
    <w:nsid w:val="30A30BF9"/>
    <w:multiLevelType w:val="hybridMultilevel"/>
    <w:tmpl w:val="DE086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9"/>
  </w:num>
  <w:num w:numId="25">
    <w:abstractNumId w:val="9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9"/>
  </w:num>
  <w:num w:numId="31">
    <w:abstractNumId w:val="9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3"/>
  </w:num>
  <w:num w:numId="37">
    <w:abstractNumId w:val="10"/>
  </w:num>
  <w:num w:numId="38">
    <w:abstractNumId w:val="11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93"/>
    <w:rsid w:val="000A5D66"/>
    <w:rsid w:val="001B2A88"/>
    <w:rsid w:val="00223D34"/>
    <w:rsid w:val="00386A1C"/>
    <w:rsid w:val="0041004A"/>
    <w:rsid w:val="005C0F2D"/>
    <w:rsid w:val="00644191"/>
    <w:rsid w:val="006C07FD"/>
    <w:rsid w:val="006E093B"/>
    <w:rsid w:val="007D3A93"/>
    <w:rsid w:val="007E5AD0"/>
    <w:rsid w:val="008E1FAA"/>
    <w:rsid w:val="009438EE"/>
    <w:rsid w:val="00A32E57"/>
    <w:rsid w:val="00A61813"/>
    <w:rsid w:val="00AA3B22"/>
    <w:rsid w:val="00AF0440"/>
    <w:rsid w:val="00B15FFE"/>
    <w:rsid w:val="00B555EE"/>
    <w:rsid w:val="00B83FEA"/>
    <w:rsid w:val="00B92448"/>
    <w:rsid w:val="00BC013C"/>
    <w:rsid w:val="00BC2AB0"/>
    <w:rsid w:val="00BE7810"/>
    <w:rsid w:val="00CA6E12"/>
    <w:rsid w:val="00D30835"/>
    <w:rsid w:val="00E042CD"/>
    <w:rsid w:val="00E97AE5"/>
    <w:rsid w:val="00EB731E"/>
    <w:rsid w:val="00EE5130"/>
    <w:rsid w:val="00FD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B73D8B"/>
  <w15:chartTrackingRefBased/>
  <w15:docId w15:val="{0D454424-2A02-4DA8-BC6B-28A8647C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link w:val="Heading2Char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宋体"/>
    </w:rPr>
  </w:style>
  <w:style w:type="paragraph" w:styleId="Title">
    <w:name w:val="Title"/>
    <w:basedOn w:val="Normal"/>
    <w:next w:val="Normal"/>
    <w:link w:val="TitleChar"/>
    <w:qFormat/>
    <w:rsid w:val="007D3A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D3A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nhideWhenUsed/>
    <w:rsid w:val="007D3A93"/>
    <w:rPr>
      <w:color w:val="EBE2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A9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7D3A93"/>
    <w:rPr>
      <w:rFonts w:ascii="Arial" w:eastAsia="黑体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F04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aweicloud-latam/migration-tool-map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giltene/wrk2.gi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84FF3-B0C2-44D4-A5BE-761D62A6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Liushaowei(Hanson,LATAM Cloud)</dc:creator>
  <cp:keywords/>
  <dc:description/>
  <cp:lastModifiedBy>Liushaowei(Hanson,LATAM Cloud)</cp:lastModifiedBy>
  <cp:revision>5</cp:revision>
  <dcterms:created xsi:type="dcterms:W3CDTF">2023-12-08T23:08:00Z</dcterms:created>
  <dcterms:modified xsi:type="dcterms:W3CDTF">2023-12-08T23:37:00Z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(3)Mc3R8oj8Zu96EULNgL7IzPK7Bi6FJx+94mz0Xr/T98cmUr6plktqXSj3ZnX2d5y89OQM6Jh9
TSDMlgiAitBi4sU6bgq6/QWcIxE7CJdv7cGC8NUyR3H+5fvLim2QgkvbFsZlVwqtQ51FqbnJ
JJr2VTbOiYByM6l0w3uCyLVWxQRIF8CO0EcrX3jXZIAxDgY9hDi9AOUdHPBATlANeyi5uS8O
k2+Vj/0uT8LCFXMRGQ</vt:lpwstr>
  </property>
  <property fmtid="{D5CDD505-2E9C-101B-9397-08002B2CF9AE}" pid="3" name="_2015_ms_pID_7253431">
    <vt:lpwstr>VGtqfqcyzvN8AAy38LplV73XMVYbZ2xjPRi5VKAL16HsrcSsycdTJA
sfnmJTOoYPyN2S9zZeZ7YDuFH+3ALmE/1wtySAZ5LYNhNIISZ6h2JbgYkLNUajN0/WtfzXSo
XbSVvBr9VwltKTdEwM6PZh9yay3niVbprcoVCPLrIadVHLSsKISLOHNpklz+1KsLr+Bcbfp6
rtgjfkdsQctzScrSoP/wuawFAgP6aJlpTNfQ</vt:lpwstr>
  </property>
  <property fmtid="{D5CDD505-2E9C-101B-9397-08002B2CF9AE}" pid="4" name="_2015_ms_pID_7253432">
    <vt:lpwstr>Pw==</vt:lpwstr>
  </property>
</Properties>
</file>