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CA878F" w14:textId="77777777" w:rsidR="002E7AA1" w:rsidRDefault="00B00025">
      <w:pPr>
        <w:pBdr>
          <w:top w:val="nil"/>
          <w:left w:val="nil"/>
          <w:bottom w:val="nil"/>
          <w:right w:val="nil"/>
          <w:between w:val="nil"/>
        </w:pBdr>
        <w:tabs>
          <w:tab w:val="center" w:pos="4513"/>
          <w:tab w:val="right" w:pos="9026"/>
        </w:tabs>
        <w:jc w:val="both"/>
        <w:rPr>
          <w:b/>
          <w:color w:val="000000"/>
          <w:sz w:val="20"/>
          <w:szCs w:val="20"/>
        </w:rPr>
      </w:pPr>
      <w:r>
        <w:rPr>
          <w:rFonts w:ascii="Arial" w:eastAsia="Arial" w:hAnsi="Arial" w:cs="Arial"/>
          <w:b/>
          <w:color w:val="000000"/>
        </w:rPr>
        <w:t>Advanced Fuzzy-Logic-based Traffic Incident Detection Algorithm</w:t>
      </w:r>
    </w:p>
    <w:p w14:paraId="1BBF66CC" w14:textId="1E7B387F" w:rsidR="002E7AA1" w:rsidRDefault="00B00025">
      <w:pPr>
        <w:jc w:val="both"/>
        <w:rPr>
          <w:sz w:val="22"/>
          <w:szCs w:val="22"/>
          <w:vertAlign w:val="superscript"/>
        </w:rPr>
      </w:pPr>
      <w:proofErr w:type="spellStart"/>
      <w:r>
        <w:rPr>
          <w:sz w:val="22"/>
          <w:szCs w:val="22"/>
        </w:rPr>
        <w:t>Wenhao</w:t>
      </w:r>
      <w:proofErr w:type="spellEnd"/>
      <w:r>
        <w:rPr>
          <w:sz w:val="22"/>
          <w:szCs w:val="22"/>
        </w:rPr>
        <w:t xml:space="preserve"> Li</w:t>
      </w:r>
      <w:r w:rsidR="00FC39F1">
        <w:rPr>
          <w:sz w:val="22"/>
          <w:szCs w:val="22"/>
          <w:vertAlign w:val="superscript"/>
        </w:rPr>
        <w:t>1,2</w:t>
      </w:r>
      <w:r>
        <w:rPr>
          <w:sz w:val="22"/>
          <w:szCs w:val="22"/>
        </w:rPr>
        <w:t xml:space="preserve">, </w:t>
      </w:r>
      <w:proofErr w:type="spellStart"/>
      <w:r w:rsidR="00F700DC">
        <w:rPr>
          <w:sz w:val="22"/>
          <w:szCs w:val="22"/>
        </w:rPr>
        <w:t>Hongzhuan</w:t>
      </w:r>
      <w:proofErr w:type="spellEnd"/>
      <w:r w:rsidR="00F700DC">
        <w:rPr>
          <w:sz w:val="22"/>
          <w:szCs w:val="22"/>
        </w:rPr>
        <w:t xml:space="preserve"> Zhao</w:t>
      </w:r>
      <w:r w:rsidR="00F700DC">
        <w:rPr>
          <w:sz w:val="22"/>
          <w:szCs w:val="22"/>
          <w:vertAlign w:val="superscript"/>
        </w:rPr>
        <w:t>2*</w:t>
      </w:r>
      <w:r w:rsidR="00F700DC">
        <w:rPr>
          <w:sz w:val="22"/>
          <w:szCs w:val="22"/>
        </w:rPr>
        <w:t xml:space="preserve">, </w:t>
      </w:r>
      <w:proofErr w:type="spellStart"/>
      <w:r>
        <w:rPr>
          <w:sz w:val="22"/>
          <w:szCs w:val="22"/>
        </w:rPr>
        <w:t>Wenyong</w:t>
      </w:r>
      <w:proofErr w:type="spellEnd"/>
      <w:r>
        <w:rPr>
          <w:sz w:val="22"/>
          <w:szCs w:val="22"/>
        </w:rPr>
        <w:t xml:space="preserve"> Li and </w:t>
      </w:r>
      <w:proofErr w:type="spellStart"/>
      <w:r>
        <w:rPr>
          <w:sz w:val="22"/>
          <w:szCs w:val="22"/>
        </w:rPr>
        <w:t>Yige</w:t>
      </w:r>
      <w:proofErr w:type="spellEnd"/>
      <w:r>
        <w:rPr>
          <w:sz w:val="22"/>
          <w:szCs w:val="22"/>
        </w:rPr>
        <w:t xml:space="preserve"> Li</w:t>
      </w:r>
      <w:r>
        <w:rPr>
          <w:sz w:val="22"/>
          <w:szCs w:val="22"/>
          <w:vertAlign w:val="superscript"/>
        </w:rPr>
        <w:t>3</w:t>
      </w:r>
    </w:p>
    <w:p w14:paraId="18D75E87" w14:textId="77777777" w:rsidR="002E7AA1" w:rsidRDefault="002E7AA1">
      <w:pPr>
        <w:jc w:val="both"/>
        <w:rPr>
          <w:sz w:val="20"/>
          <w:szCs w:val="20"/>
        </w:rPr>
      </w:pPr>
    </w:p>
    <w:p w14:paraId="3A38F6D5" w14:textId="6B41CBCB" w:rsidR="00F700DC" w:rsidRDefault="00F700DC" w:rsidP="00F700DC">
      <w:pPr>
        <w:jc w:val="both"/>
        <w:rPr>
          <w:sz w:val="20"/>
          <w:szCs w:val="20"/>
        </w:rPr>
      </w:pPr>
      <w:bookmarkStart w:id="0" w:name="_gjdgxs" w:colFirst="0" w:colLast="0"/>
      <w:bookmarkEnd w:id="0"/>
      <w:r>
        <w:rPr>
          <w:sz w:val="20"/>
          <w:szCs w:val="20"/>
          <w:vertAlign w:val="superscript"/>
        </w:rPr>
        <w:t xml:space="preserve">1 </w:t>
      </w:r>
      <w:r w:rsidRPr="006202B3">
        <w:rPr>
          <w:sz w:val="20"/>
          <w:szCs w:val="20"/>
        </w:rPr>
        <w:t xml:space="preserve">School of Transportation, </w:t>
      </w:r>
      <w:proofErr w:type="spellStart"/>
      <w:r w:rsidRPr="006202B3">
        <w:rPr>
          <w:sz w:val="20"/>
          <w:szCs w:val="20"/>
        </w:rPr>
        <w:t>Southeastern</w:t>
      </w:r>
      <w:proofErr w:type="spellEnd"/>
      <w:r w:rsidRPr="006202B3">
        <w:rPr>
          <w:sz w:val="20"/>
          <w:szCs w:val="20"/>
        </w:rPr>
        <w:t xml:space="preserve"> University</w:t>
      </w:r>
      <w:r>
        <w:rPr>
          <w:sz w:val="20"/>
          <w:szCs w:val="20"/>
        </w:rPr>
        <w:t xml:space="preserve">, 79 </w:t>
      </w:r>
      <w:proofErr w:type="spellStart"/>
      <w:r>
        <w:rPr>
          <w:sz w:val="20"/>
          <w:szCs w:val="20"/>
        </w:rPr>
        <w:t>Suyuan</w:t>
      </w:r>
      <w:proofErr w:type="spellEnd"/>
      <w:r>
        <w:rPr>
          <w:sz w:val="20"/>
          <w:szCs w:val="20"/>
        </w:rPr>
        <w:t xml:space="preserve"> Ave. </w:t>
      </w:r>
      <w:proofErr w:type="spellStart"/>
      <w:r>
        <w:rPr>
          <w:sz w:val="20"/>
          <w:szCs w:val="20"/>
        </w:rPr>
        <w:t>Jiangning</w:t>
      </w:r>
      <w:proofErr w:type="spellEnd"/>
      <w:r>
        <w:rPr>
          <w:sz w:val="20"/>
          <w:szCs w:val="20"/>
        </w:rPr>
        <w:t xml:space="preserve"> District, Nanjing, Jiangsu, China</w:t>
      </w:r>
    </w:p>
    <w:p w14:paraId="532AB394" w14:textId="27D11B83" w:rsidR="00F51833" w:rsidRDefault="00F700DC">
      <w:pPr>
        <w:jc w:val="both"/>
        <w:rPr>
          <w:sz w:val="20"/>
          <w:szCs w:val="20"/>
        </w:rPr>
      </w:pPr>
      <w:r>
        <w:rPr>
          <w:sz w:val="20"/>
          <w:szCs w:val="20"/>
          <w:vertAlign w:val="superscript"/>
        </w:rPr>
        <w:t>2</w:t>
      </w:r>
      <w:r w:rsidR="00B00025">
        <w:rPr>
          <w:sz w:val="20"/>
          <w:szCs w:val="20"/>
          <w:vertAlign w:val="superscript"/>
        </w:rPr>
        <w:t xml:space="preserve"> </w:t>
      </w:r>
      <w:r w:rsidR="00B00025">
        <w:rPr>
          <w:sz w:val="20"/>
          <w:szCs w:val="20"/>
        </w:rPr>
        <w:t xml:space="preserve">School of Architecture and Transportation Engineering, Guilin University of Electronic Technology, No.1, </w:t>
      </w:r>
      <w:proofErr w:type="spellStart"/>
      <w:r w:rsidR="00B00025">
        <w:rPr>
          <w:sz w:val="20"/>
          <w:szCs w:val="20"/>
        </w:rPr>
        <w:t>Jinji</w:t>
      </w:r>
      <w:proofErr w:type="spellEnd"/>
      <w:r w:rsidR="00B00025">
        <w:rPr>
          <w:sz w:val="20"/>
          <w:szCs w:val="20"/>
        </w:rPr>
        <w:t xml:space="preserve"> Road, Guilin</w:t>
      </w:r>
      <w:r w:rsidR="00FC39F1">
        <w:rPr>
          <w:sz w:val="20"/>
          <w:szCs w:val="20"/>
        </w:rPr>
        <w:t>,</w:t>
      </w:r>
      <w:r w:rsidR="00B00025">
        <w:rPr>
          <w:sz w:val="20"/>
          <w:szCs w:val="20"/>
        </w:rPr>
        <w:t xml:space="preserve"> </w:t>
      </w:r>
      <w:r w:rsidR="00FC39F1">
        <w:rPr>
          <w:sz w:val="20"/>
          <w:szCs w:val="20"/>
        </w:rPr>
        <w:t xml:space="preserve">Guangxi </w:t>
      </w:r>
      <w:r w:rsidR="00B00025">
        <w:rPr>
          <w:sz w:val="20"/>
          <w:szCs w:val="20"/>
        </w:rPr>
        <w:t>541004, China</w:t>
      </w:r>
    </w:p>
    <w:p w14:paraId="6124CDD5" w14:textId="0F5D33B7" w:rsidR="00F51833" w:rsidRDefault="00F51833">
      <w:pPr>
        <w:jc w:val="both"/>
        <w:rPr>
          <w:sz w:val="20"/>
          <w:szCs w:val="20"/>
        </w:rPr>
      </w:pPr>
      <w:r>
        <w:rPr>
          <w:sz w:val="20"/>
          <w:szCs w:val="20"/>
          <w:vertAlign w:val="superscript"/>
        </w:rPr>
        <w:t xml:space="preserve">3 </w:t>
      </w:r>
      <w:r>
        <w:rPr>
          <w:sz w:val="20"/>
          <w:szCs w:val="20"/>
        </w:rPr>
        <w:t xml:space="preserve">Bourns college of Engineering, University of California, Riverside, 900 University </w:t>
      </w:r>
      <w:r w:rsidR="006202B3">
        <w:rPr>
          <w:sz w:val="20"/>
          <w:szCs w:val="20"/>
        </w:rPr>
        <w:t>A</w:t>
      </w:r>
      <w:r>
        <w:rPr>
          <w:sz w:val="20"/>
          <w:szCs w:val="20"/>
        </w:rPr>
        <w:t>ve. Riverside CA 92507, USA</w:t>
      </w:r>
    </w:p>
    <w:p w14:paraId="7EAD4FAE" w14:textId="77777777" w:rsidR="002E7AA1" w:rsidRDefault="00B00025">
      <w:pPr>
        <w:jc w:val="both"/>
        <w:rPr>
          <w:sz w:val="16"/>
          <w:szCs w:val="16"/>
        </w:rPr>
      </w:pPr>
      <w:r>
        <w:rPr>
          <w:sz w:val="20"/>
          <w:szCs w:val="20"/>
          <w:vertAlign w:val="superscript"/>
        </w:rPr>
        <w:t>*</w:t>
      </w:r>
      <w:hyperlink r:id="rId7">
        <w:r>
          <w:rPr>
            <w:color w:val="1155CC"/>
            <w:sz w:val="20"/>
            <w:szCs w:val="20"/>
            <w:u w:val="single"/>
          </w:rPr>
          <w:t>hongzhuan0108@qq.com</w:t>
        </w:r>
      </w:hyperlink>
    </w:p>
    <w:p w14:paraId="59D6CB22" w14:textId="77777777" w:rsidR="002E7AA1" w:rsidRDefault="002E7AA1">
      <w:pPr>
        <w:rPr>
          <w:sz w:val="20"/>
          <w:szCs w:val="20"/>
        </w:rPr>
      </w:pPr>
    </w:p>
    <w:p w14:paraId="203BBA2F" w14:textId="77777777" w:rsidR="002E7AA1" w:rsidRDefault="002E7AA1">
      <w:pPr>
        <w:rPr>
          <w:sz w:val="20"/>
          <w:szCs w:val="20"/>
        </w:rPr>
        <w:sectPr w:rsidR="002E7AA1">
          <w:footerReference w:type="default" r:id="rId8"/>
          <w:pgSz w:w="11906" w:h="16838"/>
          <w:pgMar w:top="1440" w:right="1440" w:bottom="1440" w:left="1440" w:header="567" w:footer="0" w:gutter="0"/>
          <w:pgNumType w:start="1"/>
          <w:cols w:space="720"/>
        </w:sectPr>
      </w:pPr>
    </w:p>
    <w:p w14:paraId="2E6266F4" w14:textId="77777777" w:rsidR="002E7AA1" w:rsidRDefault="00B00025">
      <w:pPr>
        <w:pBdr>
          <w:top w:val="nil"/>
          <w:left w:val="nil"/>
          <w:bottom w:val="nil"/>
          <w:right w:val="nil"/>
          <w:between w:val="nil"/>
        </w:pBdr>
        <w:rPr>
          <w:b/>
          <w:color w:val="000000"/>
          <w:sz w:val="20"/>
          <w:szCs w:val="20"/>
        </w:rPr>
      </w:pPr>
      <w:r>
        <w:rPr>
          <w:rFonts w:ascii="Calibri" w:eastAsia="Calibri" w:hAnsi="Calibri" w:cs="Calibri"/>
          <w:b/>
          <w:color w:val="000000"/>
          <w:sz w:val="20"/>
          <w:szCs w:val="20"/>
        </w:rPr>
        <w:t>Abstract:</w:t>
      </w:r>
      <w:r>
        <w:rPr>
          <w:b/>
          <w:color w:val="000000"/>
          <w:sz w:val="20"/>
          <w:szCs w:val="20"/>
        </w:rPr>
        <w:t xml:space="preserve"> </w:t>
      </w:r>
      <w:r>
        <w:rPr>
          <w:rFonts w:ascii="Calibri" w:eastAsia="Calibri" w:hAnsi="Calibri" w:cs="Calibri"/>
          <w:b/>
          <w:color w:val="000000"/>
          <w:sz w:val="20"/>
          <w:szCs w:val="20"/>
        </w:rPr>
        <w:t>This study demonstrates an incident detection algorithm that uses the meteorological and traffic parameters for improving the poor performance of the automatic incident detection (AID) algorithms under extreme weather conditions and for efficiently using the meteorological devices on advanced freeways. This algorithm comprises an incident detection module that is based on learning vector quantization (LVQ) and a meteorological influencing factor module. The meteorological influencing factor module is designed for clarifying the relation between the occurrence of traffic accidents and different types of weather using fuzzy logic. The first module is adopted to integrate the meteorological influencing factor, which is determined using this module and traffic parameters, with the LVQ neural network for detecting traffic accidents. Field data are obtained from the Yuwu freeway in Chongqing, China, to verify the algorithm. Further, the performance of this algorithm is evaluated using commonly used criteria such as MTTD, FAR, and DR. Initially, an experiment is conducted for selecting the algorithm architecture that yields the optimal detection performance. Additionally, a comparative experiment is performed using the California algorithm, exponential smoothing algorithm, standard normal deviation algorithm, and McMaster algorithm. The experimental results demonstrate that the algorithm proposed in this study is characterized by high DR, low FAR, and considerable suitability for applications in AID.</w:t>
      </w:r>
    </w:p>
    <w:p w14:paraId="10147C3B" w14:textId="77777777" w:rsidR="002E7AA1" w:rsidRDefault="002E7AA1">
      <w:pPr>
        <w:keepNext/>
        <w:pBdr>
          <w:top w:val="nil"/>
          <w:left w:val="nil"/>
          <w:bottom w:val="nil"/>
          <w:right w:val="nil"/>
          <w:between w:val="nil"/>
        </w:pBdr>
        <w:spacing w:before="240" w:after="60"/>
        <w:rPr>
          <w:rFonts w:ascii="Arial" w:eastAsia="Arial" w:hAnsi="Arial" w:cs="Arial"/>
          <w:b/>
          <w:color w:val="000000"/>
          <w:sz w:val="20"/>
          <w:szCs w:val="20"/>
        </w:rPr>
      </w:pPr>
    </w:p>
    <w:p w14:paraId="7CEE91E3" w14:textId="77777777" w:rsidR="00310164" w:rsidRDefault="00310164">
      <w:pPr>
        <w:keepNext/>
        <w:pBdr>
          <w:top w:val="nil"/>
          <w:left w:val="nil"/>
          <w:bottom w:val="nil"/>
          <w:right w:val="nil"/>
          <w:between w:val="nil"/>
        </w:pBdr>
        <w:spacing w:before="240" w:after="60"/>
        <w:rPr>
          <w:rFonts w:ascii="Arial" w:eastAsia="Arial" w:hAnsi="Arial" w:cs="Arial"/>
          <w:b/>
          <w:color w:val="000000"/>
          <w:sz w:val="20"/>
          <w:szCs w:val="20"/>
        </w:rPr>
        <w:sectPr w:rsidR="00310164">
          <w:type w:val="continuous"/>
          <w:pgSz w:w="11906" w:h="16838"/>
          <w:pgMar w:top="1440" w:right="1440" w:bottom="1440" w:left="1440" w:header="567" w:footer="0" w:gutter="0"/>
          <w:cols w:space="720"/>
        </w:sectPr>
      </w:pPr>
    </w:p>
    <w:p w14:paraId="675FA2FB" w14:textId="77777777" w:rsidR="002E7AA1" w:rsidRDefault="00B00025">
      <w:pPr>
        <w:keepNext/>
        <w:numPr>
          <w:ilvl w:val="0"/>
          <w:numId w:val="1"/>
        </w:numPr>
        <w:pBdr>
          <w:top w:val="nil"/>
          <w:left w:val="nil"/>
          <w:bottom w:val="nil"/>
          <w:right w:val="nil"/>
          <w:between w:val="nil"/>
        </w:pBdr>
        <w:spacing w:before="240" w:after="60"/>
        <w:rPr>
          <w:rFonts w:ascii="Arial" w:eastAsia="Arial" w:hAnsi="Arial" w:cs="Arial"/>
          <w:b/>
          <w:color w:val="000000"/>
          <w:sz w:val="20"/>
          <w:szCs w:val="20"/>
        </w:rPr>
      </w:pPr>
      <w:r>
        <w:rPr>
          <w:rFonts w:ascii="Arial" w:eastAsia="Arial" w:hAnsi="Arial" w:cs="Arial"/>
          <w:b/>
          <w:color w:val="000000"/>
          <w:sz w:val="20"/>
          <w:szCs w:val="20"/>
        </w:rPr>
        <w:t>Introduction</w:t>
      </w:r>
    </w:p>
    <w:p w14:paraId="5AFC5837" w14:textId="77777777" w:rsidR="002E7AA1" w:rsidRDefault="00B00025">
      <w:pPr>
        <w:ind w:firstLine="720"/>
        <w:jc w:val="both"/>
        <w:rPr>
          <w:sz w:val="20"/>
          <w:szCs w:val="20"/>
        </w:rPr>
      </w:pPr>
      <w:r>
        <w:rPr>
          <w:sz w:val="20"/>
          <w:szCs w:val="20"/>
        </w:rPr>
        <w:t xml:space="preserve">The development of freeways has introduced remarkable economic and social benefits </w:t>
      </w:r>
      <w:r>
        <w:rPr>
          <w:sz w:val="20"/>
          <w:szCs w:val="20"/>
          <w:vertAlign w:val="superscript"/>
        </w:rPr>
        <w:t>1</w:t>
      </w:r>
      <w:r>
        <w:rPr>
          <w:sz w:val="20"/>
          <w:szCs w:val="20"/>
        </w:rPr>
        <w:t xml:space="preserve">. However, the number of freeway incidents has significantly increased with increasing freeway traffic mileage and network building, resulting in several traffic problems, including decreased traffic safety, decreased transportation efficiency, increased environmental pollution, and increased energy consumption. Freeway incidents must be detected in a timely manner to avoid serious traffic jams, secondary traffic incidents, and traffic delays. </w:t>
      </w:r>
      <w:proofErr w:type="gramStart"/>
      <w:r>
        <w:rPr>
          <w:sz w:val="20"/>
          <w:szCs w:val="20"/>
        </w:rPr>
        <w:t>As a consequence</w:t>
      </w:r>
      <w:proofErr w:type="gramEnd"/>
      <w:r>
        <w:rPr>
          <w:sz w:val="20"/>
          <w:szCs w:val="20"/>
        </w:rPr>
        <w:t>, a variety of automatic incident detection (AID) algorithms have been developed. Various methods has been adopted in these AID algorithms to distinguish the traffic flow status based on the range of variation of the traffic parameters (i.e., queue length, speed, and occupancy) obtained from inductive loop detectors, and these methods have been effective to various degrees in real detection systems. We can rapidly predict the occurrence of traffic accidents based on the changes of traffic parameters. The AID algorithms are closely related to the traffic parameters, which reflect the state of traffic.</w:t>
      </w:r>
    </w:p>
    <w:p w14:paraId="1DD11870" w14:textId="77777777" w:rsidR="002E7AA1" w:rsidRDefault="002E7AA1">
      <w:pPr>
        <w:ind w:firstLine="200"/>
        <w:jc w:val="both"/>
        <w:rPr>
          <w:sz w:val="20"/>
          <w:szCs w:val="20"/>
        </w:rPr>
      </w:pPr>
    </w:p>
    <w:p w14:paraId="79A34E16" w14:textId="77777777" w:rsidR="002E7AA1" w:rsidRDefault="00B00025">
      <w:pPr>
        <w:ind w:firstLine="200"/>
        <w:jc w:val="both"/>
        <w:rPr>
          <w:sz w:val="20"/>
          <w:szCs w:val="20"/>
        </w:rPr>
      </w:pPr>
      <w:proofErr w:type="spellStart"/>
      <w:r>
        <w:rPr>
          <w:sz w:val="20"/>
          <w:szCs w:val="20"/>
        </w:rPr>
        <w:t>HowHowever</w:t>
      </w:r>
      <w:proofErr w:type="spellEnd"/>
      <w:r>
        <w:rPr>
          <w:sz w:val="20"/>
          <w:szCs w:val="20"/>
        </w:rPr>
        <w:t xml:space="preserve">, the traffic parameters exhibit a drastic change under different weather conditions </w:t>
      </w:r>
      <w:r>
        <w:rPr>
          <w:sz w:val="20"/>
          <w:szCs w:val="20"/>
          <w:vertAlign w:val="superscript"/>
        </w:rPr>
        <w:t>2, 3 4</w:t>
      </w:r>
      <w:r>
        <w:rPr>
          <w:sz w:val="20"/>
          <w:szCs w:val="20"/>
        </w:rPr>
        <w:t xml:space="preserve">; if such changes are neglected, the robustness would be poor, the error rates would be high, and the detection rates would be low, which are similar to that observed in the existing AID algorithms. An algorithm that can </w:t>
      </w:r>
      <w:r>
        <w:rPr>
          <w:sz w:val="20"/>
          <w:szCs w:val="20"/>
        </w:rPr>
        <w:t xml:space="preserve">consider the impact of various weather conditions on traffic accident detection is used in this study to solve the problem; further, we develop an algorithm that considers the impact of different weather conditions on traffic accident detection. The proposed algorithm presents a novel method for determining the factor that reflects the relation between the occurrence of traffic accidents and the weather. Further, the algorithm uses this factor and various traffic parameters along with the learning vector quantization (LVQ) neural network to detect the incidents occurring in real time. The proposed algorithm exhibits good incident detection performance even under poor weather conditions, thereby overcoming the limitations of the existing detection algorithms. </w:t>
      </w:r>
    </w:p>
    <w:p w14:paraId="08F79430" w14:textId="77777777" w:rsidR="002E7AA1" w:rsidRDefault="00B00025">
      <w:pPr>
        <w:ind w:firstLine="567"/>
        <w:jc w:val="both"/>
        <w:rPr>
          <w:sz w:val="16"/>
          <w:szCs w:val="16"/>
        </w:rPr>
      </w:pPr>
      <w:r>
        <w:rPr>
          <w:sz w:val="20"/>
          <w:szCs w:val="20"/>
        </w:rPr>
        <w:t>Further, the remainder of this paper can be divided into four sections. Section 2 is a review of previous research on AID algorithms and presents a broad summary of the</w:t>
      </w:r>
      <w:hyperlink r:id="rId9">
        <w:r>
          <w:rPr>
            <w:sz w:val="20"/>
            <w:szCs w:val="20"/>
          </w:rPr>
          <w:t xml:space="preserve"> </w:t>
        </w:r>
      </w:hyperlink>
      <w:hyperlink r:id="rId10">
        <w:r>
          <w:rPr>
            <w:color w:val="1155CC"/>
            <w:sz w:val="20"/>
            <w:szCs w:val="20"/>
            <w:u w:val="single"/>
          </w:rPr>
          <w:t>algorithm design</w:t>
        </w:r>
      </w:hyperlink>
      <w:r>
        <w:rPr>
          <w:sz w:val="20"/>
          <w:szCs w:val="20"/>
        </w:rPr>
        <w:t>. In Section 3, the proposed algorithm is presented by considering the meteorological influencing factor. Further, the evaluation of the proposed algorithm using a simulated dataset is presented in Section 4. Subsequently, the proposed algorithm is compared with the California algorithm to further illustrate its performance. Finally, Section 5 presents an outline for this work in the future along with the concluding remarks.</w:t>
      </w:r>
    </w:p>
    <w:p w14:paraId="1CFCA206" w14:textId="77777777" w:rsidR="002E7AA1" w:rsidRDefault="00B00025">
      <w:pPr>
        <w:keepNext/>
        <w:numPr>
          <w:ilvl w:val="0"/>
          <w:numId w:val="1"/>
        </w:numPr>
        <w:pBdr>
          <w:top w:val="nil"/>
          <w:left w:val="nil"/>
          <w:bottom w:val="nil"/>
          <w:right w:val="nil"/>
          <w:between w:val="nil"/>
        </w:pBdr>
        <w:spacing w:before="240" w:after="60"/>
        <w:rPr>
          <w:rFonts w:ascii="Arial" w:eastAsia="Arial" w:hAnsi="Arial" w:cs="Arial"/>
          <w:b/>
          <w:sz w:val="20"/>
          <w:szCs w:val="20"/>
        </w:rPr>
      </w:pPr>
      <w:r>
        <w:rPr>
          <w:rFonts w:ascii="Arial" w:eastAsia="Arial" w:hAnsi="Arial" w:cs="Arial"/>
          <w:b/>
          <w:sz w:val="20"/>
          <w:szCs w:val="20"/>
        </w:rPr>
        <w:lastRenderedPageBreak/>
        <w:t>Preliminaries</w:t>
      </w:r>
      <w:r>
        <w:rPr>
          <w:rFonts w:ascii="Arial" w:eastAsia="Arial" w:hAnsi="Arial" w:cs="Arial"/>
          <w:b/>
          <w:color w:val="000000"/>
          <w:sz w:val="20"/>
          <w:szCs w:val="20"/>
        </w:rPr>
        <w:t> </w:t>
      </w:r>
    </w:p>
    <w:p w14:paraId="22E07694" w14:textId="77777777" w:rsidR="002E7AA1" w:rsidRDefault="00B00025">
      <w:pPr>
        <w:numPr>
          <w:ilvl w:val="1"/>
          <w:numId w:val="1"/>
        </w:numPr>
        <w:rPr>
          <w:rFonts w:ascii="Arial" w:eastAsia="Arial" w:hAnsi="Arial" w:cs="Arial"/>
          <w:i/>
          <w:sz w:val="20"/>
          <w:szCs w:val="20"/>
        </w:rPr>
      </w:pPr>
      <w:r>
        <w:rPr>
          <w:rFonts w:ascii="Arial" w:eastAsia="Arial" w:hAnsi="Arial" w:cs="Arial"/>
          <w:i/>
          <w:sz w:val="20"/>
          <w:szCs w:val="20"/>
        </w:rPr>
        <w:t>Literature review</w:t>
      </w:r>
    </w:p>
    <w:p w14:paraId="1831E0AA" w14:textId="77777777" w:rsidR="002E7AA1" w:rsidRDefault="00B00025">
      <w:pPr>
        <w:pBdr>
          <w:top w:val="nil"/>
          <w:left w:val="nil"/>
          <w:bottom w:val="nil"/>
          <w:right w:val="nil"/>
          <w:between w:val="nil"/>
        </w:pBdr>
        <w:ind w:firstLine="567"/>
        <w:jc w:val="both"/>
        <w:rPr>
          <w:sz w:val="20"/>
          <w:szCs w:val="20"/>
          <w:highlight w:val="white"/>
        </w:rPr>
      </w:pPr>
      <w:r>
        <w:rPr>
          <w:sz w:val="20"/>
          <w:szCs w:val="20"/>
          <w:highlight w:val="white"/>
        </w:rPr>
        <w:t>The AID methods are mainly classified as direct detection methods and indirect detection methods.</w:t>
      </w:r>
      <w:r>
        <w:rPr>
          <w:sz w:val="20"/>
          <w:szCs w:val="20"/>
          <w:highlight w:val="white"/>
          <w:vertAlign w:val="superscript"/>
        </w:rPr>
        <w:t>5</w:t>
      </w:r>
      <w:r>
        <w:rPr>
          <w:sz w:val="20"/>
          <w:szCs w:val="20"/>
          <w:highlight w:val="white"/>
        </w:rPr>
        <w:t xml:space="preserve"> Direct detection methods mainly perform target tracking and recognition as well as traffic flow detection using video and image processing methods. Indirect detection methods detect incidents according to its impact on the traffic flow. The major technologies of AID methods include data collection, applicable conditions of various detection algorithms, layout and optimization settings of traffic detectors (fixed and mobile), multi-source data fusion rules and alarm systems, and selection of various event detection technologies. Previously, algorithms, such as pattern recognition</w:t>
      </w:r>
      <w:r>
        <w:rPr>
          <w:sz w:val="20"/>
          <w:szCs w:val="20"/>
          <w:highlight w:val="white"/>
          <w:vertAlign w:val="superscript"/>
        </w:rPr>
        <w:t>6</w:t>
      </w:r>
      <w:r>
        <w:rPr>
          <w:sz w:val="20"/>
          <w:szCs w:val="20"/>
          <w:highlight w:val="white"/>
        </w:rPr>
        <w:t xml:space="preserve"> and statistical prediction,</w:t>
      </w:r>
      <w:r>
        <w:rPr>
          <w:sz w:val="20"/>
          <w:szCs w:val="20"/>
          <w:highlight w:val="white"/>
          <w:vertAlign w:val="superscript"/>
        </w:rPr>
        <w:t>7</w:t>
      </w:r>
      <w:r>
        <w:rPr>
          <w:sz w:val="20"/>
          <w:szCs w:val="20"/>
          <w:highlight w:val="white"/>
        </w:rPr>
        <w:t xml:space="preserve"> were applied for performing incident detection. These early AID algorithms were used to build models based on the theoretical derivation, assumption, and simplification of the relations among and to change the rules of traffic flow parameters. Over the previous decades, several AID algorithms with advanced techniques</w:t>
      </w:r>
      <w:r>
        <w:rPr>
          <w:sz w:val="20"/>
          <w:szCs w:val="20"/>
          <w:highlight w:val="white"/>
          <w:vertAlign w:val="superscript"/>
        </w:rPr>
        <w:t>8</w:t>
      </w:r>
      <w:r>
        <w:rPr>
          <w:sz w:val="20"/>
          <w:szCs w:val="20"/>
          <w:highlight w:val="white"/>
        </w:rPr>
        <w:t xml:space="preserve"> have been tested. These include fuzzy logic</w:t>
      </w:r>
      <w:r>
        <w:rPr>
          <w:sz w:val="20"/>
          <w:szCs w:val="20"/>
          <w:highlight w:val="white"/>
          <w:vertAlign w:val="superscript"/>
        </w:rPr>
        <w:t>9</w:t>
      </w:r>
      <w:r>
        <w:rPr>
          <w:sz w:val="20"/>
          <w:szCs w:val="20"/>
          <w:highlight w:val="white"/>
        </w:rPr>
        <w:t>, Bayesian approaches</w:t>
      </w:r>
      <w:r>
        <w:rPr>
          <w:sz w:val="20"/>
          <w:szCs w:val="20"/>
          <w:highlight w:val="white"/>
          <w:vertAlign w:val="superscript"/>
        </w:rPr>
        <w:t>10</w:t>
      </w:r>
      <w:r>
        <w:rPr>
          <w:sz w:val="20"/>
          <w:szCs w:val="20"/>
          <w:highlight w:val="white"/>
        </w:rPr>
        <w:t>, artificial neural networks</w:t>
      </w:r>
      <w:r>
        <w:rPr>
          <w:sz w:val="20"/>
          <w:szCs w:val="20"/>
          <w:highlight w:val="white"/>
          <w:vertAlign w:val="superscript"/>
        </w:rPr>
        <w:t>11</w:t>
      </w:r>
      <w:r>
        <w:rPr>
          <w:sz w:val="20"/>
          <w:szCs w:val="20"/>
          <w:highlight w:val="white"/>
        </w:rPr>
        <w:t>, partial least squares regression</w:t>
      </w:r>
      <w:r>
        <w:rPr>
          <w:sz w:val="20"/>
          <w:szCs w:val="20"/>
          <w:highlight w:val="white"/>
          <w:vertAlign w:val="superscript"/>
        </w:rPr>
        <w:t>12</w:t>
      </w:r>
      <w:r>
        <w:rPr>
          <w:sz w:val="20"/>
          <w:szCs w:val="20"/>
          <w:highlight w:val="white"/>
        </w:rPr>
        <w:t>, combinations (fusion) of algorithms</w:t>
      </w:r>
      <w:r>
        <w:rPr>
          <w:sz w:val="20"/>
          <w:szCs w:val="20"/>
          <w:highlight w:val="white"/>
          <w:vertAlign w:val="superscript"/>
        </w:rPr>
        <w:t>13, 14</w:t>
      </w:r>
      <w:r>
        <w:rPr>
          <w:sz w:val="20"/>
          <w:szCs w:val="20"/>
          <w:highlight w:val="white"/>
        </w:rPr>
        <w:t>, and support vector machine (SVM)</w:t>
      </w:r>
      <w:r>
        <w:rPr>
          <w:sz w:val="20"/>
          <w:szCs w:val="20"/>
          <w:highlight w:val="white"/>
          <w:vertAlign w:val="superscript"/>
        </w:rPr>
        <w:t>15</w:t>
      </w:r>
      <w:r>
        <w:rPr>
          <w:sz w:val="20"/>
          <w:szCs w:val="20"/>
          <w:highlight w:val="white"/>
        </w:rPr>
        <w:t xml:space="preserve">. </w:t>
      </w:r>
    </w:p>
    <w:p w14:paraId="4C848584" w14:textId="77777777" w:rsidR="002E7AA1" w:rsidRDefault="00B00025">
      <w:pPr>
        <w:pBdr>
          <w:top w:val="nil"/>
          <w:left w:val="nil"/>
          <w:bottom w:val="nil"/>
          <w:right w:val="nil"/>
          <w:between w:val="nil"/>
        </w:pBdr>
        <w:ind w:firstLine="567"/>
        <w:jc w:val="both"/>
        <w:rPr>
          <w:sz w:val="20"/>
          <w:szCs w:val="20"/>
          <w:highlight w:val="white"/>
        </w:rPr>
      </w:pPr>
      <w:r>
        <w:rPr>
          <w:sz w:val="20"/>
          <w:szCs w:val="20"/>
          <w:highlight w:val="white"/>
        </w:rPr>
        <w:t>Using various mathematical models, the research on this topic can be classified into several categories based on the input data, detection technique, and complexity of detection logic. For example, advanced data collection technologies and data fusion methods have been developed for integrating the traffic data to ameliorate the detection performance of the AID algorithms. Ricci et al.</w:t>
      </w:r>
      <w:r>
        <w:rPr>
          <w:sz w:val="20"/>
          <w:szCs w:val="20"/>
          <w:highlight w:val="white"/>
          <w:vertAlign w:val="superscript"/>
        </w:rPr>
        <w:t>16</w:t>
      </w:r>
      <w:r>
        <w:rPr>
          <w:sz w:val="20"/>
          <w:szCs w:val="20"/>
          <w:highlight w:val="white"/>
        </w:rPr>
        <w:t xml:space="preserve"> proposed a high-efficiency method and system for collecting the vehicle traffic data. </w:t>
      </w:r>
      <w:proofErr w:type="spellStart"/>
      <w:r>
        <w:rPr>
          <w:sz w:val="20"/>
          <w:szCs w:val="20"/>
          <w:highlight w:val="white"/>
        </w:rPr>
        <w:t>Faouzi</w:t>
      </w:r>
      <w:proofErr w:type="spellEnd"/>
      <w:r>
        <w:rPr>
          <w:sz w:val="20"/>
          <w:szCs w:val="20"/>
          <w:highlight w:val="white"/>
        </w:rPr>
        <w:t xml:space="preserve"> et al.</w:t>
      </w:r>
      <w:r>
        <w:rPr>
          <w:sz w:val="20"/>
          <w:szCs w:val="20"/>
          <w:highlight w:val="white"/>
          <w:vertAlign w:val="superscript"/>
        </w:rPr>
        <w:t>17</w:t>
      </w:r>
      <w:r>
        <w:rPr>
          <w:sz w:val="20"/>
          <w:szCs w:val="20"/>
          <w:highlight w:val="white"/>
        </w:rPr>
        <w:t xml:space="preserve"> proposed a solution to the problem of dual-station detector adaptation. However, majority of the research efforts have focused on obtaining accurate data without considering the effects of input data on this algorithm. Further, the application conditions, advantages, and disadvantages of different detection algorithms are observed to be different as well. Meanwhile, several scholars have invested considerable efforts for creating new models or for improving the original models, which resulted in an increase of the complexity of these models. The AID algorithms have tended to adopt multiple theories for overcoming the deficiency of a single theory, and the structure of the AID algorithms was transformed from the SISO module into a unified whole containing multiple modules, each of which exhibited unique functions. Wang et al.</w:t>
      </w:r>
      <w:r>
        <w:rPr>
          <w:sz w:val="20"/>
          <w:szCs w:val="20"/>
          <w:highlight w:val="white"/>
          <w:vertAlign w:val="superscript"/>
        </w:rPr>
        <w:t>18</w:t>
      </w:r>
      <w:r>
        <w:rPr>
          <w:sz w:val="20"/>
          <w:szCs w:val="20"/>
          <w:highlight w:val="white"/>
        </w:rPr>
        <w:t xml:space="preserve"> proposed a mixed method to AID, which combines machine learning with time-series analysis. </w:t>
      </w:r>
      <w:proofErr w:type="spellStart"/>
      <w:r>
        <w:rPr>
          <w:sz w:val="20"/>
          <w:szCs w:val="20"/>
          <w:highlight w:val="white"/>
        </w:rPr>
        <w:t>Pucher</w:t>
      </w:r>
      <w:proofErr w:type="spellEnd"/>
      <w:r>
        <w:rPr>
          <w:sz w:val="20"/>
          <w:szCs w:val="20"/>
          <w:highlight w:val="white"/>
        </w:rPr>
        <w:t xml:space="preserve"> et al.</w:t>
      </w:r>
      <w:r>
        <w:rPr>
          <w:sz w:val="20"/>
          <w:szCs w:val="20"/>
          <w:highlight w:val="white"/>
          <w:vertAlign w:val="superscript"/>
        </w:rPr>
        <w:t>19</w:t>
      </w:r>
      <w:r>
        <w:rPr>
          <w:sz w:val="20"/>
          <w:szCs w:val="20"/>
          <w:highlight w:val="white"/>
        </w:rPr>
        <w:t xml:space="preserve"> proposed multimodal monitoring for performing incident detection based on video and audio sensors.</w:t>
      </w:r>
    </w:p>
    <w:p w14:paraId="1302F5CB" w14:textId="77777777" w:rsidR="002E7AA1" w:rsidRDefault="00B00025">
      <w:pPr>
        <w:pBdr>
          <w:top w:val="nil"/>
          <w:left w:val="nil"/>
          <w:bottom w:val="nil"/>
          <w:right w:val="nil"/>
          <w:between w:val="nil"/>
        </w:pBdr>
        <w:ind w:firstLine="567"/>
        <w:jc w:val="both"/>
        <w:rPr>
          <w:sz w:val="20"/>
          <w:szCs w:val="20"/>
          <w:highlight w:val="white"/>
        </w:rPr>
      </w:pPr>
      <w:r>
        <w:rPr>
          <w:sz w:val="20"/>
          <w:szCs w:val="20"/>
          <w:highlight w:val="white"/>
        </w:rPr>
        <w:t xml:space="preserve">In addition, the actual traffic condition on roads cannot be completely reflected by traffic </w:t>
      </w:r>
      <w:r>
        <w:rPr>
          <w:sz w:val="20"/>
          <w:szCs w:val="20"/>
          <w:highlight w:val="white"/>
        </w:rPr>
        <w:t>parameters</w:t>
      </w:r>
      <w:r>
        <w:rPr>
          <w:sz w:val="20"/>
          <w:szCs w:val="20"/>
          <w:highlight w:val="white"/>
          <w:vertAlign w:val="superscript"/>
        </w:rPr>
        <w:t>20</w:t>
      </w:r>
      <w:r>
        <w:rPr>
          <w:sz w:val="20"/>
          <w:szCs w:val="20"/>
          <w:highlight w:val="white"/>
        </w:rPr>
        <w:t>. Various factors, such as the road speed limit, traffic detector location, incident type, and environment, will influence the performance of the AID algorithms. During the previous decades, considerable research effort has been devoted to reveal the influence of different weather conditions on the occurrence of traffic accidents. Hassan et al.</w:t>
      </w:r>
      <w:r>
        <w:rPr>
          <w:sz w:val="20"/>
          <w:szCs w:val="20"/>
          <w:highlight w:val="white"/>
          <w:vertAlign w:val="superscript"/>
        </w:rPr>
        <w:t>21</w:t>
      </w:r>
      <w:r>
        <w:rPr>
          <w:sz w:val="20"/>
          <w:szCs w:val="20"/>
          <w:highlight w:val="white"/>
        </w:rPr>
        <w:t xml:space="preserve"> probed the relation between freeway accidents and visibility using real-time traffic flow data and observed increased rates of traffic incidents to </w:t>
      </w:r>
      <w:proofErr w:type="gramStart"/>
      <w:r>
        <w:rPr>
          <w:sz w:val="20"/>
          <w:szCs w:val="20"/>
          <w:highlight w:val="white"/>
        </w:rPr>
        <w:t>be connected with</w:t>
      </w:r>
      <w:proofErr w:type="gramEnd"/>
      <w:r>
        <w:rPr>
          <w:sz w:val="20"/>
          <w:szCs w:val="20"/>
          <w:highlight w:val="white"/>
        </w:rPr>
        <w:t xml:space="preserve"> low visibility. </w:t>
      </w:r>
      <w:proofErr w:type="spellStart"/>
      <w:r>
        <w:rPr>
          <w:sz w:val="20"/>
          <w:szCs w:val="20"/>
          <w:highlight w:val="white"/>
        </w:rPr>
        <w:t>Akina</w:t>
      </w:r>
      <w:proofErr w:type="spellEnd"/>
      <w:r>
        <w:rPr>
          <w:sz w:val="20"/>
          <w:szCs w:val="20"/>
          <w:highlight w:val="white"/>
        </w:rPr>
        <w:t xml:space="preserve"> et al.</w:t>
      </w:r>
      <w:r>
        <w:rPr>
          <w:sz w:val="20"/>
          <w:szCs w:val="20"/>
          <w:highlight w:val="white"/>
          <w:vertAlign w:val="superscript"/>
        </w:rPr>
        <w:t>22</w:t>
      </w:r>
      <w:r>
        <w:rPr>
          <w:sz w:val="20"/>
          <w:szCs w:val="20"/>
          <w:highlight w:val="white"/>
        </w:rPr>
        <w:t xml:space="preserve"> studied the effects of weather on the traffic flow characteristics of freeways and concluded that the traffic flow parameters exhibited different characteristics under different weather conditions. Although the aforementioned studies have presented the impact of meteorological factors on traffic accidents, little effort has been devoted to </w:t>
      </w:r>
      <w:proofErr w:type="gramStart"/>
      <w:r>
        <w:rPr>
          <w:sz w:val="20"/>
          <w:szCs w:val="20"/>
          <w:highlight w:val="white"/>
        </w:rPr>
        <w:t>consider</w:t>
      </w:r>
      <w:proofErr w:type="gramEnd"/>
      <w:r>
        <w:rPr>
          <w:sz w:val="20"/>
          <w:szCs w:val="20"/>
          <w:highlight w:val="white"/>
        </w:rPr>
        <w:t xml:space="preserve"> the meteorological factor in AID algorithms. Lam et al.</w:t>
      </w:r>
      <w:r>
        <w:rPr>
          <w:sz w:val="20"/>
          <w:szCs w:val="20"/>
          <w:highlight w:val="white"/>
          <w:vertAlign w:val="superscript"/>
        </w:rPr>
        <w:t>23</w:t>
      </w:r>
      <w:r>
        <w:rPr>
          <w:sz w:val="20"/>
          <w:szCs w:val="20"/>
          <w:highlight w:val="white"/>
        </w:rPr>
        <w:t xml:space="preserve"> proposed an AID algorithm that can be applied on rainy days and days without rain. Further, they proved that the traffic conditions may be affected by the traffic speed-flow-density relations under a variety of rainfall intensity as well as the key traffic parameters. However, under this approach, only the effect of rainfall on AID algorithms is considered; further, this approach does not consider all the meteorological factors.</w:t>
      </w:r>
    </w:p>
    <w:p w14:paraId="739C223E" w14:textId="77777777" w:rsidR="002E7AA1" w:rsidRDefault="00B00025">
      <w:pPr>
        <w:pBdr>
          <w:top w:val="nil"/>
          <w:left w:val="nil"/>
          <w:bottom w:val="nil"/>
          <w:right w:val="nil"/>
          <w:between w:val="nil"/>
        </w:pBdr>
        <w:ind w:firstLine="567"/>
        <w:jc w:val="both"/>
        <w:rPr>
          <w:sz w:val="20"/>
          <w:szCs w:val="20"/>
          <w:highlight w:val="white"/>
        </w:rPr>
      </w:pPr>
      <w:r>
        <w:rPr>
          <w:sz w:val="20"/>
          <w:szCs w:val="20"/>
          <w:highlight w:val="white"/>
        </w:rPr>
        <w:t xml:space="preserve">Based on a review of the literature, we have observed that (1) the analyses conducted in previous papers are relatively simple and are performed using the described variables and that (2) these analyses cannot yield a quantitative value to reflect the relation between the weather and the frequency of incident occurrence. Based on the </w:t>
      </w:r>
      <w:proofErr w:type="gramStart"/>
      <w:r>
        <w:rPr>
          <w:sz w:val="20"/>
          <w:szCs w:val="20"/>
          <w:highlight w:val="white"/>
        </w:rPr>
        <w:t>aforementioned observations</w:t>
      </w:r>
      <w:proofErr w:type="gramEnd"/>
      <w:r>
        <w:rPr>
          <w:sz w:val="20"/>
          <w:szCs w:val="20"/>
          <w:highlight w:val="white"/>
        </w:rPr>
        <w:t xml:space="preserve">, we can conclude that a method is required for </w:t>
      </w:r>
      <w:proofErr w:type="spellStart"/>
      <w:r>
        <w:rPr>
          <w:sz w:val="20"/>
          <w:szCs w:val="20"/>
          <w:highlight w:val="white"/>
        </w:rPr>
        <w:t>analyzing</w:t>
      </w:r>
      <w:proofErr w:type="spellEnd"/>
      <w:r>
        <w:rPr>
          <w:sz w:val="20"/>
          <w:szCs w:val="20"/>
          <w:highlight w:val="white"/>
        </w:rPr>
        <w:t xml:space="preserve"> the relation between the incident frequency and quantitative meteorological parameters. </w:t>
      </w:r>
    </w:p>
    <w:p w14:paraId="47DA98E3" w14:textId="77777777" w:rsidR="002E7AA1" w:rsidRDefault="002E7AA1">
      <w:pPr>
        <w:pBdr>
          <w:top w:val="nil"/>
          <w:left w:val="nil"/>
          <w:bottom w:val="nil"/>
          <w:right w:val="nil"/>
          <w:between w:val="nil"/>
        </w:pBdr>
        <w:ind w:firstLine="567"/>
        <w:jc w:val="both"/>
        <w:rPr>
          <w:sz w:val="20"/>
          <w:szCs w:val="20"/>
          <w:highlight w:val="white"/>
        </w:rPr>
      </w:pPr>
    </w:p>
    <w:p w14:paraId="282819C1" w14:textId="77777777" w:rsidR="002E7AA1" w:rsidRDefault="00B00025">
      <w:pPr>
        <w:numPr>
          <w:ilvl w:val="1"/>
          <w:numId w:val="1"/>
        </w:numPr>
        <w:rPr>
          <w:rFonts w:ascii="Arial" w:eastAsia="Arial" w:hAnsi="Arial" w:cs="Arial"/>
          <w:i/>
          <w:sz w:val="20"/>
          <w:szCs w:val="20"/>
        </w:rPr>
      </w:pPr>
      <w:r>
        <w:rPr>
          <w:rFonts w:ascii="Arial" w:eastAsia="Arial" w:hAnsi="Arial" w:cs="Arial"/>
          <w:i/>
          <w:sz w:val="20"/>
          <w:szCs w:val="20"/>
        </w:rPr>
        <w:t>Algorithm design</w:t>
      </w:r>
    </w:p>
    <w:p w14:paraId="2570BA10" w14:textId="77777777" w:rsidR="002E7AA1" w:rsidRDefault="002E7AA1">
      <w:pPr>
        <w:pBdr>
          <w:top w:val="nil"/>
          <w:left w:val="nil"/>
          <w:bottom w:val="nil"/>
          <w:right w:val="nil"/>
          <w:between w:val="nil"/>
        </w:pBdr>
        <w:ind w:firstLine="567"/>
        <w:jc w:val="both"/>
        <w:rPr>
          <w:sz w:val="20"/>
          <w:szCs w:val="20"/>
          <w:highlight w:val="white"/>
        </w:rPr>
      </w:pPr>
    </w:p>
    <w:p w14:paraId="709EAD15" w14:textId="77777777" w:rsidR="002E7AA1" w:rsidRDefault="00B00025">
      <w:pPr>
        <w:ind w:firstLine="720"/>
        <w:jc w:val="both"/>
        <w:rPr>
          <w:sz w:val="20"/>
          <w:szCs w:val="20"/>
          <w:highlight w:val="white"/>
        </w:rPr>
      </w:pPr>
      <w:r>
        <w:rPr>
          <w:sz w:val="20"/>
          <w:szCs w:val="20"/>
          <w:highlight w:val="white"/>
        </w:rPr>
        <w:t xml:space="preserve">Because of the influences of different weather conditions upon the occurrence of traffic incidents, which usually describe the fuzzy characteristics in an inaccurate manner, just like great or small, fuzzy logic can handle them in an effective manner. After dealing with the relation between the meteorological factors and occurrence of traffic incidents using fuzzy logic, the subsequent task is to combine meteorological factors with </w:t>
      </w:r>
      <w:proofErr w:type="gramStart"/>
      <w:r>
        <w:rPr>
          <w:sz w:val="20"/>
          <w:szCs w:val="20"/>
          <w:highlight w:val="white"/>
        </w:rPr>
        <w:t>a large number of</w:t>
      </w:r>
      <w:proofErr w:type="gramEnd"/>
      <w:r>
        <w:rPr>
          <w:sz w:val="20"/>
          <w:szCs w:val="20"/>
          <w:highlight w:val="white"/>
        </w:rPr>
        <w:t xml:space="preserve"> traffic parameters for detecting incidents on freeways. The LVQ neural network is extensively applied as a key technique to solve this problem in the data fusion domain, and this method is considered to be an efficient classification method</w:t>
      </w:r>
      <w:r>
        <w:rPr>
          <w:sz w:val="20"/>
          <w:szCs w:val="20"/>
          <w:highlight w:val="white"/>
          <w:vertAlign w:val="superscript"/>
        </w:rPr>
        <w:t>24, 25</w:t>
      </w:r>
      <w:r>
        <w:rPr>
          <w:sz w:val="20"/>
          <w:szCs w:val="20"/>
          <w:highlight w:val="white"/>
        </w:rPr>
        <w:t>. Therefore, we use LVQ to combine the traffic parameters and meteorological factors for performing incident detection to improve the performance of the AID algorithms.</w:t>
      </w:r>
    </w:p>
    <w:p w14:paraId="12630474" w14:textId="77777777" w:rsidR="002E7AA1" w:rsidRDefault="00B00025">
      <w:pPr>
        <w:ind w:firstLine="720"/>
        <w:jc w:val="both"/>
        <w:rPr>
          <w:sz w:val="20"/>
          <w:szCs w:val="20"/>
          <w:highlight w:val="white"/>
        </w:rPr>
      </w:pPr>
      <w:r>
        <w:rPr>
          <w:sz w:val="20"/>
          <w:szCs w:val="20"/>
          <w:highlight w:val="white"/>
        </w:rPr>
        <w:lastRenderedPageBreak/>
        <w:t xml:space="preserve">The following two modules are central to the present study: (1) the incident detection module </w:t>
      </w:r>
      <w:proofErr w:type="gramStart"/>
      <w:r>
        <w:rPr>
          <w:sz w:val="20"/>
          <w:szCs w:val="20"/>
          <w:highlight w:val="white"/>
        </w:rPr>
        <w:t>on the basis of</w:t>
      </w:r>
      <w:proofErr w:type="gramEnd"/>
      <w:r>
        <w:rPr>
          <w:sz w:val="20"/>
          <w:szCs w:val="20"/>
          <w:highlight w:val="white"/>
        </w:rPr>
        <w:t xml:space="preserve"> the LVQ network and (2) the meteorological influential factor module on the basis of fuzzy logic. Typical meteorological parameters are adopted in the second module to quantify the relation between the occurrence of traffic accidents and weather conditions as a standard value using fuzzy logic. Rainfall and visibility are selected as the major parameters for </w:t>
      </w:r>
      <w:proofErr w:type="spellStart"/>
      <w:r>
        <w:rPr>
          <w:sz w:val="20"/>
          <w:szCs w:val="20"/>
          <w:highlight w:val="white"/>
        </w:rPr>
        <w:t>modeling</w:t>
      </w:r>
      <w:proofErr w:type="spellEnd"/>
      <w:r>
        <w:rPr>
          <w:sz w:val="20"/>
          <w:szCs w:val="20"/>
          <w:highlight w:val="white"/>
        </w:rPr>
        <w:t>. The incident detection model employs an LVQ neural network for detecting traffic accidents using the factor and traffic parameters. The output of the network is denoted using binary values (1 denotes the occurrence of incidents, whereas 0 denotes that no incidents have occurred).</w:t>
      </w:r>
    </w:p>
    <w:p w14:paraId="7BAE997F" w14:textId="77777777" w:rsidR="002E7AA1" w:rsidRPr="00B328F2" w:rsidRDefault="00B00025">
      <w:pPr>
        <w:keepNext/>
        <w:numPr>
          <w:ilvl w:val="0"/>
          <w:numId w:val="1"/>
        </w:numPr>
        <w:pBdr>
          <w:top w:val="nil"/>
          <w:left w:val="nil"/>
          <w:bottom w:val="nil"/>
          <w:right w:val="nil"/>
          <w:between w:val="nil"/>
        </w:pBdr>
        <w:spacing w:before="240" w:after="60"/>
        <w:rPr>
          <w:rFonts w:eastAsia="Arial"/>
          <w:b/>
          <w:color w:val="000000"/>
          <w:sz w:val="20"/>
          <w:szCs w:val="20"/>
        </w:rPr>
      </w:pPr>
      <w:r w:rsidRPr="00B328F2">
        <w:rPr>
          <w:rFonts w:eastAsia="Arial"/>
          <w:b/>
          <w:sz w:val="20"/>
          <w:szCs w:val="20"/>
        </w:rPr>
        <w:t>Methodology</w:t>
      </w:r>
      <w:r w:rsidRPr="00B328F2">
        <w:rPr>
          <w:rFonts w:eastAsia="Arial"/>
          <w:b/>
          <w:color w:val="000000"/>
          <w:sz w:val="20"/>
          <w:szCs w:val="20"/>
        </w:rPr>
        <w:t xml:space="preserve"> </w:t>
      </w:r>
    </w:p>
    <w:p w14:paraId="7443A8A6" w14:textId="77777777" w:rsidR="002E7AA1" w:rsidRPr="00B328F2" w:rsidRDefault="002E7AA1">
      <w:pPr>
        <w:pBdr>
          <w:top w:val="nil"/>
          <w:left w:val="nil"/>
          <w:bottom w:val="nil"/>
          <w:right w:val="nil"/>
          <w:between w:val="nil"/>
        </w:pBdr>
        <w:ind w:firstLine="567"/>
        <w:jc w:val="both"/>
        <w:rPr>
          <w:sz w:val="20"/>
          <w:szCs w:val="20"/>
        </w:rPr>
      </w:pPr>
    </w:p>
    <w:p w14:paraId="62A9F0E6" w14:textId="77777777" w:rsidR="00B328F2" w:rsidRPr="00B328F2" w:rsidRDefault="00B328F2">
      <w:pPr>
        <w:rPr>
          <w:rFonts w:eastAsia="Arial"/>
          <w:b/>
          <w:sz w:val="22"/>
          <w:szCs w:val="22"/>
        </w:rPr>
      </w:pPr>
      <w:r w:rsidRPr="00B328F2">
        <w:rPr>
          <w:rFonts w:eastAsia="Arial"/>
          <w:b/>
          <w:sz w:val="22"/>
          <w:szCs w:val="22"/>
        </w:rPr>
        <w:t xml:space="preserve">3.1 </w:t>
      </w:r>
      <w:r w:rsidR="00B00025" w:rsidRPr="00B328F2">
        <w:rPr>
          <w:rFonts w:eastAsia="Arial"/>
          <w:b/>
          <w:sz w:val="20"/>
          <w:szCs w:val="20"/>
        </w:rPr>
        <w:t>Meteorological influencing factor model based on fuzzy logic</w:t>
      </w:r>
    </w:p>
    <w:p w14:paraId="2C8B867E" w14:textId="77777777" w:rsidR="00B328F2" w:rsidRDefault="00B328F2">
      <w:pPr>
        <w:jc w:val="both"/>
        <w:rPr>
          <w:rFonts w:eastAsia="Arial"/>
          <w:b/>
          <w:sz w:val="20"/>
          <w:szCs w:val="20"/>
        </w:rPr>
      </w:pPr>
    </w:p>
    <w:p w14:paraId="7FB34891" w14:textId="77777777" w:rsidR="00B328F2" w:rsidRPr="00B328F2" w:rsidRDefault="00B00025">
      <w:pPr>
        <w:jc w:val="both"/>
        <w:rPr>
          <w:rFonts w:eastAsia="Arial"/>
          <w:sz w:val="20"/>
          <w:szCs w:val="20"/>
        </w:rPr>
      </w:pPr>
      <w:r w:rsidRPr="00B328F2">
        <w:rPr>
          <w:rFonts w:eastAsia="Arial"/>
          <w:b/>
          <w:sz w:val="20"/>
          <w:szCs w:val="20"/>
        </w:rPr>
        <w:t>3.1.1 Membership functions:</w:t>
      </w:r>
      <w:r w:rsidRPr="00B328F2">
        <w:rPr>
          <w:rFonts w:eastAsia="Arial"/>
          <w:sz w:val="20"/>
          <w:szCs w:val="20"/>
        </w:rPr>
        <w:t xml:space="preserve"> </w:t>
      </w:r>
    </w:p>
    <w:p w14:paraId="1BF3D6BE" w14:textId="77777777" w:rsidR="00B328F2" w:rsidRDefault="00B328F2">
      <w:pPr>
        <w:jc w:val="both"/>
        <w:rPr>
          <w:sz w:val="20"/>
          <w:szCs w:val="20"/>
          <w:highlight w:val="white"/>
        </w:rPr>
      </w:pPr>
    </w:p>
    <w:p w14:paraId="7481F86F" w14:textId="77777777" w:rsidR="002E7AA1" w:rsidRDefault="00B00025">
      <w:pPr>
        <w:jc w:val="both"/>
        <w:rPr>
          <w:sz w:val="20"/>
          <w:szCs w:val="20"/>
          <w:highlight w:val="white"/>
        </w:rPr>
      </w:pPr>
      <w:r>
        <w:rPr>
          <w:sz w:val="20"/>
          <w:szCs w:val="20"/>
          <w:highlight w:val="white"/>
        </w:rPr>
        <w:t xml:space="preserve">Two major meteorological measures are used in this model, including six hours of rainfall and hourly visibility. </w:t>
      </w:r>
      <w:proofErr w:type="gramStart"/>
      <w:r>
        <w:rPr>
          <w:sz w:val="20"/>
          <w:szCs w:val="20"/>
          <w:highlight w:val="white"/>
        </w:rPr>
        <w:t>On the basis of</w:t>
      </w:r>
      <w:proofErr w:type="gramEnd"/>
      <w:r>
        <w:rPr>
          <w:sz w:val="20"/>
          <w:szCs w:val="20"/>
          <w:highlight w:val="white"/>
        </w:rPr>
        <w:t xml:space="preserve"> the relation between traffic accidents and meteorological parameters, a suitable incident frequency (IF) per unit time is adopted to describe the impact of various weather conditions on traffic accidents, as has been denoted below:</w:t>
      </w:r>
    </w:p>
    <w:p w14:paraId="3924AA1E" w14:textId="77777777" w:rsidR="002E7AA1" w:rsidRDefault="00B00025" w:rsidP="00B328F2">
      <w:pPr>
        <w:ind w:firstLine="200"/>
        <w:jc w:val="right"/>
      </w:pPr>
      <m:oMath>
        <m:r>
          <w:rPr>
            <w:rFonts w:ascii="Cambria Math" w:hAnsi="Cambria Math"/>
            <w:sz w:val="20"/>
            <w:szCs w:val="20"/>
          </w:rPr>
          <m:t>IF=</m:t>
        </m:r>
        <m:f>
          <m:fPr>
            <m:ctrlPr>
              <w:rPr>
                <w:rFonts w:ascii="Cambria Math" w:hAnsi="Cambria Math"/>
                <w:sz w:val="20"/>
                <w:szCs w:val="20"/>
              </w:rPr>
            </m:ctrlPr>
          </m:fPr>
          <m:num>
            <m:r>
              <w:rPr>
                <w:rFonts w:ascii="Cambria Math" w:hAnsi="Cambria Math"/>
                <w:sz w:val="20"/>
                <w:szCs w:val="20"/>
              </w:rPr>
              <m:t>member of incident in this measure</m:t>
            </m:r>
          </m:num>
          <m:den>
            <m:r>
              <w:rPr>
                <w:rFonts w:ascii="Cambria Math" w:hAnsi="Cambria Math"/>
                <w:sz w:val="20"/>
                <w:szCs w:val="20"/>
              </w:rPr>
              <m:t>number of the measure occurrence</m:t>
            </m:r>
          </m:den>
        </m:f>
        <m:r>
          <w:rPr>
            <w:rFonts w:ascii="Cambria Math" w:hAnsi="Cambria Math"/>
            <w:sz w:val="20"/>
            <w:szCs w:val="20"/>
          </w:rPr>
          <m:t xml:space="preserve">×100% </m:t>
        </m:r>
      </m:oMath>
      <w:r>
        <w:t>, (1)</w:t>
      </w:r>
    </w:p>
    <w:p w14:paraId="4E9F1B09" w14:textId="77777777" w:rsidR="002E7AA1" w:rsidRDefault="00B00025">
      <w:pPr>
        <w:pBdr>
          <w:top w:val="nil"/>
          <w:left w:val="nil"/>
          <w:bottom w:val="nil"/>
          <w:right w:val="nil"/>
          <w:between w:val="nil"/>
        </w:pBdr>
        <w:ind w:firstLine="567"/>
        <w:jc w:val="both"/>
        <w:rPr>
          <w:sz w:val="20"/>
          <w:szCs w:val="20"/>
        </w:rPr>
      </w:pPr>
      <w:r>
        <w:rPr>
          <w:sz w:val="20"/>
          <w:szCs w:val="20"/>
        </w:rPr>
        <w:t xml:space="preserve">From Figs. 1 and 2, it can be observed that the meteorological conditions have evidently influenced the frequency of traffic accidents based on the data obtained from the Chongqing Expressway Project. If increases with an increase in the amount of rainfall rise, while visibility deteriorates per unit period. To determine the function members, three different regions were divided, which were characterized by the influence level for rainfall (R) and visibility (V); rainfall was classified as large, medium, and small, whereas visibility was classified as high, medium, and low. </w:t>
      </w:r>
      <w:r>
        <w:rPr>
          <w:sz w:val="20"/>
          <w:szCs w:val="20"/>
        </w:rPr>
        <w:tab/>
        <w:t xml:space="preserve">Fuzzy sets were accordingly </w:t>
      </w:r>
      <m:oMath>
        <m:sSup>
          <m:sSupPr>
            <m:ctrlPr>
              <w:rPr>
                <w:rFonts w:ascii="Cambria Math" w:hAnsi="Cambria Math"/>
                <w:sz w:val="20"/>
                <w:szCs w:val="20"/>
              </w:rPr>
            </m:ctrlPr>
          </m:sSupPr>
          <m:e>
            <m:r>
              <w:rPr>
                <w:rFonts w:ascii="Cambria Math" w:hAnsi="Cambria Math"/>
                <w:sz w:val="20"/>
                <w:szCs w:val="20"/>
              </w:rPr>
              <m:t>U</m:t>
            </m:r>
          </m:e>
          <m:sup>
            <m:r>
              <w:rPr>
                <w:rFonts w:ascii="Cambria Math" w:hAnsi="Cambria Math"/>
                <w:sz w:val="20"/>
                <w:szCs w:val="20"/>
              </w:rPr>
              <m:t>R</m:t>
            </m:r>
          </m:sup>
        </m:sSup>
        <m:r>
          <w:rPr>
            <w:rFonts w:ascii="Cambria Math" w:hAnsi="Cambria Math"/>
            <w:sz w:val="20"/>
            <w:szCs w:val="20"/>
          </w:rPr>
          <m:t>={</m:t>
        </m:r>
        <m:sSup>
          <m:sSupPr>
            <m:ctrlPr>
              <w:rPr>
                <w:rFonts w:ascii="Cambria Math" w:hAnsi="Cambria Math"/>
                <w:sz w:val="20"/>
                <w:szCs w:val="20"/>
              </w:rPr>
            </m:ctrlPr>
          </m:sSupPr>
          <m:e>
            <m:sSub>
              <m:sSubPr>
                <m:ctrlPr>
                  <w:rPr>
                    <w:rFonts w:ascii="Cambria Math" w:hAnsi="Cambria Math"/>
                    <w:sz w:val="20"/>
                    <w:szCs w:val="20"/>
                  </w:rPr>
                </m:ctrlPr>
              </m:sSubPr>
              <m:e>
                <m:r>
                  <w:rPr>
                    <w:rFonts w:ascii="Cambria Math" w:hAnsi="Cambria Math"/>
                    <w:sz w:val="20"/>
                    <w:szCs w:val="20"/>
                  </w:rPr>
                  <m:t>U</m:t>
                </m:r>
              </m:e>
              <m:sub>
                <m:r>
                  <w:rPr>
                    <w:rFonts w:ascii="Cambria Math" w:hAnsi="Cambria Math"/>
                    <w:sz w:val="20"/>
                    <w:szCs w:val="20"/>
                  </w:rPr>
                  <m:t>1</m:t>
                </m:r>
              </m:sub>
            </m:sSub>
          </m:e>
          <m:sup>
            <m:r>
              <w:rPr>
                <w:rFonts w:ascii="Cambria Math" w:hAnsi="Cambria Math"/>
                <w:sz w:val="20"/>
                <w:szCs w:val="20"/>
              </w:rPr>
              <m:t>R</m:t>
            </m:r>
          </m:sup>
        </m:sSup>
        <m:r>
          <w:rPr>
            <w:rFonts w:ascii="Cambria Math" w:hAnsi="Cambria Math"/>
            <w:sz w:val="20"/>
            <w:szCs w:val="20"/>
          </w:rPr>
          <m:t xml:space="preserve">, </m:t>
        </m:r>
        <m:sSup>
          <m:sSupPr>
            <m:ctrlPr>
              <w:rPr>
                <w:rFonts w:ascii="Cambria Math" w:hAnsi="Cambria Math"/>
                <w:sz w:val="20"/>
                <w:szCs w:val="20"/>
              </w:rPr>
            </m:ctrlPr>
          </m:sSupPr>
          <m:e>
            <m:sSub>
              <m:sSubPr>
                <m:ctrlPr>
                  <w:rPr>
                    <w:rFonts w:ascii="Cambria Math" w:hAnsi="Cambria Math"/>
                    <w:sz w:val="20"/>
                    <w:szCs w:val="20"/>
                  </w:rPr>
                </m:ctrlPr>
              </m:sSubPr>
              <m:e>
                <m:r>
                  <w:rPr>
                    <w:rFonts w:ascii="Cambria Math" w:hAnsi="Cambria Math"/>
                    <w:sz w:val="20"/>
                    <w:szCs w:val="20"/>
                  </w:rPr>
                  <m:t>U</m:t>
                </m:r>
              </m:e>
              <m:sub>
                <m:r>
                  <w:rPr>
                    <w:rFonts w:ascii="Cambria Math" w:hAnsi="Cambria Math"/>
                    <w:sz w:val="20"/>
                    <w:szCs w:val="20"/>
                  </w:rPr>
                  <m:t>2</m:t>
                </m:r>
              </m:sub>
            </m:sSub>
          </m:e>
          <m:sup>
            <m:r>
              <w:rPr>
                <w:rFonts w:ascii="Cambria Math" w:hAnsi="Cambria Math"/>
                <w:sz w:val="20"/>
                <w:szCs w:val="20"/>
              </w:rPr>
              <m:t>R</m:t>
            </m:r>
          </m:sup>
        </m:sSup>
        <m:r>
          <w:rPr>
            <w:rFonts w:ascii="Cambria Math" w:hAnsi="Cambria Math"/>
            <w:sz w:val="20"/>
            <w:szCs w:val="20"/>
          </w:rPr>
          <m:t>,</m:t>
        </m:r>
        <m:sSup>
          <m:sSupPr>
            <m:ctrlPr>
              <w:rPr>
                <w:rFonts w:ascii="Cambria Math" w:hAnsi="Cambria Math"/>
                <w:sz w:val="20"/>
                <w:szCs w:val="20"/>
              </w:rPr>
            </m:ctrlPr>
          </m:sSupPr>
          <m:e>
            <m:sSub>
              <m:sSubPr>
                <m:ctrlPr>
                  <w:rPr>
                    <w:rFonts w:ascii="Cambria Math" w:hAnsi="Cambria Math"/>
                    <w:sz w:val="20"/>
                    <w:szCs w:val="20"/>
                  </w:rPr>
                </m:ctrlPr>
              </m:sSubPr>
              <m:e>
                <m:r>
                  <w:rPr>
                    <w:rFonts w:ascii="Cambria Math" w:hAnsi="Cambria Math"/>
                    <w:sz w:val="20"/>
                    <w:szCs w:val="20"/>
                  </w:rPr>
                  <m:t>U</m:t>
                </m:r>
              </m:e>
              <m:sub>
                <m:r>
                  <w:rPr>
                    <w:rFonts w:ascii="Cambria Math" w:hAnsi="Cambria Math"/>
                    <w:sz w:val="20"/>
                    <w:szCs w:val="20"/>
                  </w:rPr>
                  <m:t>3</m:t>
                </m:r>
              </m:sub>
            </m:sSub>
          </m:e>
          <m:sup>
            <m:r>
              <w:rPr>
                <w:rFonts w:ascii="Cambria Math" w:hAnsi="Cambria Math"/>
                <w:sz w:val="20"/>
                <w:szCs w:val="20"/>
              </w:rPr>
              <m:t>R</m:t>
            </m:r>
          </m:sup>
        </m:sSup>
        <m:r>
          <w:rPr>
            <w:rFonts w:ascii="Cambria Math" w:hAnsi="Cambria Math"/>
            <w:sz w:val="20"/>
            <w:szCs w:val="20"/>
          </w:rPr>
          <m:t>}</m:t>
        </m:r>
      </m:oMath>
      <w:r>
        <w:rPr>
          <w:sz w:val="20"/>
          <w:szCs w:val="20"/>
        </w:rPr>
        <w:t xml:space="preserve"> and </w:t>
      </w:r>
      <m:oMath>
        <m:sSup>
          <m:sSupPr>
            <m:ctrlPr>
              <w:rPr>
                <w:rFonts w:ascii="Cambria Math" w:hAnsi="Cambria Math"/>
                <w:sz w:val="20"/>
                <w:szCs w:val="20"/>
              </w:rPr>
            </m:ctrlPr>
          </m:sSupPr>
          <m:e>
            <m:r>
              <w:rPr>
                <w:rFonts w:ascii="Cambria Math" w:hAnsi="Cambria Math"/>
                <w:sz w:val="20"/>
                <w:szCs w:val="20"/>
              </w:rPr>
              <m:t>U</m:t>
            </m:r>
          </m:e>
          <m:sup>
            <m:r>
              <w:rPr>
                <w:rFonts w:ascii="Cambria Math" w:hAnsi="Cambria Math"/>
                <w:sz w:val="20"/>
                <w:szCs w:val="20"/>
              </w:rPr>
              <m:t>R</m:t>
            </m:r>
          </m:sup>
        </m:sSup>
        <m:r>
          <w:rPr>
            <w:rFonts w:ascii="Cambria Math" w:hAnsi="Cambria Math"/>
            <w:sz w:val="20"/>
            <w:szCs w:val="20"/>
          </w:rPr>
          <m:t>={</m:t>
        </m:r>
        <m:sSup>
          <m:sSupPr>
            <m:ctrlPr>
              <w:rPr>
                <w:rFonts w:ascii="Cambria Math" w:hAnsi="Cambria Math"/>
                <w:sz w:val="20"/>
                <w:szCs w:val="20"/>
              </w:rPr>
            </m:ctrlPr>
          </m:sSupPr>
          <m:e>
            <m:sSub>
              <m:sSubPr>
                <m:ctrlPr>
                  <w:rPr>
                    <w:rFonts w:ascii="Cambria Math" w:hAnsi="Cambria Math"/>
                    <w:sz w:val="20"/>
                    <w:szCs w:val="20"/>
                  </w:rPr>
                </m:ctrlPr>
              </m:sSubPr>
              <m:e>
                <m:r>
                  <w:rPr>
                    <w:rFonts w:ascii="Cambria Math" w:hAnsi="Cambria Math"/>
                    <w:sz w:val="20"/>
                    <w:szCs w:val="20"/>
                  </w:rPr>
                  <m:t>U</m:t>
                </m:r>
              </m:e>
              <m:sub>
                <m:r>
                  <w:rPr>
                    <w:rFonts w:ascii="Cambria Math" w:hAnsi="Cambria Math"/>
                    <w:sz w:val="20"/>
                    <w:szCs w:val="20"/>
                  </w:rPr>
                  <m:t>1</m:t>
                </m:r>
              </m:sub>
            </m:sSub>
          </m:e>
          <m:sup>
            <m:r>
              <w:rPr>
                <w:rFonts w:ascii="Cambria Math" w:hAnsi="Cambria Math"/>
                <w:sz w:val="20"/>
                <w:szCs w:val="20"/>
              </w:rPr>
              <m:t>V</m:t>
            </m:r>
          </m:sup>
        </m:sSup>
        <m:r>
          <w:rPr>
            <w:rFonts w:ascii="Cambria Math" w:hAnsi="Cambria Math"/>
            <w:sz w:val="20"/>
            <w:szCs w:val="20"/>
          </w:rPr>
          <m:t xml:space="preserve">, </m:t>
        </m:r>
        <m:sSup>
          <m:sSupPr>
            <m:ctrlPr>
              <w:rPr>
                <w:rFonts w:ascii="Cambria Math" w:hAnsi="Cambria Math"/>
                <w:sz w:val="20"/>
                <w:szCs w:val="20"/>
              </w:rPr>
            </m:ctrlPr>
          </m:sSupPr>
          <m:e>
            <m:sSub>
              <m:sSubPr>
                <m:ctrlPr>
                  <w:rPr>
                    <w:rFonts w:ascii="Cambria Math" w:hAnsi="Cambria Math"/>
                    <w:sz w:val="20"/>
                    <w:szCs w:val="20"/>
                  </w:rPr>
                </m:ctrlPr>
              </m:sSubPr>
              <m:e>
                <m:r>
                  <w:rPr>
                    <w:rFonts w:ascii="Cambria Math" w:hAnsi="Cambria Math"/>
                    <w:sz w:val="20"/>
                    <w:szCs w:val="20"/>
                  </w:rPr>
                  <m:t>U</m:t>
                </m:r>
              </m:e>
              <m:sub>
                <m:r>
                  <w:rPr>
                    <w:rFonts w:ascii="Cambria Math" w:hAnsi="Cambria Math"/>
                    <w:sz w:val="20"/>
                    <w:szCs w:val="20"/>
                  </w:rPr>
                  <m:t>2</m:t>
                </m:r>
              </m:sub>
            </m:sSub>
          </m:e>
          <m:sup>
            <m:r>
              <w:rPr>
                <w:rFonts w:ascii="Cambria Math" w:hAnsi="Cambria Math"/>
                <w:sz w:val="20"/>
                <w:szCs w:val="20"/>
              </w:rPr>
              <m:t>V</m:t>
            </m:r>
          </m:sup>
        </m:sSup>
        <m:r>
          <w:rPr>
            <w:rFonts w:ascii="Cambria Math" w:hAnsi="Cambria Math"/>
            <w:sz w:val="20"/>
            <w:szCs w:val="20"/>
          </w:rPr>
          <m:t>,</m:t>
        </m:r>
        <m:sSup>
          <m:sSupPr>
            <m:ctrlPr>
              <w:rPr>
                <w:rFonts w:ascii="Cambria Math" w:hAnsi="Cambria Math"/>
                <w:sz w:val="20"/>
                <w:szCs w:val="20"/>
              </w:rPr>
            </m:ctrlPr>
          </m:sSupPr>
          <m:e>
            <m:sSub>
              <m:sSubPr>
                <m:ctrlPr>
                  <w:rPr>
                    <w:rFonts w:ascii="Cambria Math" w:hAnsi="Cambria Math"/>
                    <w:sz w:val="20"/>
                    <w:szCs w:val="20"/>
                  </w:rPr>
                </m:ctrlPr>
              </m:sSubPr>
              <m:e>
                <m:r>
                  <w:rPr>
                    <w:rFonts w:ascii="Cambria Math" w:hAnsi="Cambria Math"/>
                    <w:sz w:val="20"/>
                    <w:szCs w:val="20"/>
                  </w:rPr>
                  <m:t>U</m:t>
                </m:r>
              </m:e>
              <m:sub>
                <m:r>
                  <w:rPr>
                    <w:rFonts w:ascii="Cambria Math" w:hAnsi="Cambria Math"/>
                    <w:sz w:val="20"/>
                    <w:szCs w:val="20"/>
                  </w:rPr>
                  <m:t>3</m:t>
                </m:r>
              </m:sub>
            </m:sSub>
          </m:e>
          <m:sup>
            <m:r>
              <w:rPr>
                <w:rFonts w:ascii="Cambria Math" w:hAnsi="Cambria Math"/>
                <w:sz w:val="20"/>
                <w:szCs w:val="20"/>
              </w:rPr>
              <m:t>V</m:t>
            </m:r>
          </m:sup>
        </m:sSup>
        <m:r>
          <w:rPr>
            <w:rFonts w:ascii="Cambria Math" w:hAnsi="Cambria Math"/>
            <w:sz w:val="20"/>
            <w:szCs w:val="20"/>
          </w:rPr>
          <m:t>}</m:t>
        </m:r>
      </m:oMath>
      <w:r>
        <w:rPr>
          <w:sz w:val="20"/>
          <w:szCs w:val="20"/>
        </w:rPr>
        <w:t xml:space="preserve">, where the universes of discourse were denoted by </w:t>
      </w:r>
      <m:oMath>
        <m:sSub>
          <m:sSubPr>
            <m:ctrlPr>
              <w:rPr>
                <w:rFonts w:ascii="Cambria Math" w:hAnsi="Cambria Math"/>
                <w:sz w:val="20"/>
                <w:szCs w:val="20"/>
              </w:rPr>
            </m:ctrlPr>
          </m:sSubPr>
          <m:e>
            <m:r>
              <w:rPr>
                <w:rFonts w:ascii="Cambria Math" w:hAnsi="Cambria Math"/>
                <w:sz w:val="20"/>
                <w:szCs w:val="20"/>
              </w:rPr>
              <m:t>u</m:t>
            </m:r>
          </m:e>
          <m:sub>
            <m:r>
              <w:rPr>
                <w:rFonts w:ascii="Cambria Math" w:hAnsi="Cambria Math"/>
                <w:sz w:val="20"/>
                <w:szCs w:val="20"/>
              </w:rPr>
              <m:t>R</m:t>
            </m:r>
          </m:sub>
        </m:sSub>
        <m:r>
          <w:rPr>
            <w:rFonts w:ascii="Cambria Math" w:hAnsi="Cambria Math"/>
            <w:sz w:val="20"/>
            <w:szCs w:val="20"/>
          </w:rPr>
          <m:t>=[0.</m:t>
        </m:r>
        <m:sSub>
          <m:sSubPr>
            <m:ctrlPr>
              <w:rPr>
                <w:rFonts w:ascii="Cambria Math" w:hAnsi="Cambria Math"/>
                <w:sz w:val="20"/>
                <w:szCs w:val="20"/>
              </w:rPr>
            </m:ctrlPr>
          </m:sSubPr>
          <m:e>
            <m:r>
              <w:rPr>
                <w:rFonts w:ascii="Cambria Math" w:hAnsi="Cambria Math"/>
                <w:sz w:val="20"/>
                <w:szCs w:val="20"/>
              </w:rPr>
              <m:t>r</m:t>
            </m:r>
          </m:e>
          <m:sub>
            <m:r>
              <w:rPr>
                <w:rFonts w:ascii="Cambria Math" w:hAnsi="Cambria Math"/>
                <w:sz w:val="20"/>
                <w:szCs w:val="20"/>
              </w:rPr>
              <m:t>max</m:t>
            </m:r>
          </m:sub>
        </m:sSub>
        <m:r>
          <w:rPr>
            <w:rFonts w:ascii="Cambria Math" w:hAnsi="Cambria Math"/>
            <w:sz w:val="20"/>
            <w:szCs w:val="20"/>
          </w:rPr>
          <m:t>]</m:t>
        </m:r>
      </m:oMath>
      <w:r>
        <w:rPr>
          <w:sz w:val="20"/>
          <w:szCs w:val="20"/>
        </w:rPr>
        <w:t xml:space="preserve"> and </w:t>
      </w:r>
      <m:oMath>
        <m:sSub>
          <m:sSubPr>
            <m:ctrlPr>
              <w:rPr>
                <w:rFonts w:ascii="Cambria Math" w:hAnsi="Cambria Math"/>
                <w:sz w:val="20"/>
                <w:szCs w:val="20"/>
              </w:rPr>
            </m:ctrlPr>
          </m:sSubPr>
          <m:e>
            <m:r>
              <w:rPr>
                <w:rFonts w:ascii="Cambria Math" w:hAnsi="Cambria Math"/>
                <w:sz w:val="20"/>
                <w:szCs w:val="20"/>
              </w:rPr>
              <m:t>u</m:t>
            </m:r>
          </m:e>
          <m:sub>
            <m:r>
              <w:rPr>
                <w:rFonts w:ascii="Cambria Math" w:hAnsi="Cambria Math"/>
                <w:sz w:val="20"/>
                <w:szCs w:val="20"/>
              </w:rPr>
              <m:t>V</m:t>
            </m:r>
          </m:sub>
        </m:sSub>
        <m:r>
          <w:rPr>
            <w:rFonts w:ascii="Cambria Math" w:hAnsi="Cambria Math"/>
            <w:sz w:val="20"/>
            <w:szCs w:val="20"/>
          </w:rPr>
          <m:t>=[0.</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max</m:t>
            </m:r>
          </m:sub>
        </m:sSub>
        <m:r>
          <w:rPr>
            <w:rFonts w:ascii="Cambria Math" w:hAnsi="Cambria Math"/>
            <w:sz w:val="20"/>
            <w:szCs w:val="20"/>
          </w:rPr>
          <m:t>]</m:t>
        </m:r>
      </m:oMath>
      <w:r>
        <w:rPr>
          <w:sz w:val="20"/>
          <w:szCs w:val="20"/>
        </w:rPr>
        <w:t xml:space="preserve"> (</w:t>
      </w:r>
      <m:oMath>
        <m:sSub>
          <m:sSubPr>
            <m:ctrlPr>
              <w:rPr>
                <w:rFonts w:ascii="Cambria Math" w:hAnsi="Cambria Math"/>
                <w:sz w:val="20"/>
                <w:szCs w:val="20"/>
              </w:rPr>
            </m:ctrlPr>
          </m:sSubPr>
          <m:e>
            <m:r>
              <w:rPr>
                <w:rFonts w:ascii="Cambria Math" w:hAnsi="Cambria Math"/>
                <w:sz w:val="20"/>
                <w:szCs w:val="20"/>
              </w:rPr>
              <m:t>r</m:t>
            </m:r>
          </m:e>
          <m:sub>
            <m:r>
              <w:rPr>
                <w:rFonts w:ascii="Cambria Math" w:hAnsi="Cambria Math"/>
                <w:sz w:val="20"/>
                <w:szCs w:val="20"/>
              </w:rPr>
              <m:t>max</m:t>
            </m:r>
          </m:sub>
        </m:sSub>
      </m:oMath>
      <w:r>
        <w:rPr>
          <w:sz w:val="20"/>
          <w:szCs w:val="20"/>
        </w:rPr>
        <w:t xml:space="preserve"> and </w:t>
      </w:r>
      <m:oMath>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max</m:t>
            </m:r>
          </m:sub>
        </m:sSub>
      </m:oMath>
      <w:r>
        <w:rPr>
          <w:sz w:val="20"/>
          <w:szCs w:val="20"/>
        </w:rPr>
        <w:t xml:space="preserve"> denoted the maximum values from history). The influence of meteorological measures on the frequency of traffic incidents was divided into three levels, including little, medium, and great; further,</w:t>
      </w:r>
      <m:oMath>
        <m:sSup>
          <m:sSupPr>
            <m:ctrlPr>
              <w:rPr>
                <w:rFonts w:ascii="Cambria Math" w:hAnsi="Cambria Math"/>
                <w:sz w:val="20"/>
                <w:szCs w:val="20"/>
              </w:rPr>
            </m:ctrlPr>
          </m:sSupPr>
          <m:e>
            <m:r>
              <w:rPr>
                <w:rFonts w:ascii="Cambria Math" w:hAnsi="Cambria Math"/>
                <w:sz w:val="20"/>
                <w:szCs w:val="20"/>
              </w:rPr>
              <m:t>U</m:t>
            </m:r>
          </m:e>
          <m:sup>
            <m:r>
              <w:rPr>
                <w:rFonts w:ascii="Cambria Math" w:hAnsi="Cambria Math"/>
                <w:sz w:val="20"/>
                <w:szCs w:val="20"/>
              </w:rPr>
              <m:t>α</m:t>
            </m:r>
          </m:sup>
        </m:sSup>
        <m:r>
          <w:rPr>
            <w:rFonts w:ascii="Cambria Math" w:hAnsi="Cambria Math"/>
            <w:sz w:val="20"/>
            <w:szCs w:val="20"/>
          </w:rPr>
          <m:t>={</m:t>
        </m:r>
        <m:sSup>
          <m:sSupPr>
            <m:ctrlPr>
              <w:rPr>
                <w:rFonts w:ascii="Cambria Math" w:hAnsi="Cambria Math"/>
                <w:sz w:val="20"/>
                <w:szCs w:val="20"/>
              </w:rPr>
            </m:ctrlPr>
          </m:sSupPr>
          <m:e>
            <m:sSub>
              <m:sSubPr>
                <m:ctrlPr>
                  <w:rPr>
                    <w:rFonts w:ascii="Cambria Math" w:hAnsi="Cambria Math"/>
                    <w:sz w:val="20"/>
                    <w:szCs w:val="20"/>
                  </w:rPr>
                </m:ctrlPr>
              </m:sSubPr>
              <m:e>
                <m:r>
                  <w:rPr>
                    <w:rFonts w:ascii="Cambria Math" w:hAnsi="Cambria Math"/>
                    <w:sz w:val="20"/>
                    <w:szCs w:val="20"/>
                  </w:rPr>
                  <m:t>U</m:t>
                </m:r>
              </m:e>
              <m:sub>
                <m:r>
                  <w:rPr>
                    <w:rFonts w:ascii="Cambria Math" w:hAnsi="Cambria Math"/>
                    <w:sz w:val="20"/>
                    <w:szCs w:val="20"/>
                  </w:rPr>
                  <m:t>1</m:t>
                </m:r>
              </m:sub>
            </m:sSub>
          </m:e>
          <m:sup>
            <m:r>
              <w:rPr>
                <w:rFonts w:ascii="Cambria Math" w:hAnsi="Cambria Math"/>
                <w:sz w:val="20"/>
                <w:szCs w:val="20"/>
              </w:rPr>
              <m:t>α</m:t>
            </m:r>
          </m:sup>
        </m:sSup>
        <m:r>
          <w:rPr>
            <w:rFonts w:ascii="Cambria Math" w:hAnsi="Cambria Math"/>
            <w:sz w:val="20"/>
            <w:szCs w:val="20"/>
          </w:rPr>
          <m:t xml:space="preserve">, </m:t>
        </m:r>
        <m:sSup>
          <m:sSupPr>
            <m:ctrlPr>
              <w:rPr>
                <w:rFonts w:ascii="Cambria Math" w:hAnsi="Cambria Math"/>
                <w:sz w:val="20"/>
                <w:szCs w:val="20"/>
              </w:rPr>
            </m:ctrlPr>
          </m:sSupPr>
          <m:e>
            <m:sSub>
              <m:sSubPr>
                <m:ctrlPr>
                  <w:rPr>
                    <w:rFonts w:ascii="Cambria Math" w:hAnsi="Cambria Math"/>
                    <w:sz w:val="20"/>
                    <w:szCs w:val="20"/>
                  </w:rPr>
                </m:ctrlPr>
              </m:sSubPr>
              <m:e>
                <m:r>
                  <w:rPr>
                    <w:rFonts w:ascii="Cambria Math" w:hAnsi="Cambria Math"/>
                    <w:sz w:val="20"/>
                    <w:szCs w:val="20"/>
                  </w:rPr>
                  <m:t>U</m:t>
                </m:r>
              </m:e>
              <m:sub>
                <m:r>
                  <w:rPr>
                    <w:rFonts w:ascii="Cambria Math" w:hAnsi="Cambria Math"/>
                    <w:sz w:val="20"/>
                    <w:szCs w:val="20"/>
                  </w:rPr>
                  <m:t>2</m:t>
                </m:r>
              </m:sub>
            </m:sSub>
          </m:e>
          <m:sup>
            <m:r>
              <w:rPr>
                <w:rFonts w:ascii="Cambria Math" w:hAnsi="Cambria Math"/>
                <w:sz w:val="20"/>
                <w:szCs w:val="20"/>
              </w:rPr>
              <m:t>α</m:t>
            </m:r>
          </m:sup>
        </m:sSup>
        <m:r>
          <w:rPr>
            <w:rFonts w:ascii="Cambria Math" w:hAnsi="Cambria Math"/>
            <w:sz w:val="20"/>
            <w:szCs w:val="20"/>
          </w:rPr>
          <m:t>,</m:t>
        </m:r>
        <m:sSup>
          <m:sSupPr>
            <m:ctrlPr>
              <w:rPr>
                <w:rFonts w:ascii="Cambria Math" w:hAnsi="Cambria Math"/>
                <w:sz w:val="20"/>
                <w:szCs w:val="20"/>
              </w:rPr>
            </m:ctrlPr>
          </m:sSupPr>
          <m:e>
            <m:sSub>
              <m:sSubPr>
                <m:ctrlPr>
                  <w:rPr>
                    <w:rFonts w:ascii="Cambria Math" w:hAnsi="Cambria Math"/>
                    <w:sz w:val="20"/>
                    <w:szCs w:val="20"/>
                  </w:rPr>
                </m:ctrlPr>
              </m:sSubPr>
              <m:e>
                <m:r>
                  <w:rPr>
                    <w:rFonts w:ascii="Cambria Math" w:hAnsi="Cambria Math"/>
                    <w:sz w:val="20"/>
                    <w:szCs w:val="20"/>
                  </w:rPr>
                  <m:t>U</m:t>
                </m:r>
              </m:e>
              <m:sub>
                <m:r>
                  <w:rPr>
                    <w:rFonts w:ascii="Cambria Math" w:hAnsi="Cambria Math"/>
                    <w:sz w:val="20"/>
                    <w:szCs w:val="20"/>
                  </w:rPr>
                  <m:t>3</m:t>
                </m:r>
              </m:sub>
            </m:sSub>
          </m:e>
          <m:sup>
            <m:r>
              <w:rPr>
                <w:rFonts w:ascii="Cambria Math" w:hAnsi="Cambria Math"/>
                <w:sz w:val="20"/>
                <w:szCs w:val="20"/>
              </w:rPr>
              <m:t>α</m:t>
            </m:r>
          </m:sup>
        </m:sSup>
        <m:r>
          <w:rPr>
            <w:rFonts w:ascii="Cambria Math" w:hAnsi="Cambria Math"/>
            <w:sz w:val="20"/>
            <w:szCs w:val="20"/>
          </w:rPr>
          <m:t>}</m:t>
        </m:r>
      </m:oMath>
      <w:r>
        <w:rPr>
          <w:sz w:val="20"/>
          <w:szCs w:val="20"/>
        </w:rPr>
        <w:t xml:space="preserve"> .</w:t>
      </w:r>
    </w:p>
    <w:p w14:paraId="48DD15D1" w14:textId="77777777" w:rsidR="002E7AA1" w:rsidRDefault="00B00025">
      <w:pPr>
        <w:pBdr>
          <w:top w:val="nil"/>
          <w:left w:val="nil"/>
          <w:bottom w:val="nil"/>
          <w:right w:val="nil"/>
          <w:between w:val="nil"/>
        </w:pBdr>
        <w:jc w:val="both"/>
        <w:rPr>
          <w:sz w:val="20"/>
          <w:szCs w:val="20"/>
        </w:rPr>
      </w:pPr>
      <w:r>
        <w:rPr>
          <w:noProof/>
          <w:sz w:val="20"/>
          <w:szCs w:val="20"/>
        </w:rPr>
        <w:drawing>
          <wp:inline distT="114300" distB="114300" distL="114300" distR="114300" wp14:anchorId="1082A0B8" wp14:editId="7E5C5DA0">
            <wp:extent cx="2838450" cy="1343025"/>
            <wp:effectExtent l="0" t="0" r="0" b="9525"/>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2838450" cy="1343025"/>
                    </a:xfrm>
                    <a:prstGeom prst="rect">
                      <a:avLst/>
                    </a:prstGeom>
                    <a:ln/>
                  </pic:spPr>
                </pic:pic>
              </a:graphicData>
            </a:graphic>
          </wp:inline>
        </w:drawing>
      </w:r>
    </w:p>
    <w:p w14:paraId="649ABBD4" w14:textId="77777777" w:rsidR="002E7AA1" w:rsidRDefault="00B00025">
      <w:pPr>
        <w:pBdr>
          <w:top w:val="nil"/>
          <w:left w:val="nil"/>
          <w:bottom w:val="nil"/>
          <w:right w:val="nil"/>
          <w:between w:val="nil"/>
        </w:pBdr>
        <w:jc w:val="both"/>
        <w:rPr>
          <w:sz w:val="20"/>
          <w:szCs w:val="20"/>
        </w:rPr>
      </w:pPr>
      <w:r w:rsidRPr="00B328F2">
        <w:rPr>
          <w:b/>
          <w:sz w:val="20"/>
          <w:szCs w:val="20"/>
        </w:rPr>
        <w:t>Fig. 1.</w:t>
      </w:r>
      <w:r>
        <w:rPr>
          <w:sz w:val="20"/>
          <w:szCs w:val="20"/>
        </w:rPr>
        <w:t xml:space="preserve"> Plot of six hours of rainfall versus the incident frequency</w:t>
      </w:r>
    </w:p>
    <w:p w14:paraId="1F24AA1B" w14:textId="77777777" w:rsidR="002E7AA1" w:rsidRDefault="00B00025">
      <w:pPr>
        <w:pBdr>
          <w:top w:val="nil"/>
          <w:left w:val="nil"/>
          <w:bottom w:val="nil"/>
          <w:right w:val="nil"/>
          <w:between w:val="nil"/>
        </w:pBdr>
        <w:jc w:val="both"/>
        <w:rPr>
          <w:sz w:val="20"/>
          <w:szCs w:val="20"/>
        </w:rPr>
      </w:pPr>
      <w:r>
        <w:rPr>
          <w:noProof/>
          <w:sz w:val="20"/>
          <w:szCs w:val="20"/>
        </w:rPr>
        <w:drawing>
          <wp:inline distT="114300" distB="114300" distL="114300" distR="114300" wp14:anchorId="3880B877" wp14:editId="3D317217">
            <wp:extent cx="2724150" cy="1270000"/>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2724150" cy="1270000"/>
                    </a:xfrm>
                    <a:prstGeom prst="rect">
                      <a:avLst/>
                    </a:prstGeom>
                    <a:ln/>
                  </pic:spPr>
                </pic:pic>
              </a:graphicData>
            </a:graphic>
          </wp:inline>
        </w:drawing>
      </w:r>
    </w:p>
    <w:p w14:paraId="5C9E8B79" w14:textId="77777777" w:rsidR="002E7AA1" w:rsidRDefault="00B00025">
      <w:pPr>
        <w:pBdr>
          <w:top w:val="nil"/>
          <w:left w:val="nil"/>
          <w:bottom w:val="nil"/>
          <w:right w:val="nil"/>
          <w:between w:val="nil"/>
        </w:pBdr>
        <w:jc w:val="both"/>
        <w:rPr>
          <w:sz w:val="20"/>
          <w:szCs w:val="20"/>
        </w:rPr>
      </w:pPr>
      <w:r w:rsidRPr="00B328F2">
        <w:rPr>
          <w:b/>
          <w:sz w:val="20"/>
          <w:szCs w:val="20"/>
        </w:rPr>
        <w:t>Fig. 2.</w:t>
      </w:r>
      <w:r>
        <w:rPr>
          <w:sz w:val="20"/>
          <w:szCs w:val="20"/>
        </w:rPr>
        <w:t xml:space="preserve"> Plot of hourly visibility versus the incident frequency</w:t>
      </w:r>
    </w:p>
    <w:p w14:paraId="49598D9A" w14:textId="77777777" w:rsidR="00310164" w:rsidRDefault="00310164">
      <w:pPr>
        <w:pBdr>
          <w:top w:val="nil"/>
          <w:left w:val="nil"/>
          <w:bottom w:val="nil"/>
          <w:right w:val="nil"/>
          <w:between w:val="nil"/>
        </w:pBdr>
        <w:jc w:val="both"/>
        <w:rPr>
          <w:sz w:val="20"/>
          <w:szCs w:val="20"/>
        </w:rPr>
      </w:pPr>
    </w:p>
    <w:p w14:paraId="0B9A3553" w14:textId="77777777" w:rsidR="002E7AA1" w:rsidRDefault="00B00025">
      <w:pPr>
        <w:pBdr>
          <w:top w:val="nil"/>
          <w:left w:val="nil"/>
          <w:bottom w:val="nil"/>
          <w:right w:val="nil"/>
          <w:between w:val="nil"/>
        </w:pBdr>
        <w:ind w:firstLine="720"/>
        <w:jc w:val="both"/>
        <w:rPr>
          <w:sz w:val="20"/>
          <w:szCs w:val="20"/>
        </w:rPr>
      </w:pPr>
      <w:r>
        <w:rPr>
          <w:sz w:val="20"/>
          <w:szCs w:val="20"/>
        </w:rPr>
        <w:t>Based on the linear distribution of visibility and rainfall, trapezoidal and triangular functions were selected to describe the fuzzy set. The method used to compare the field incident frequency with the incident frequency that is expected using the fuzzy model may make the fuzzy function consistent in a real-world situation.</w:t>
      </w:r>
    </w:p>
    <w:p w14:paraId="35FC659A" w14:textId="77777777" w:rsidR="002E7AA1" w:rsidRDefault="00B00025">
      <w:pPr>
        <w:pBdr>
          <w:top w:val="nil"/>
          <w:left w:val="nil"/>
          <w:bottom w:val="nil"/>
          <w:right w:val="nil"/>
          <w:between w:val="nil"/>
        </w:pBdr>
        <w:jc w:val="both"/>
        <w:rPr>
          <w:sz w:val="20"/>
          <w:szCs w:val="20"/>
        </w:rPr>
      </w:pPr>
      <w:r>
        <w:rPr>
          <w:sz w:val="20"/>
          <w:szCs w:val="20"/>
        </w:rPr>
        <w:t xml:space="preserve">For example, the expected incident frequency under different rainfall </w:t>
      </w:r>
      <w:proofErr w:type="gramStart"/>
      <w:r>
        <w:rPr>
          <w:sz w:val="20"/>
          <w:szCs w:val="20"/>
        </w:rPr>
        <w:t>conditions  can</w:t>
      </w:r>
      <w:proofErr w:type="gramEnd"/>
      <w:r>
        <w:rPr>
          <w:sz w:val="20"/>
          <w:szCs w:val="20"/>
        </w:rPr>
        <w:t xml:space="preserve"> be described as follows: </w:t>
      </w:r>
    </w:p>
    <w:p w14:paraId="2ED2A47B" w14:textId="77777777" w:rsidR="002E7AA1" w:rsidRDefault="00D1216E">
      <w:pPr>
        <w:pBdr>
          <w:top w:val="nil"/>
          <w:left w:val="nil"/>
          <w:bottom w:val="nil"/>
          <w:right w:val="nil"/>
          <w:between w:val="nil"/>
        </w:pBdr>
        <w:jc w:val="right"/>
        <w:rPr>
          <w:sz w:val="20"/>
          <w:szCs w:val="20"/>
        </w:rPr>
      </w:pPr>
      <m:oMath>
        <m:sSub>
          <m:sSubPr>
            <m:ctrlPr>
              <w:rPr>
                <w:rFonts w:ascii="Cambria Math" w:hAnsi="Cambria Math"/>
                <w:sz w:val="20"/>
                <w:szCs w:val="20"/>
              </w:rPr>
            </m:ctrlPr>
          </m:sSubPr>
          <m:e>
            <m:r>
              <w:rPr>
                <w:rFonts w:ascii="Cambria Math" w:hAnsi="Cambria Math"/>
                <w:sz w:val="20"/>
                <w:szCs w:val="20"/>
              </w:rPr>
              <m:t>R</m:t>
            </m:r>
          </m:e>
          <m:sub>
            <m:r>
              <w:rPr>
                <w:rFonts w:ascii="Cambria Math" w:hAnsi="Cambria Math"/>
                <w:sz w:val="20"/>
                <w:szCs w:val="20"/>
              </w:rPr>
              <m:t>fuzzy</m:t>
            </m:r>
          </m:sub>
        </m:sSub>
        <m:r>
          <w:rPr>
            <w:rFonts w:ascii="Cambria Math" w:hAnsi="Cambria Math"/>
            <w:sz w:val="20"/>
            <w:szCs w:val="20"/>
          </w:rPr>
          <m:t>=</m:t>
        </m:r>
        <m:sSup>
          <m:sSupPr>
            <m:ctrlPr>
              <w:rPr>
                <w:rFonts w:ascii="Cambria Math" w:hAnsi="Cambria Math"/>
                <w:sz w:val="20"/>
                <w:szCs w:val="20"/>
              </w:rPr>
            </m:ctrlPr>
          </m:sSupPr>
          <m:e>
            <m:sSub>
              <m:sSubPr>
                <m:ctrlPr>
                  <w:rPr>
                    <w:rFonts w:ascii="Cambria Math" w:hAnsi="Cambria Math"/>
                    <w:sz w:val="20"/>
                    <w:szCs w:val="20"/>
                  </w:rPr>
                </m:ctrlPr>
              </m:sSubPr>
              <m:e>
                <m:r>
                  <w:rPr>
                    <w:rFonts w:ascii="Cambria Math" w:hAnsi="Cambria Math"/>
                    <w:sz w:val="20"/>
                    <w:szCs w:val="20"/>
                  </w:rPr>
                  <m:t>U</m:t>
                </m:r>
              </m:e>
              <m:sub>
                <m:r>
                  <w:rPr>
                    <w:rFonts w:ascii="Cambria Math" w:hAnsi="Cambria Math"/>
                    <w:sz w:val="20"/>
                    <w:szCs w:val="20"/>
                  </w:rPr>
                  <m:t>1</m:t>
                </m:r>
              </m:sub>
            </m:sSub>
          </m:e>
          <m:sup>
            <m:r>
              <w:rPr>
                <w:rFonts w:ascii="Cambria Math" w:hAnsi="Cambria Math"/>
                <w:sz w:val="20"/>
                <w:szCs w:val="20"/>
              </w:rPr>
              <m:t>J</m:t>
            </m:r>
          </m:sup>
        </m:sSup>
        <m:sSup>
          <m:sSupPr>
            <m:ctrlPr>
              <w:rPr>
                <w:rFonts w:ascii="Cambria Math" w:hAnsi="Cambria Math"/>
                <w:sz w:val="20"/>
                <w:szCs w:val="20"/>
              </w:rPr>
            </m:ctrlPr>
          </m:sSupPr>
          <m:e>
            <m:sSub>
              <m:sSubPr>
                <m:ctrlPr>
                  <w:rPr>
                    <w:rFonts w:ascii="Cambria Math" w:hAnsi="Cambria Math"/>
                    <w:sz w:val="20"/>
                    <w:szCs w:val="20"/>
                  </w:rPr>
                </m:ctrlPr>
              </m:sSubPr>
              <m:e>
                <m:r>
                  <w:rPr>
                    <w:rFonts w:ascii="Cambria Math" w:hAnsi="Cambria Math"/>
                    <w:sz w:val="20"/>
                    <w:szCs w:val="20"/>
                  </w:rPr>
                  <m:t>W</m:t>
                </m:r>
              </m:e>
              <m:sub>
                <m:r>
                  <w:rPr>
                    <w:rFonts w:ascii="Cambria Math" w:hAnsi="Cambria Math"/>
                    <w:sz w:val="20"/>
                    <w:szCs w:val="20"/>
                  </w:rPr>
                  <m:t>1</m:t>
                </m:r>
              </m:sub>
            </m:sSub>
          </m:e>
          <m:sup>
            <m:r>
              <w:rPr>
                <w:rFonts w:ascii="Cambria Math" w:hAnsi="Cambria Math"/>
                <w:sz w:val="20"/>
                <w:szCs w:val="20"/>
              </w:rPr>
              <m:t>J</m:t>
            </m:r>
          </m:sup>
        </m:sSup>
        <m:r>
          <w:rPr>
            <w:rFonts w:ascii="Cambria Math" w:hAnsi="Cambria Math"/>
            <w:sz w:val="20"/>
            <w:szCs w:val="20"/>
          </w:rPr>
          <m:t>+</m:t>
        </m:r>
        <m:sSup>
          <m:sSupPr>
            <m:ctrlPr>
              <w:rPr>
                <w:rFonts w:ascii="Cambria Math" w:hAnsi="Cambria Math"/>
                <w:sz w:val="20"/>
                <w:szCs w:val="20"/>
              </w:rPr>
            </m:ctrlPr>
          </m:sSupPr>
          <m:e>
            <m:sSub>
              <m:sSubPr>
                <m:ctrlPr>
                  <w:rPr>
                    <w:rFonts w:ascii="Cambria Math" w:hAnsi="Cambria Math"/>
                    <w:sz w:val="20"/>
                    <w:szCs w:val="20"/>
                  </w:rPr>
                </m:ctrlPr>
              </m:sSubPr>
              <m:e>
                <m:r>
                  <w:rPr>
                    <w:rFonts w:ascii="Cambria Math" w:hAnsi="Cambria Math"/>
                    <w:sz w:val="20"/>
                    <w:szCs w:val="20"/>
                  </w:rPr>
                  <m:t>U</m:t>
                </m:r>
              </m:e>
              <m:sub>
                <m:r>
                  <w:rPr>
                    <w:rFonts w:ascii="Cambria Math" w:hAnsi="Cambria Math"/>
                    <w:sz w:val="20"/>
                    <w:szCs w:val="20"/>
                  </w:rPr>
                  <m:t>2</m:t>
                </m:r>
              </m:sub>
            </m:sSub>
          </m:e>
          <m:sup>
            <m:r>
              <w:rPr>
                <w:rFonts w:ascii="Cambria Math" w:hAnsi="Cambria Math"/>
                <w:sz w:val="20"/>
                <w:szCs w:val="20"/>
              </w:rPr>
              <m:t>J</m:t>
            </m:r>
          </m:sup>
        </m:sSup>
        <m:sSup>
          <m:sSupPr>
            <m:ctrlPr>
              <w:rPr>
                <w:rFonts w:ascii="Cambria Math" w:hAnsi="Cambria Math"/>
                <w:sz w:val="20"/>
                <w:szCs w:val="20"/>
              </w:rPr>
            </m:ctrlPr>
          </m:sSupPr>
          <m:e>
            <m:sSub>
              <m:sSubPr>
                <m:ctrlPr>
                  <w:rPr>
                    <w:rFonts w:ascii="Cambria Math" w:hAnsi="Cambria Math"/>
                    <w:sz w:val="20"/>
                    <w:szCs w:val="20"/>
                  </w:rPr>
                </m:ctrlPr>
              </m:sSubPr>
              <m:e>
                <m:r>
                  <w:rPr>
                    <w:rFonts w:ascii="Cambria Math" w:hAnsi="Cambria Math"/>
                    <w:sz w:val="20"/>
                    <w:szCs w:val="20"/>
                  </w:rPr>
                  <m:t>W</m:t>
                </m:r>
              </m:e>
              <m:sub>
                <m:r>
                  <w:rPr>
                    <w:rFonts w:ascii="Cambria Math" w:hAnsi="Cambria Math"/>
                    <w:sz w:val="20"/>
                    <w:szCs w:val="20"/>
                  </w:rPr>
                  <m:t>2</m:t>
                </m:r>
              </m:sub>
            </m:sSub>
          </m:e>
          <m:sup>
            <m:r>
              <w:rPr>
                <w:rFonts w:ascii="Cambria Math" w:hAnsi="Cambria Math"/>
                <w:sz w:val="20"/>
                <w:szCs w:val="20"/>
              </w:rPr>
              <m:t>J</m:t>
            </m:r>
          </m:sup>
        </m:sSup>
        <m:r>
          <w:rPr>
            <w:rFonts w:ascii="Cambria Math" w:hAnsi="Cambria Math"/>
            <w:sz w:val="20"/>
            <w:szCs w:val="20"/>
          </w:rPr>
          <m:t>+</m:t>
        </m:r>
        <m:sSup>
          <m:sSupPr>
            <m:ctrlPr>
              <w:rPr>
                <w:rFonts w:ascii="Cambria Math" w:hAnsi="Cambria Math"/>
                <w:sz w:val="20"/>
                <w:szCs w:val="20"/>
              </w:rPr>
            </m:ctrlPr>
          </m:sSupPr>
          <m:e>
            <m:sSub>
              <m:sSubPr>
                <m:ctrlPr>
                  <w:rPr>
                    <w:rFonts w:ascii="Cambria Math" w:hAnsi="Cambria Math"/>
                    <w:sz w:val="20"/>
                    <w:szCs w:val="20"/>
                  </w:rPr>
                </m:ctrlPr>
              </m:sSubPr>
              <m:e>
                <m:r>
                  <w:rPr>
                    <w:rFonts w:ascii="Cambria Math" w:hAnsi="Cambria Math"/>
                    <w:sz w:val="20"/>
                    <w:szCs w:val="20"/>
                  </w:rPr>
                  <m:t>U</m:t>
                </m:r>
              </m:e>
              <m:sub>
                <m:r>
                  <w:rPr>
                    <w:rFonts w:ascii="Cambria Math" w:hAnsi="Cambria Math"/>
                    <w:sz w:val="20"/>
                    <w:szCs w:val="20"/>
                  </w:rPr>
                  <m:t>3</m:t>
                </m:r>
              </m:sub>
            </m:sSub>
          </m:e>
          <m:sup>
            <m:r>
              <w:rPr>
                <w:rFonts w:ascii="Cambria Math" w:hAnsi="Cambria Math"/>
                <w:sz w:val="20"/>
                <w:szCs w:val="20"/>
              </w:rPr>
              <m:t>J</m:t>
            </m:r>
          </m:sup>
        </m:sSup>
        <m:sSup>
          <m:sSupPr>
            <m:ctrlPr>
              <w:rPr>
                <w:rFonts w:ascii="Cambria Math" w:hAnsi="Cambria Math"/>
                <w:sz w:val="20"/>
                <w:szCs w:val="20"/>
              </w:rPr>
            </m:ctrlPr>
          </m:sSupPr>
          <m:e>
            <m:sSub>
              <m:sSubPr>
                <m:ctrlPr>
                  <w:rPr>
                    <w:rFonts w:ascii="Cambria Math" w:hAnsi="Cambria Math"/>
                    <w:sz w:val="20"/>
                    <w:szCs w:val="20"/>
                  </w:rPr>
                </m:ctrlPr>
              </m:sSubPr>
              <m:e>
                <m:r>
                  <w:rPr>
                    <w:rFonts w:ascii="Cambria Math" w:hAnsi="Cambria Math"/>
                    <w:sz w:val="20"/>
                    <w:szCs w:val="20"/>
                  </w:rPr>
                  <m:t>W</m:t>
                </m:r>
              </m:e>
              <m:sub>
                <m:r>
                  <w:rPr>
                    <w:rFonts w:ascii="Cambria Math" w:hAnsi="Cambria Math"/>
                    <w:sz w:val="20"/>
                    <w:szCs w:val="20"/>
                  </w:rPr>
                  <m:t>3</m:t>
                </m:r>
              </m:sub>
            </m:sSub>
          </m:e>
          <m:sup>
            <m:r>
              <w:rPr>
                <w:rFonts w:ascii="Cambria Math" w:hAnsi="Cambria Math"/>
                <w:sz w:val="20"/>
                <w:szCs w:val="20"/>
              </w:rPr>
              <m:t>J</m:t>
            </m:r>
          </m:sup>
        </m:sSup>
      </m:oMath>
      <w:r w:rsidR="00B00025">
        <w:rPr>
          <w:sz w:val="20"/>
          <w:szCs w:val="20"/>
        </w:rPr>
        <w:t>, (2)</w:t>
      </w:r>
    </w:p>
    <w:p w14:paraId="61FCCCDC" w14:textId="77777777" w:rsidR="00B328F2" w:rsidRDefault="00B328F2">
      <w:pPr>
        <w:pBdr>
          <w:top w:val="nil"/>
          <w:left w:val="nil"/>
          <w:bottom w:val="nil"/>
          <w:right w:val="nil"/>
          <w:between w:val="nil"/>
        </w:pBdr>
        <w:jc w:val="right"/>
        <w:rPr>
          <w:sz w:val="20"/>
          <w:szCs w:val="20"/>
        </w:rPr>
      </w:pPr>
    </w:p>
    <w:p w14:paraId="3A4C0D62" w14:textId="77777777" w:rsidR="002E7AA1" w:rsidRDefault="002E7AA1">
      <w:pPr>
        <w:pBdr>
          <w:top w:val="nil"/>
          <w:left w:val="nil"/>
          <w:bottom w:val="nil"/>
          <w:right w:val="nil"/>
          <w:between w:val="nil"/>
        </w:pBdr>
        <w:jc w:val="right"/>
        <w:rPr>
          <w:sz w:val="20"/>
          <w:szCs w:val="20"/>
        </w:rPr>
      </w:pPr>
    </w:p>
    <w:p w14:paraId="12AA2CF0" w14:textId="77777777" w:rsidR="002E7AA1" w:rsidRDefault="00B00025">
      <w:pPr>
        <w:pBdr>
          <w:top w:val="nil"/>
          <w:left w:val="nil"/>
          <w:bottom w:val="nil"/>
          <w:right w:val="nil"/>
          <w:between w:val="nil"/>
        </w:pBdr>
        <w:jc w:val="both"/>
        <w:rPr>
          <w:sz w:val="20"/>
          <w:szCs w:val="20"/>
        </w:rPr>
      </w:pPr>
      <w:r>
        <w:rPr>
          <w:sz w:val="20"/>
          <w:szCs w:val="20"/>
        </w:rPr>
        <w:t xml:space="preserve">where </w:t>
      </w:r>
      <m:oMath>
        <m:sSup>
          <m:sSupPr>
            <m:ctrlPr>
              <w:rPr>
                <w:rFonts w:ascii="Cambria Math" w:hAnsi="Cambria Math"/>
                <w:sz w:val="20"/>
                <w:szCs w:val="20"/>
              </w:rPr>
            </m:ctrlPr>
          </m:sSupPr>
          <m:e>
            <m:sSub>
              <m:sSubPr>
                <m:ctrlPr>
                  <w:rPr>
                    <w:rFonts w:ascii="Cambria Math" w:hAnsi="Cambria Math"/>
                    <w:sz w:val="20"/>
                    <w:szCs w:val="20"/>
                  </w:rPr>
                </m:ctrlPr>
              </m:sSubPr>
              <m:e>
                <m:r>
                  <w:rPr>
                    <w:rFonts w:ascii="Cambria Math" w:hAnsi="Cambria Math"/>
                    <w:sz w:val="20"/>
                    <w:szCs w:val="20"/>
                  </w:rPr>
                  <m:t>W</m:t>
                </m:r>
              </m:e>
              <m:sub>
                <m:r>
                  <w:rPr>
                    <w:rFonts w:ascii="Cambria Math" w:hAnsi="Cambria Math"/>
                    <w:sz w:val="20"/>
                    <w:szCs w:val="20"/>
                  </w:rPr>
                  <m:t>1</m:t>
                </m:r>
              </m:sub>
            </m:sSub>
          </m:e>
          <m:sup>
            <m:r>
              <w:rPr>
                <w:rFonts w:ascii="Cambria Math" w:hAnsi="Cambria Math"/>
                <w:sz w:val="20"/>
                <w:szCs w:val="20"/>
              </w:rPr>
              <m:t>J</m:t>
            </m:r>
          </m:sup>
        </m:sSup>
      </m:oMath>
      <w:r>
        <w:rPr>
          <w:sz w:val="20"/>
          <w:szCs w:val="20"/>
        </w:rPr>
        <w:t xml:space="preserve">, </w:t>
      </w:r>
      <m:oMath>
        <m:sSup>
          <m:sSupPr>
            <m:ctrlPr>
              <w:rPr>
                <w:rFonts w:ascii="Cambria Math" w:hAnsi="Cambria Math"/>
                <w:sz w:val="20"/>
                <w:szCs w:val="20"/>
              </w:rPr>
            </m:ctrlPr>
          </m:sSupPr>
          <m:e>
            <m:sSub>
              <m:sSubPr>
                <m:ctrlPr>
                  <w:rPr>
                    <w:rFonts w:ascii="Cambria Math" w:hAnsi="Cambria Math"/>
                    <w:sz w:val="20"/>
                    <w:szCs w:val="20"/>
                  </w:rPr>
                </m:ctrlPr>
              </m:sSubPr>
              <m:e>
                <m:r>
                  <w:rPr>
                    <w:rFonts w:ascii="Cambria Math" w:hAnsi="Cambria Math"/>
                    <w:sz w:val="20"/>
                    <w:szCs w:val="20"/>
                  </w:rPr>
                  <m:t>W</m:t>
                </m:r>
              </m:e>
              <m:sub>
                <m:r>
                  <w:rPr>
                    <w:rFonts w:ascii="Cambria Math" w:hAnsi="Cambria Math"/>
                    <w:sz w:val="20"/>
                    <w:szCs w:val="20"/>
                  </w:rPr>
                  <m:t>2</m:t>
                </m:r>
              </m:sub>
            </m:sSub>
          </m:e>
          <m:sup>
            <m:r>
              <w:rPr>
                <w:rFonts w:ascii="Cambria Math" w:hAnsi="Cambria Math"/>
                <w:sz w:val="20"/>
                <w:szCs w:val="20"/>
              </w:rPr>
              <m:t>J</m:t>
            </m:r>
          </m:sup>
        </m:sSup>
      </m:oMath>
      <w:r>
        <w:rPr>
          <w:sz w:val="20"/>
          <w:szCs w:val="20"/>
        </w:rPr>
        <w:t xml:space="preserve">, and </w:t>
      </w:r>
      <m:oMath>
        <m:sSup>
          <m:sSupPr>
            <m:ctrlPr>
              <w:rPr>
                <w:rFonts w:ascii="Cambria Math" w:hAnsi="Cambria Math"/>
                <w:sz w:val="20"/>
                <w:szCs w:val="20"/>
              </w:rPr>
            </m:ctrlPr>
          </m:sSupPr>
          <m:e>
            <m:sSub>
              <m:sSubPr>
                <m:ctrlPr>
                  <w:rPr>
                    <w:rFonts w:ascii="Cambria Math" w:hAnsi="Cambria Math"/>
                    <w:sz w:val="20"/>
                    <w:szCs w:val="20"/>
                  </w:rPr>
                </m:ctrlPr>
              </m:sSubPr>
              <m:e>
                <m:r>
                  <w:rPr>
                    <w:rFonts w:ascii="Cambria Math" w:hAnsi="Cambria Math"/>
                    <w:sz w:val="20"/>
                    <w:szCs w:val="20"/>
                  </w:rPr>
                  <m:t>W</m:t>
                </m:r>
              </m:e>
              <m:sub>
                <m:r>
                  <w:rPr>
                    <w:rFonts w:ascii="Cambria Math" w:hAnsi="Cambria Math"/>
                    <w:sz w:val="20"/>
                    <w:szCs w:val="20"/>
                  </w:rPr>
                  <m:t>3</m:t>
                </m:r>
              </m:sub>
            </m:sSub>
          </m:e>
          <m:sup>
            <m:r>
              <w:rPr>
                <w:rFonts w:ascii="Cambria Math" w:hAnsi="Cambria Math"/>
                <w:sz w:val="20"/>
                <w:szCs w:val="20"/>
              </w:rPr>
              <m:t>J</m:t>
            </m:r>
          </m:sup>
        </m:sSup>
      </m:oMath>
      <w:r>
        <w:rPr>
          <w:sz w:val="20"/>
          <w:szCs w:val="20"/>
        </w:rPr>
        <w:t xml:space="preserve"> denote the average incident frequency in the ranges </w:t>
      </w:r>
      <m:oMath>
        <m:sSup>
          <m:sSupPr>
            <m:ctrlPr>
              <w:rPr>
                <w:rFonts w:ascii="Cambria Math" w:hAnsi="Cambria Math"/>
                <w:sz w:val="20"/>
                <w:szCs w:val="20"/>
              </w:rPr>
            </m:ctrlPr>
          </m:sSupPr>
          <m:e>
            <m:sSub>
              <m:sSubPr>
                <m:ctrlPr>
                  <w:rPr>
                    <w:rFonts w:ascii="Cambria Math" w:hAnsi="Cambria Math"/>
                    <w:sz w:val="20"/>
                    <w:szCs w:val="20"/>
                  </w:rPr>
                </m:ctrlPr>
              </m:sSubPr>
              <m:e>
                <m:r>
                  <w:rPr>
                    <w:rFonts w:ascii="Cambria Math" w:hAnsi="Cambria Math"/>
                    <w:sz w:val="20"/>
                    <w:szCs w:val="20"/>
                  </w:rPr>
                  <m:t>U</m:t>
                </m:r>
              </m:e>
              <m:sub>
                <m:r>
                  <w:rPr>
                    <w:rFonts w:ascii="Cambria Math" w:hAnsi="Cambria Math"/>
                    <w:sz w:val="20"/>
                    <w:szCs w:val="20"/>
                  </w:rPr>
                  <m:t>1</m:t>
                </m:r>
              </m:sub>
            </m:sSub>
          </m:e>
          <m:sup>
            <m:r>
              <w:rPr>
                <w:rFonts w:ascii="Cambria Math" w:hAnsi="Cambria Math"/>
                <w:sz w:val="20"/>
                <w:szCs w:val="20"/>
              </w:rPr>
              <m:t>J</m:t>
            </m:r>
          </m:sup>
        </m:sSup>
      </m:oMath>
      <w:r>
        <w:rPr>
          <w:sz w:val="20"/>
          <w:szCs w:val="20"/>
        </w:rPr>
        <w:t xml:space="preserve">, </w:t>
      </w:r>
      <m:oMath>
        <m:sSup>
          <m:sSupPr>
            <m:ctrlPr>
              <w:rPr>
                <w:rFonts w:ascii="Cambria Math" w:hAnsi="Cambria Math"/>
                <w:sz w:val="20"/>
                <w:szCs w:val="20"/>
              </w:rPr>
            </m:ctrlPr>
          </m:sSupPr>
          <m:e>
            <m:sSub>
              <m:sSubPr>
                <m:ctrlPr>
                  <w:rPr>
                    <w:rFonts w:ascii="Cambria Math" w:hAnsi="Cambria Math"/>
                    <w:sz w:val="20"/>
                    <w:szCs w:val="20"/>
                  </w:rPr>
                </m:ctrlPr>
              </m:sSubPr>
              <m:e>
                <m:r>
                  <w:rPr>
                    <w:rFonts w:ascii="Cambria Math" w:hAnsi="Cambria Math"/>
                    <w:sz w:val="20"/>
                    <w:szCs w:val="20"/>
                  </w:rPr>
                  <m:t>U</m:t>
                </m:r>
              </m:e>
              <m:sub>
                <m:r>
                  <w:rPr>
                    <w:rFonts w:ascii="Cambria Math" w:hAnsi="Cambria Math"/>
                    <w:sz w:val="20"/>
                    <w:szCs w:val="20"/>
                  </w:rPr>
                  <m:t>2</m:t>
                </m:r>
              </m:sub>
            </m:sSub>
          </m:e>
          <m:sup>
            <m:r>
              <w:rPr>
                <w:rFonts w:ascii="Cambria Math" w:hAnsi="Cambria Math"/>
                <w:sz w:val="20"/>
                <w:szCs w:val="20"/>
              </w:rPr>
              <m:t>J</m:t>
            </m:r>
          </m:sup>
        </m:sSup>
      </m:oMath>
      <w:r>
        <w:rPr>
          <w:sz w:val="20"/>
          <w:szCs w:val="20"/>
        </w:rPr>
        <w:t>, and</w:t>
      </w:r>
      <m:oMath>
        <m:sSup>
          <m:sSupPr>
            <m:ctrlPr>
              <w:rPr>
                <w:rFonts w:ascii="Cambria Math" w:hAnsi="Cambria Math"/>
                <w:sz w:val="20"/>
                <w:szCs w:val="20"/>
              </w:rPr>
            </m:ctrlPr>
          </m:sSupPr>
          <m:e>
            <m:sSub>
              <m:sSubPr>
                <m:ctrlPr>
                  <w:rPr>
                    <w:rFonts w:ascii="Cambria Math" w:hAnsi="Cambria Math"/>
                    <w:sz w:val="20"/>
                    <w:szCs w:val="20"/>
                  </w:rPr>
                </m:ctrlPr>
              </m:sSubPr>
              <m:e>
                <m:r>
                  <w:rPr>
                    <w:rFonts w:ascii="Cambria Math" w:hAnsi="Cambria Math"/>
                    <w:sz w:val="20"/>
                    <w:szCs w:val="20"/>
                  </w:rPr>
                  <m:t>U</m:t>
                </m:r>
              </m:e>
              <m:sub>
                <m:r>
                  <w:rPr>
                    <w:rFonts w:ascii="Cambria Math" w:hAnsi="Cambria Math"/>
                    <w:sz w:val="20"/>
                    <w:szCs w:val="20"/>
                  </w:rPr>
                  <m:t>3</m:t>
                </m:r>
              </m:sub>
            </m:sSub>
          </m:e>
          <m:sup>
            <m:r>
              <w:rPr>
                <w:rFonts w:ascii="Cambria Math" w:hAnsi="Cambria Math"/>
                <w:sz w:val="20"/>
                <w:szCs w:val="20"/>
              </w:rPr>
              <m:t>J</m:t>
            </m:r>
          </m:sup>
        </m:sSup>
      </m:oMath>
      <w:r>
        <w:rPr>
          <w:sz w:val="20"/>
          <w:szCs w:val="20"/>
        </w:rPr>
        <w:t>, respectively, which denote small, medium, and large rainfall, respectively.</w:t>
      </w:r>
    </w:p>
    <w:p w14:paraId="258ABFD7" w14:textId="77777777" w:rsidR="002E7AA1" w:rsidRDefault="00B00025">
      <w:pPr>
        <w:pBdr>
          <w:top w:val="nil"/>
          <w:left w:val="nil"/>
          <w:bottom w:val="nil"/>
          <w:right w:val="nil"/>
          <w:between w:val="nil"/>
        </w:pBdr>
        <w:ind w:firstLine="720"/>
        <w:jc w:val="both"/>
        <w:rPr>
          <w:sz w:val="20"/>
          <w:szCs w:val="20"/>
        </w:rPr>
      </w:pPr>
      <w:r>
        <w:rPr>
          <w:sz w:val="20"/>
          <w:szCs w:val="20"/>
        </w:rPr>
        <w:t xml:space="preserve">We can draw different curves </w:t>
      </w:r>
      <w:proofErr w:type="gramStart"/>
      <w:r>
        <w:rPr>
          <w:sz w:val="20"/>
          <w:szCs w:val="20"/>
        </w:rPr>
        <w:t>of  to</w:t>
      </w:r>
      <w:proofErr w:type="gramEnd"/>
      <w:r>
        <w:rPr>
          <w:sz w:val="20"/>
          <w:szCs w:val="20"/>
        </w:rPr>
        <w:t xml:space="preserve"> adjust the ranges of , , and through continuous testing. The minimal difference between both the curves is selected for determining the range of the fuzzy set by comparing the </w:t>
      </w:r>
      <w:proofErr w:type="gramStart"/>
      <w:r>
        <w:rPr>
          <w:sz w:val="20"/>
          <w:szCs w:val="20"/>
        </w:rPr>
        <w:t>different  curves</w:t>
      </w:r>
      <w:proofErr w:type="gramEnd"/>
      <w:r>
        <w:rPr>
          <w:sz w:val="20"/>
          <w:szCs w:val="20"/>
        </w:rPr>
        <w:t xml:space="preserve"> with the real incident frequency in different ranges of rainfall according to Fig. 1. According to the </w:t>
      </w:r>
      <w:proofErr w:type="gramStart"/>
      <w:r>
        <w:rPr>
          <w:sz w:val="20"/>
          <w:szCs w:val="20"/>
        </w:rPr>
        <w:t>optimal  curves</w:t>
      </w:r>
      <w:proofErr w:type="gramEnd"/>
      <w:r>
        <w:rPr>
          <w:sz w:val="20"/>
          <w:szCs w:val="20"/>
        </w:rPr>
        <w:t xml:space="preserve">, the value of  was 0.29, that of  was 0.37, and that of  was 0.46 in this study. A method similar to the method that was used for determining the ranges </w:t>
      </w:r>
      <w:proofErr w:type="gramStart"/>
      <w:r>
        <w:rPr>
          <w:sz w:val="20"/>
          <w:szCs w:val="20"/>
        </w:rPr>
        <w:t>of ,</w:t>
      </w:r>
      <w:proofErr w:type="gramEnd"/>
      <w:r>
        <w:rPr>
          <w:sz w:val="20"/>
          <w:szCs w:val="20"/>
        </w:rPr>
        <w:t xml:space="preserve"> , and  was used to determine the member function of visibility. The member functions of rainfall and visibility are denoted in Fig. 3.</w:t>
      </w:r>
    </w:p>
    <w:p w14:paraId="56EE6DFA" w14:textId="77777777" w:rsidR="002E7AA1" w:rsidRDefault="002E7AA1">
      <w:pPr>
        <w:pBdr>
          <w:top w:val="nil"/>
          <w:left w:val="nil"/>
          <w:bottom w:val="nil"/>
          <w:right w:val="nil"/>
          <w:between w:val="nil"/>
        </w:pBdr>
        <w:jc w:val="both"/>
        <w:rPr>
          <w:sz w:val="20"/>
          <w:szCs w:val="20"/>
        </w:rPr>
      </w:pPr>
    </w:p>
    <w:p w14:paraId="13FDE59E" w14:textId="77777777" w:rsidR="002E7AA1" w:rsidRDefault="00B00025">
      <w:pPr>
        <w:pBdr>
          <w:top w:val="nil"/>
          <w:left w:val="nil"/>
          <w:bottom w:val="nil"/>
          <w:right w:val="nil"/>
          <w:between w:val="nil"/>
        </w:pBdr>
        <w:jc w:val="both"/>
        <w:rPr>
          <w:sz w:val="20"/>
          <w:szCs w:val="20"/>
        </w:rPr>
      </w:pPr>
      <w:r>
        <w:rPr>
          <w:noProof/>
          <w:sz w:val="20"/>
          <w:szCs w:val="20"/>
        </w:rPr>
        <w:lastRenderedPageBreak/>
        <w:drawing>
          <wp:inline distT="114300" distB="114300" distL="114300" distR="114300" wp14:anchorId="2CF2B36C" wp14:editId="75DA129E">
            <wp:extent cx="2724150" cy="17653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2724150" cy="1765300"/>
                    </a:xfrm>
                    <a:prstGeom prst="rect">
                      <a:avLst/>
                    </a:prstGeom>
                    <a:ln/>
                  </pic:spPr>
                </pic:pic>
              </a:graphicData>
            </a:graphic>
          </wp:inline>
        </w:drawing>
      </w:r>
    </w:p>
    <w:p w14:paraId="0E5E910E" w14:textId="77777777" w:rsidR="002E7AA1" w:rsidRDefault="00B00025">
      <w:pPr>
        <w:pBdr>
          <w:top w:val="nil"/>
          <w:left w:val="nil"/>
          <w:bottom w:val="nil"/>
          <w:right w:val="nil"/>
          <w:between w:val="nil"/>
        </w:pBdr>
        <w:jc w:val="both"/>
        <w:rPr>
          <w:sz w:val="20"/>
          <w:szCs w:val="20"/>
        </w:rPr>
      </w:pPr>
      <w:r w:rsidRPr="00B328F2">
        <w:rPr>
          <w:b/>
          <w:sz w:val="20"/>
          <w:szCs w:val="20"/>
        </w:rPr>
        <w:t>Fig. 3.</w:t>
      </w:r>
      <w:r>
        <w:rPr>
          <w:sz w:val="20"/>
          <w:szCs w:val="20"/>
        </w:rPr>
        <w:t xml:space="preserve"> Membership functions of and rules of the meteorological influencing factor</w:t>
      </w:r>
    </w:p>
    <w:p w14:paraId="5CEF7178" w14:textId="77777777" w:rsidR="002E7AA1" w:rsidRDefault="00B00025">
      <w:pPr>
        <w:pBdr>
          <w:top w:val="nil"/>
          <w:left w:val="nil"/>
          <w:bottom w:val="nil"/>
          <w:right w:val="nil"/>
          <w:between w:val="nil"/>
        </w:pBdr>
        <w:jc w:val="both"/>
        <w:rPr>
          <w:sz w:val="20"/>
          <w:szCs w:val="20"/>
        </w:rPr>
      </w:pPr>
      <w:r>
        <w:rPr>
          <w:noProof/>
          <w:sz w:val="20"/>
          <w:szCs w:val="20"/>
        </w:rPr>
        <w:drawing>
          <wp:inline distT="114300" distB="114300" distL="114300" distR="114300" wp14:anchorId="4A09362D" wp14:editId="5E704313">
            <wp:extent cx="2724150" cy="2044700"/>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2724150" cy="2044700"/>
                    </a:xfrm>
                    <a:prstGeom prst="rect">
                      <a:avLst/>
                    </a:prstGeom>
                    <a:ln/>
                  </pic:spPr>
                </pic:pic>
              </a:graphicData>
            </a:graphic>
          </wp:inline>
        </w:drawing>
      </w:r>
    </w:p>
    <w:p w14:paraId="68E0E8F3" w14:textId="77777777" w:rsidR="002E7AA1" w:rsidRDefault="00B00025">
      <w:pPr>
        <w:pBdr>
          <w:top w:val="nil"/>
          <w:left w:val="nil"/>
          <w:bottom w:val="nil"/>
          <w:right w:val="nil"/>
          <w:between w:val="nil"/>
        </w:pBdr>
        <w:jc w:val="both"/>
        <w:rPr>
          <w:sz w:val="20"/>
          <w:szCs w:val="20"/>
        </w:rPr>
      </w:pPr>
      <w:r w:rsidRPr="00B328F2">
        <w:rPr>
          <w:b/>
          <w:sz w:val="20"/>
          <w:szCs w:val="20"/>
        </w:rPr>
        <w:t>Fig. 4.</w:t>
      </w:r>
      <w:r>
        <w:rPr>
          <w:sz w:val="20"/>
          <w:szCs w:val="20"/>
        </w:rPr>
        <w:t xml:space="preserve"> The value range of the meteorological influencing factor</w:t>
      </w:r>
    </w:p>
    <w:p w14:paraId="1755A2BF" w14:textId="77777777" w:rsidR="002E7AA1" w:rsidRDefault="00B00025">
      <w:pPr>
        <w:pBdr>
          <w:top w:val="nil"/>
          <w:left w:val="nil"/>
          <w:bottom w:val="nil"/>
          <w:right w:val="nil"/>
          <w:between w:val="nil"/>
        </w:pBdr>
        <w:jc w:val="both"/>
        <w:rPr>
          <w:sz w:val="20"/>
          <w:szCs w:val="20"/>
        </w:rPr>
      </w:pPr>
      <w:r>
        <w:rPr>
          <w:sz w:val="20"/>
          <w:szCs w:val="20"/>
        </w:rPr>
        <w:t>Rule base:</w:t>
      </w:r>
      <w:r>
        <w:rPr>
          <w:b/>
          <w:sz w:val="20"/>
          <w:szCs w:val="20"/>
        </w:rPr>
        <w:t xml:space="preserve"> </w:t>
      </w:r>
      <w:r>
        <w:rPr>
          <w:sz w:val="20"/>
          <w:szCs w:val="20"/>
        </w:rPr>
        <w:t>A rule base comprising a set of rules was used for describing the relation between the inputs (</w:t>
      </w:r>
      <m:oMath>
        <m:sSup>
          <m:sSupPr>
            <m:ctrlPr>
              <w:rPr>
                <w:rFonts w:ascii="Cambria Math" w:hAnsi="Cambria Math"/>
                <w:sz w:val="20"/>
                <w:szCs w:val="20"/>
              </w:rPr>
            </m:ctrlPr>
          </m:sSupPr>
          <m:e>
            <m:r>
              <w:rPr>
                <w:rFonts w:ascii="Cambria Math" w:hAnsi="Cambria Math"/>
                <w:sz w:val="20"/>
                <w:szCs w:val="20"/>
              </w:rPr>
              <m:t>U</m:t>
            </m:r>
          </m:e>
          <m:sup>
            <m:r>
              <w:rPr>
                <w:rFonts w:ascii="Cambria Math" w:hAnsi="Cambria Math"/>
                <w:sz w:val="20"/>
                <w:szCs w:val="20"/>
              </w:rPr>
              <m:t>R</m:t>
            </m:r>
          </m:sup>
        </m:sSup>
      </m:oMath>
      <w:r>
        <w:rPr>
          <w:sz w:val="20"/>
          <w:szCs w:val="20"/>
        </w:rPr>
        <w:t xml:space="preserve">and </w:t>
      </w:r>
      <m:oMath>
        <m:sSup>
          <m:sSupPr>
            <m:ctrlPr>
              <w:rPr>
                <w:rFonts w:ascii="Cambria Math" w:hAnsi="Cambria Math"/>
                <w:sz w:val="20"/>
                <w:szCs w:val="20"/>
              </w:rPr>
            </m:ctrlPr>
          </m:sSupPr>
          <m:e>
            <m:r>
              <w:rPr>
                <w:rFonts w:ascii="Cambria Math" w:hAnsi="Cambria Math"/>
                <w:sz w:val="20"/>
                <w:szCs w:val="20"/>
              </w:rPr>
              <m:t>U</m:t>
            </m:r>
          </m:e>
          <m:sup>
            <m:r>
              <w:rPr>
                <w:rFonts w:ascii="Cambria Math" w:hAnsi="Cambria Math"/>
                <w:sz w:val="20"/>
                <w:szCs w:val="20"/>
              </w:rPr>
              <m:t>V</m:t>
            </m:r>
          </m:sup>
        </m:sSup>
      </m:oMath>
      <w:r>
        <w:rPr>
          <w:sz w:val="20"/>
          <w:szCs w:val="20"/>
        </w:rPr>
        <w:t>) and output (</w:t>
      </w:r>
      <m:oMath>
        <m:sSup>
          <m:sSupPr>
            <m:ctrlPr>
              <w:rPr>
                <w:rFonts w:ascii="Cambria Math" w:hAnsi="Cambria Math"/>
              </w:rPr>
            </m:ctrlPr>
          </m:sSupPr>
          <m:e>
            <m:r>
              <w:rPr>
                <w:rFonts w:ascii="Cambria Math" w:hAnsi="Cambria Math"/>
                <w:sz w:val="20"/>
                <w:szCs w:val="20"/>
              </w:rPr>
              <m:t>U</m:t>
            </m:r>
          </m:e>
          <m:sup>
            <m:r>
              <w:rPr>
                <w:rFonts w:ascii="Cambria Math" w:hAnsi="Cambria Math"/>
                <w:sz w:val="20"/>
                <w:szCs w:val="20"/>
              </w:rPr>
              <m:t>α</m:t>
            </m:r>
          </m:sup>
        </m:sSup>
      </m:oMath>
      <w:r>
        <w:rPr>
          <w:sz w:val="20"/>
          <w:szCs w:val="20"/>
        </w:rPr>
        <w:t xml:space="preserve">). A rule base describing the three conditions of </w:t>
      </w:r>
      <m:oMath>
        <m:sSup>
          <m:sSupPr>
            <m:ctrlPr>
              <w:rPr>
                <w:rFonts w:ascii="Cambria Math" w:hAnsi="Cambria Math"/>
              </w:rPr>
            </m:ctrlPr>
          </m:sSupPr>
          <m:e>
            <m:r>
              <w:rPr>
                <w:rFonts w:ascii="Cambria Math" w:hAnsi="Cambria Math"/>
                <w:sz w:val="20"/>
                <w:szCs w:val="20"/>
              </w:rPr>
              <m:t>U</m:t>
            </m:r>
          </m:e>
          <m:sup>
            <m:r>
              <w:rPr>
                <w:rFonts w:ascii="Cambria Math" w:hAnsi="Cambria Math"/>
                <w:sz w:val="20"/>
                <w:szCs w:val="20"/>
              </w:rPr>
              <m:t>α</m:t>
            </m:r>
          </m:sup>
        </m:sSup>
      </m:oMath>
      <w:r>
        <w:rPr>
          <w:sz w:val="20"/>
          <w:szCs w:val="20"/>
        </w:rPr>
        <w:t xml:space="preserve"> (little, medium, and severe) was constructed for future knowledge. As depicted in Fig. 5, R (incident frequency with rainfall in every six hours) and V (incident frequency with hourly visibility) are denoted by X and Y, respectively; there are nine regions divided by X and Y, indicating that this rule base contains nine rules. For instance, when X is small and Y is low, the impact of the meteorological condition is severe. Using the IF-THEN form, the inference rules are presented in Table 1.</w:t>
      </w:r>
    </w:p>
    <w:p w14:paraId="4B514583" w14:textId="77777777" w:rsidR="00B00025" w:rsidRDefault="00B00025">
      <w:pPr>
        <w:pBdr>
          <w:top w:val="nil"/>
          <w:left w:val="nil"/>
          <w:bottom w:val="nil"/>
          <w:right w:val="nil"/>
          <w:between w:val="nil"/>
        </w:pBdr>
        <w:jc w:val="both"/>
        <w:rPr>
          <w:sz w:val="20"/>
          <w:szCs w:val="20"/>
        </w:rPr>
      </w:pPr>
    </w:p>
    <w:p w14:paraId="07E4A16A" w14:textId="77777777" w:rsidR="002E7AA1" w:rsidRDefault="00B00025">
      <w:pPr>
        <w:pBdr>
          <w:top w:val="nil"/>
          <w:left w:val="nil"/>
          <w:bottom w:val="nil"/>
          <w:right w:val="nil"/>
          <w:between w:val="nil"/>
        </w:pBdr>
        <w:jc w:val="both"/>
        <w:rPr>
          <w:sz w:val="20"/>
          <w:szCs w:val="20"/>
        </w:rPr>
      </w:pPr>
      <w:r w:rsidRPr="00B328F2">
        <w:rPr>
          <w:b/>
          <w:sz w:val="20"/>
          <w:szCs w:val="20"/>
        </w:rPr>
        <w:t>Table 1.</w:t>
      </w:r>
      <w:r>
        <w:rPr>
          <w:sz w:val="20"/>
          <w:szCs w:val="20"/>
        </w:rPr>
        <w:t xml:space="preserve"> Rule base of the meteorological influencing factor model</w:t>
      </w:r>
    </w:p>
    <w:p w14:paraId="6911056B" w14:textId="77777777" w:rsidR="002E7AA1" w:rsidRDefault="002E7AA1">
      <w:pPr>
        <w:pBdr>
          <w:top w:val="nil"/>
          <w:left w:val="nil"/>
          <w:bottom w:val="nil"/>
          <w:right w:val="nil"/>
          <w:between w:val="nil"/>
        </w:pBdr>
        <w:jc w:val="both"/>
        <w:rPr>
          <w:sz w:val="20"/>
          <w:szCs w:val="20"/>
        </w:rPr>
      </w:pPr>
    </w:p>
    <w:tbl>
      <w:tblPr>
        <w:tblStyle w:val="a"/>
        <w:tblW w:w="4500" w:type="dxa"/>
        <w:tblBorders>
          <w:top w:val="nil"/>
          <w:left w:val="nil"/>
          <w:bottom w:val="nil"/>
          <w:right w:val="nil"/>
          <w:insideH w:val="nil"/>
          <w:insideV w:val="nil"/>
        </w:tblBorders>
        <w:tblLayout w:type="fixed"/>
        <w:tblLook w:val="0600" w:firstRow="0" w:lastRow="0" w:firstColumn="0" w:lastColumn="0" w:noHBand="1" w:noVBand="1"/>
      </w:tblPr>
      <w:tblGrid>
        <w:gridCol w:w="915"/>
        <w:gridCol w:w="3585"/>
      </w:tblGrid>
      <w:tr w:rsidR="002E7AA1" w14:paraId="5B16C5D2" w14:textId="77777777">
        <w:trPr>
          <w:trHeight w:val="480"/>
        </w:trPr>
        <w:tc>
          <w:tcPr>
            <w:tcW w:w="915" w:type="dxa"/>
            <w:tcBorders>
              <w:top w:val="single" w:sz="12" w:space="0" w:color="000000"/>
              <w:left w:val="nil"/>
              <w:bottom w:val="single" w:sz="8" w:space="0" w:color="000000"/>
              <w:right w:val="nil"/>
            </w:tcBorders>
            <w:tcMar>
              <w:top w:w="100" w:type="dxa"/>
              <w:left w:w="100" w:type="dxa"/>
              <w:bottom w:w="100" w:type="dxa"/>
              <w:right w:w="100" w:type="dxa"/>
            </w:tcMar>
          </w:tcPr>
          <w:p w14:paraId="4D09D6A0" w14:textId="77777777" w:rsidR="002E7AA1" w:rsidRDefault="00B00025">
            <w:pPr>
              <w:pBdr>
                <w:top w:val="nil"/>
                <w:left w:val="nil"/>
                <w:bottom w:val="nil"/>
                <w:right w:val="nil"/>
                <w:between w:val="nil"/>
              </w:pBdr>
              <w:jc w:val="both"/>
              <w:rPr>
                <w:sz w:val="20"/>
                <w:szCs w:val="20"/>
              </w:rPr>
            </w:pPr>
            <w:r>
              <w:rPr>
                <w:sz w:val="20"/>
                <w:szCs w:val="20"/>
              </w:rPr>
              <w:t>Number of rules</w:t>
            </w:r>
          </w:p>
        </w:tc>
        <w:tc>
          <w:tcPr>
            <w:tcW w:w="3585" w:type="dxa"/>
            <w:tcBorders>
              <w:top w:val="single" w:sz="12" w:space="0" w:color="000000"/>
              <w:left w:val="nil"/>
              <w:bottom w:val="single" w:sz="8" w:space="0" w:color="000000"/>
              <w:right w:val="nil"/>
            </w:tcBorders>
            <w:tcMar>
              <w:top w:w="100" w:type="dxa"/>
              <w:left w:w="100" w:type="dxa"/>
              <w:bottom w:w="100" w:type="dxa"/>
              <w:right w:w="100" w:type="dxa"/>
            </w:tcMar>
          </w:tcPr>
          <w:p w14:paraId="0D7BA287" w14:textId="77777777" w:rsidR="002E7AA1" w:rsidRDefault="00B00025">
            <w:pPr>
              <w:pBdr>
                <w:top w:val="nil"/>
                <w:left w:val="nil"/>
                <w:bottom w:val="nil"/>
                <w:right w:val="nil"/>
                <w:between w:val="nil"/>
              </w:pBdr>
              <w:jc w:val="both"/>
              <w:rPr>
                <w:sz w:val="20"/>
                <w:szCs w:val="20"/>
              </w:rPr>
            </w:pPr>
            <w:r>
              <w:rPr>
                <w:sz w:val="20"/>
                <w:szCs w:val="20"/>
              </w:rPr>
              <w:t>Rules</w:t>
            </w:r>
          </w:p>
        </w:tc>
      </w:tr>
      <w:tr w:rsidR="002E7AA1" w14:paraId="752AC6E5" w14:textId="77777777">
        <w:trPr>
          <w:trHeight w:val="540"/>
        </w:trPr>
        <w:tc>
          <w:tcPr>
            <w:tcW w:w="915" w:type="dxa"/>
            <w:tcBorders>
              <w:top w:val="nil"/>
              <w:left w:val="nil"/>
              <w:bottom w:val="nil"/>
              <w:right w:val="nil"/>
            </w:tcBorders>
            <w:tcMar>
              <w:top w:w="100" w:type="dxa"/>
              <w:left w:w="100" w:type="dxa"/>
              <w:bottom w:w="100" w:type="dxa"/>
              <w:right w:w="100" w:type="dxa"/>
            </w:tcMar>
          </w:tcPr>
          <w:p w14:paraId="13AFECA6" w14:textId="77777777" w:rsidR="002E7AA1" w:rsidRDefault="00B00025">
            <w:pPr>
              <w:pBdr>
                <w:top w:val="nil"/>
                <w:left w:val="nil"/>
                <w:bottom w:val="nil"/>
                <w:right w:val="nil"/>
                <w:between w:val="nil"/>
              </w:pBdr>
              <w:jc w:val="both"/>
              <w:rPr>
                <w:sz w:val="20"/>
                <w:szCs w:val="20"/>
              </w:rPr>
            </w:pPr>
            <w:r>
              <w:rPr>
                <w:sz w:val="20"/>
                <w:szCs w:val="20"/>
              </w:rPr>
              <w:t>1</w:t>
            </w:r>
          </w:p>
        </w:tc>
        <w:tc>
          <w:tcPr>
            <w:tcW w:w="3585" w:type="dxa"/>
            <w:tcBorders>
              <w:top w:val="nil"/>
              <w:left w:val="nil"/>
              <w:bottom w:val="nil"/>
              <w:right w:val="nil"/>
            </w:tcBorders>
            <w:tcMar>
              <w:top w:w="100" w:type="dxa"/>
              <w:left w:w="100" w:type="dxa"/>
              <w:bottom w:w="100" w:type="dxa"/>
              <w:right w:w="100" w:type="dxa"/>
            </w:tcMar>
          </w:tcPr>
          <w:p w14:paraId="5F164A3C" w14:textId="77777777" w:rsidR="002E7AA1" w:rsidRDefault="00B00025">
            <w:pPr>
              <w:pBdr>
                <w:top w:val="nil"/>
                <w:left w:val="nil"/>
                <w:bottom w:val="nil"/>
                <w:right w:val="nil"/>
                <w:between w:val="nil"/>
              </w:pBdr>
              <w:jc w:val="both"/>
              <w:rPr>
                <w:sz w:val="20"/>
                <w:szCs w:val="20"/>
              </w:rPr>
            </w:pPr>
            <w:r>
              <w:rPr>
                <w:sz w:val="20"/>
                <w:szCs w:val="20"/>
              </w:rPr>
              <w:t xml:space="preserve">IF </w:t>
            </w:r>
            <m:oMath>
              <m:sSup>
                <m:sSupPr>
                  <m:ctrlPr>
                    <w:rPr>
                      <w:rFonts w:ascii="Cambria Math" w:hAnsi="Cambria Math"/>
                      <w:sz w:val="20"/>
                      <w:szCs w:val="20"/>
                    </w:rPr>
                  </m:ctrlPr>
                </m:sSupPr>
                <m:e>
                  <m:r>
                    <w:rPr>
                      <w:rFonts w:ascii="Cambria Math" w:hAnsi="Cambria Math"/>
                      <w:sz w:val="20"/>
                      <w:szCs w:val="20"/>
                    </w:rPr>
                    <m:t>U</m:t>
                  </m:r>
                </m:e>
                <m:sup>
                  <m:r>
                    <w:rPr>
                      <w:rFonts w:ascii="Cambria Math" w:hAnsi="Cambria Math"/>
                      <w:sz w:val="20"/>
                      <w:szCs w:val="20"/>
                    </w:rPr>
                    <m:t>R</m:t>
                  </m:r>
                </m:sup>
              </m:sSup>
            </m:oMath>
            <w:r>
              <w:rPr>
                <w:sz w:val="20"/>
                <w:szCs w:val="20"/>
              </w:rPr>
              <w:t xml:space="preserve"> is </w:t>
            </w:r>
            <m:oMath>
              <m:sSup>
                <m:sSupPr>
                  <m:ctrlPr>
                    <w:rPr>
                      <w:rFonts w:ascii="Cambria Math" w:hAnsi="Cambria Math"/>
                      <w:sz w:val="20"/>
                      <w:szCs w:val="20"/>
                    </w:rPr>
                  </m:ctrlPr>
                </m:sSupPr>
                <m:e>
                  <m:sSub>
                    <m:sSubPr>
                      <m:ctrlPr>
                        <w:rPr>
                          <w:rFonts w:ascii="Cambria Math" w:hAnsi="Cambria Math"/>
                          <w:sz w:val="20"/>
                          <w:szCs w:val="20"/>
                        </w:rPr>
                      </m:ctrlPr>
                    </m:sSubPr>
                    <m:e>
                      <m:r>
                        <w:rPr>
                          <w:rFonts w:ascii="Cambria Math" w:hAnsi="Cambria Math"/>
                          <w:sz w:val="20"/>
                          <w:szCs w:val="20"/>
                        </w:rPr>
                        <m:t>U</m:t>
                      </m:r>
                    </m:e>
                    <m:sub>
                      <m:r>
                        <w:rPr>
                          <w:rFonts w:ascii="Cambria Math" w:hAnsi="Cambria Math"/>
                          <w:sz w:val="20"/>
                          <w:szCs w:val="20"/>
                        </w:rPr>
                        <m:t>1</m:t>
                      </m:r>
                    </m:sub>
                  </m:sSub>
                </m:e>
                <m:sup>
                  <m:r>
                    <w:rPr>
                      <w:rFonts w:ascii="Cambria Math" w:hAnsi="Cambria Math"/>
                      <w:sz w:val="20"/>
                      <w:szCs w:val="20"/>
                    </w:rPr>
                    <m:t>R</m:t>
                  </m:r>
                </m:sup>
              </m:sSup>
            </m:oMath>
            <w:r>
              <w:rPr>
                <w:sz w:val="20"/>
                <w:szCs w:val="20"/>
              </w:rPr>
              <w:t xml:space="preserve"> and </w:t>
            </w:r>
            <m:oMath>
              <m:sSup>
                <m:sSupPr>
                  <m:ctrlPr>
                    <w:rPr>
                      <w:rFonts w:ascii="Cambria Math" w:hAnsi="Cambria Math"/>
                      <w:sz w:val="20"/>
                      <w:szCs w:val="20"/>
                    </w:rPr>
                  </m:ctrlPr>
                </m:sSupPr>
                <m:e>
                  <m:r>
                    <m:rPr>
                      <m:sty m:val="p"/>
                    </m:rPr>
                    <w:rPr>
                      <w:rFonts w:ascii="Cambria Math" w:hAnsi="Cambria Math"/>
                      <w:sz w:val="20"/>
                      <w:szCs w:val="20"/>
                    </w:rPr>
                    <m:t>U</m:t>
                  </m:r>
                </m:e>
                <m:sup>
                  <m:r>
                    <w:rPr>
                      <w:rFonts w:ascii="Cambria Math" w:hAnsi="Cambria Math"/>
                      <w:sz w:val="20"/>
                      <w:szCs w:val="20"/>
                    </w:rPr>
                    <m:t>V</m:t>
                  </m:r>
                </m:sup>
              </m:sSup>
            </m:oMath>
            <w:r>
              <w:rPr>
                <w:sz w:val="20"/>
                <w:szCs w:val="20"/>
              </w:rPr>
              <w:t xml:space="preserve">is </w:t>
            </w:r>
            <m:oMath>
              <m:sSup>
                <m:sSupPr>
                  <m:ctrlPr>
                    <w:rPr>
                      <w:rFonts w:ascii="Cambria Math" w:hAnsi="Cambria Math"/>
                      <w:sz w:val="20"/>
                      <w:szCs w:val="20"/>
                    </w:rPr>
                  </m:ctrlPr>
                </m:sSupPr>
                <m:e>
                  <m:sSub>
                    <m:sSubPr>
                      <m:ctrlPr>
                        <w:rPr>
                          <w:rFonts w:ascii="Cambria Math" w:hAnsi="Cambria Math"/>
                          <w:sz w:val="20"/>
                          <w:szCs w:val="20"/>
                        </w:rPr>
                      </m:ctrlPr>
                    </m:sSubPr>
                    <m:e>
                      <m:r>
                        <w:rPr>
                          <w:rFonts w:ascii="Cambria Math" w:hAnsi="Cambria Math"/>
                          <w:sz w:val="20"/>
                          <w:szCs w:val="20"/>
                        </w:rPr>
                        <m:t>U</m:t>
                      </m:r>
                    </m:e>
                    <m:sub>
                      <m:r>
                        <w:rPr>
                          <w:rFonts w:ascii="Cambria Math" w:hAnsi="Cambria Math"/>
                          <w:sz w:val="20"/>
                          <w:szCs w:val="20"/>
                        </w:rPr>
                        <m:t>1</m:t>
                      </m:r>
                    </m:sub>
                  </m:sSub>
                </m:e>
                <m:sup>
                  <m:r>
                    <w:rPr>
                      <w:rFonts w:ascii="Cambria Math" w:hAnsi="Cambria Math"/>
                      <w:sz w:val="20"/>
                      <w:szCs w:val="20"/>
                    </w:rPr>
                    <m:t>V</m:t>
                  </m:r>
                </m:sup>
              </m:sSup>
            </m:oMath>
            <w:r>
              <w:rPr>
                <w:sz w:val="20"/>
                <w:szCs w:val="20"/>
              </w:rPr>
              <w:t xml:space="preserve">, THEN </w:t>
            </w:r>
            <m:oMath>
              <m:sSup>
                <m:sSupPr>
                  <m:ctrlPr>
                    <w:rPr>
                      <w:rFonts w:ascii="Cambria Math" w:hAnsi="Cambria Math"/>
                    </w:rPr>
                  </m:ctrlPr>
                </m:sSupPr>
                <m:e>
                  <m:r>
                    <w:rPr>
                      <w:rFonts w:ascii="Cambria Math" w:hAnsi="Cambria Math"/>
                      <w:sz w:val="20"/>
                      <w:szCs w:val="20"/>
                    </w:rPr>
                    <m:t>U</m:t>
                  </m:r>
                </m:e>
                <m:sup>
                  <m:r>
                    <w:rPr>
                      <w:rFonts w:ascii="Cambria Math" w:hAnsi="Cambria Math"/>
                      <w:sz w:val="20"/>
                      <w:szCs w:val="20"/>
                    </w:rPr>
                    <m:t>α</m:t>
                  </m:r>
                </m:sup>
              </m:sSup>
            </m:oMath>
            <w:r>
              <w:rPr>
                <w:sz w:val="20"/>
                <w:szCs w:val="20"/>
              </w:rPr>
              <w:t xml:space="preserve"> is </w:t>
            </w:r>
            <m:oMath>
              <m:sSup>
                <m:sSupPr>
                  <m:ctrlPr>
                    <w:rPr>
                      <w:rFonts w:ascii="Cambria Math" w:hAnsi="Cambria Math"/>
                    </w:rPr>
                  </m:ctrlPr>
                </m:sSupPr>
                <m:e>
                  <m:sSub>
                    <m:sSubPr>
                      <m:ctrlPr>
                        <w:rPr>
                          <w:rFonts w:ascii="Cambria Math" w:hAnsi="Cambria Math"/>
                          <w:sz w:val="20"/>
                          <w:szCs w:val="20"/>
                        </w:rPr>
                      </m:ctrlPr>
                    </m:sSubPr>
                    <m:e>
                      <m:r>
                        <w:rPr>
                          <w:rFonts w:ascii="Cambria Math" w:hAnsi="Cambria Math"/>
                          <w:sz w:val="20"/>
                          <w:szCs w:val="20"/>
                        </w:rPr>
                        <m:t>U</m:t>
                      </m:r>
                    </m:e>
                    <m:sub>
                      <m:r>
                        <w:rPr>
                          <w:rFonts w:ascii="Cambria Math" w:hAnsi="Cambria Math"/>
                          <w:sz w:val="20"/>
                          <w:szCs w:val="20"/>
                        </w:rPr>
                        <m:t>3</m:t>
                      </m:r>
                    </m:sub>
                  </m:sSub>
                </m:e>
                <m:sup>
                  <m:r>
                    <w:rPr>
                      <w:rFonts w:ascii="Cambria Math" w:hAnsi="Cambria Math"/>
                      <w:sz w:val="20"/>
                      <w:szCs w:val="20"/>
                    </w:rPr>
                    <m:t>α</m:t>
                  </m:r>
                </m:sup>
              </m:sSup>
            </m:oMath>
          </w:p>
        </w:tc>
      </w:tr>
      <w:tr w:rsidR="002E7AA1" w14:paraId="6E29878B" w14:textId="77777777">
        <w:trPr>
          <w:trHeight w:val="480"/>
        </w:trPr>
        <w:tc>
          <w:tcPr>
            <w:tcW w:w="915" w:type="dxa"/>
            <w:tcBorders>
              <w:top w:val="nil"/>
              <w:left w:val="nil"/>
              <w:bottom w:val="nil"/>
              <w:right w:val="nil"/>
            </w:tcBorders>
            <w:tcMar>
              <w:top w:w="100" w:type="dxa"/>
              <w:left w:w="100" w:type="dxa"/>
              <w:bottom w:w="100" w:type="dxa"/>
              <w:right w:w="100" w:type="dxa"/>
            </w:tcMar>
          </w:tcPr>
          <w:p w14:paraId="051D3D00" w14:textId="77777777" w:rsidR="002E7AA1" w:rsidRDefault="00B00025">
            <w:pPr>
              <w:pBdr>
                <w:top w:val="nil"/>
                <w:left w:val="nil"/>
                <w:bottom w:val="nil"/>
                <w:right w:val="nil"/>
                <w:between w:val="nil"/>
              </w:pBdr>
              <w:jc w:val="both"/>
              <w:rPr>
                <w:sz w:val="20"/>
                <w:szCs w:val="20"/>
              </w:rPr>
            </w:pPr>
            <w:r>
              <w:rPr>
                <w:sz w:val="20"/>
                <w:szCs w:val="20"/>
              </w:rPr>
              <w:t>2</w:t>
            </w:r>
          </w:p>
        </w:tc>
        <w:tc>
          <w:tcPr>
            <w:tcW w:w="3585" w:type="dxa"/>
            <w:tcBorders>
              <w:top w:val="nil"/>
              <w:left w:val="nil"/>
              <w:bottom w:val="nil"/>
              <w:right w:val="nil"/>
            </w:tcBorders>
            <w:tcMar>
              <w:top w:w="100" w:type="dxa"/>
              <w:left w:w="100" w:type="dxa"/>
              <w:bottom w:w="100" w:type="dxa"/>
              <w:right w:w="100" w:type="dxa"/>
            </w:tcMar>
          </w:tcPr>
          <w:p w14:paraId="4DB9DB93" w14:textId="77777777" w:rsidR="002E7AA1" w:rsidRDefault="00B00025">
            <w:pPr>
              <w:pBdr>
                <w:top w:val="nil"/>
                <w:left w:val="nil"/>
                <w:bottom w:val="nil"/>
                <w:right w:val="nil"/>
                <w:between w:val="nil"/>
              </w:pBdr>
              <w:jc w:val="both"/>
              <w:rPr>
                <w:sz w:val="20"/>
                <w:szCs w:val="20"/>
              </w:rPr>
            </w:pPr>
            <w:r>
              <w:rPr>
                <w:sz w:val="20"/>
                <w:szCs w:val="20"/>
              </w:rPr>
              <w:t xml:space="preserve">IF </w:t>
            </w:r>
            <m:oMath>
              <m:sSup>
                <m:sSupPr>
                  <m:ctrlPr>
                    <w:rPr>
                      <w:rFonts w:ascii="Cambria Math" w:hAnsi="Cambria Math"/>
                      <w:sz w:val="20"/>
                      <w:szCs w:val="20"/>
                    </w:rPr>
                  </m:ctrlPr>
                </m:sSupPr>
                <m:e>
                  <m:r>
                    <w:rPr>
                      <w:rFonts w:ascii="Cambria Math" w:hAnsi="Cambria Math"/>
                      <w:sz w:val="20"/>
                      <w:szCs w:val="20"/>
                    </w:rPr>
                    <m:t>U</m:t>
                  </m:r>
                </m:e>
                <m:sup>
                  <m:r>
                    <w:rPr>
                      <w:rFonts w:ascii="Cambria Math" w:hAnsi="Cambria Math"/>
                      <w:sz w:val="20"/>
                      <w:szCs w:val="20"/>
                    </w:rPr>
                    <m:t>R</m:t>
                  </m:r>
                </m:sup>
              </m:sSup>
            </m:oMath>
            <w:r>
              <w:rPr>
                <w:sz w:val="20"/>
                <w:szCs w:val="20"/>
              </w:rPr>
              <w:t xml:space="preserve"> is </w:t>
            </w:r>
            <m:oMath>
              <m:sSup>
                <m:sSupPr>
                  <m:ctrlPr>
                    <w:rPr>
                      <w:rFonts w:ascii="Cambria Math" w:hAnsi="Cambria Math"/>
                      <w:sz w:val="20"/>
                      <w:szCs w:val="20"/>
                    </w:rPr>
                  </m:ctrlPr>
                </m:sSupPr>
                <m:e>
                  <m:sSub>
                    <m:sSubPr>
                      <m:ctrlPr>
                        <w:rPr>
                          <w:rFonts w:ascii="Cambria Math" w:hAnsi="Cambria Math"/>
                          <w:sz w:val="20"/>
                          <w:szCs w:val="20"/>
                        </w:rPr>
                      </m:ctrlPr>
                    </m:sSubPr>
                    <m:e>
                      <m:r>
                        <w:rPr>
                          <w:rFonts w:ascii="Cambria Math" w:hAnsi="Cambria Math"/>
                          <w:sz w:val="20"/>
                          <w:szCs w:val="20"/>
                        </w:rPr>
                        <m:t>U</m:t>
                      </m:r>
                    </m:e>
                    <m:sub>
                      <m:r>
                        <w:rPr>
                          <w:rFonts w:ascii="Cambria Math" w:hAnsi="Cambria Math"/>
                          <w:sz w:val="20"/>
                          <w:szCs w:val="20"/>
                        </w:rPr>
                        <m:t>1</m:t>
                      </m:r>
                    </m:sub>
                  </m:sSub>
                </m:e>
                <m:sup>
                  <m:r>
                    <w:rPr>
                      <w:rFonts w:ascii="Cambria Math" w:hAnsi="Cambria Math"/>
                      <w:sz w:val="20"/>
                      <w:szCs w:val="20"/>
                    </w:rPr>
                    <m:t>R</m:t>
                  </m:r>
                </m:sup>
              </m:sSup>
            </m:oMath>
            <w:r>
              <w:rPr>
                <w:sz w:val="20"/>
                <w:szCs w:val="20"/>
              </w:rPr>
              <w:t xml:space="preserve"> and </w:t>
            </w:r>
            <m:oMath>
              <m:sSup>
                <m:sSupPr>
                  <m:ctrlPr>
                    <w:rPr>
                      <w:rFonts w:ascii="Cambria Math" w:hAnsi="Cambria Math"/>
                      <w:sz w:val="20"/>
                      <w:szCs w:val="20"/>
                    </w:rPr>
                  </m:ctrlPr>
                </m:sSupPr>
                <m:e>
                  <m:r>
                    <w:rPr>
                      <w:rFonts w:ascii="Cambria Math" w:hAnsi="Cambria Math"/>
                      <w:sz w:val="20"/>
                      <w:szCs w:val="20"/>
                    </w:rPr>
                    <m:t>U</m:t>
                  </m:r>
                </m:e>
                <m:sup>
                  <m:r>
                    <w:rPr>
                      <w:rFonts w:ascii="Cambria Math" w:hAnsi="Cambria Math"/>
                      <w:sz w:val="20"/>
                      <w:szCs w:val="20"/>
                    </w:rPr>
                    <m:t>V</m:t>
                  </m:r>
                </m:sup>
              </m:sSup>
            </m:oMath>
            <w:r>
              <w:rPr>
                <w:sz w:val="20"/>
                <w:szCs w:val="20"/>
              </w:rPr>
              <w:t xml:space="preserve">is </w:t>
            </w:r>
            <m:oMath>
              <m:sSup>
                <m:sSupPr>
                  <m:ctrlPr>
                    <w:rPr>
                      <w:rFonts w:ascii="Cambria Math" w:hAnsi="Cambria Math"/>
                      <w:sz w:val="20"/>
                      <w:szCs w:val="20"/>
                    </w:rPr>
                  </m:ctrlPr>
                </m:sSupPr>
                <m:e>
                  <m:sSub>
                    <m:sSubPr>
                      <m:ctrlPr>
                        <w:rPr>
                          <w:rFonts w:ascii="Cambria Math" w:hAnsi="Cambria Math"/>
                          <w:sz w:val="20"/>
                          <w:szCs w:val="20"/>
                        </w:rPr>
                      </m:ctrlPr>
                    </m:sSubPr>
                    <m:e>
                      <m:r>
                        <w:rPr>
                          <w:rFonts w:ascii="Cambria Math" w:hAnsi="Cambria Math"/>
                          <w:sz w:val="20"/>
                          <w:szCs w:val="20"/>
                        </w:rPr>
                        <m:t>U</m:t>
                      </m:r>
                    </m:e>
                    <m:sub>
                      <m:r>
                        <w:rPr>
                          <w:rFonts w:ascii="Cambria Math" w:hAnsi="Cambria Math"/>
                          <w:sz w:val="20"/>
                          <w:szCs w:val="20"/>
                        </w:rPr>
                        <m:t>2</m:t>
                      </m:r>
                    </m:sub>
                  </m:sSub>
                </m:e>
                <m:sup>
                  <m:r>
                    <w:rPr>
                      <w:rFonts w:ascii="Cambria Math" w:hAnsi="Cambria Math"/>
                      <w:sz w:val="20"/>
                      <w:szCs w:val="20"/>
                    </w:rPr>
                    <m:t>V</m:t>
                  </m:r>
                </m:sup>
              </m:sSup>
            </m:oMath>
            <w:r>
              <w:rPr>
                <w:sz w:val="20"/>
                <w:szCs w:val="20"/>
              </w:rPr>
              <w:t xml:space="preserve">, THEN </w:t>
            </w:r>
            <m:oMath>
              <m:sSup>
                <m:sSupPr>
                  <m:ctrlPr>
                    <w:rPr>
                      <w:rFonts w:ascii="Cambria Math" w:hAnsi="Cambria Math"/>
                    </w:rPr>
                  </m:ctrlPr>
                </m:sSupPr>
                <m:e>
                  <m:r>
                    <w:rPr>
                      <w:rFonts w:ascii="Cambria Math" w:hAnsi="Cambria Math"/>
                      <w:sz w:val="20"/>
                      <w:szCs w:val="20"/>
                    </w:rPr>
                    <m:t>U</m:t>
                  </m:r>
                </m:e>
                <m:sup>
                  <m:r>
                    <w:rPr>
                      <w:rFonts w:ascii="Cambria Math" w:hAnsi="Cambria Math"/>
                      <w:sz w:val="20"/>
                      <w:szCs w:val="20"/>
                    </w:rPr>
                    <m:t>α</m:t>
                  </m:r>
                </m:sup>
              </m:sSup>
            </m:oMath>
            <w:r>
              <w:rPr>
                <w:sz w:val="20"/>
                <w:szCs w:val="20"/>
              </w:rPr>
              <w:t xml:space="preserve"> is </w:t>
            </w:r>
            <m:oMath>
              <m:sSup>
                <m:sSupPr>
                  <m:ctrlPr>
                    <w:rPr>
                      <w:rFonts w:ascii="Cambria Math" w:hAnsi="Cambria Math"/>
                    </w:rPr>
                  </m:ctrlPr>
                </m:sSupPr>
                <m:e>
                  <m:sSub>
                    <m:sSubPr>
                      <m:ctrlPr>
                        <w:rPr>
                          <w:rFonts w:ascii="Cambria Math" w:hAnsi="Cambria Math"/>
                          <w:sz w:val="20"/>
                          <w:szCs w:val="20"/>
                        </w:rPr>
                      </m:ctrlPr>
                    </m:sSubPr>
                    <m:e>
                      <m:r>
                        <w:rPr>
                          <w:rFonts w:ascii="Cambria Math" w:hAnsi="Cambria Math"/>
                          <w:sz w:val="20"/>
                          <w:szCs w:val="20"/>
                        </w:rPr>
                        <m:t>U</m:t>
                      </m:r>
                    </m:e>
                    <m:sub>
                      <m:r>
                        <w:rPr>
                          <w:rFonts w:ascii="Cambria Math" w:hAnsi="Cambria Math"/>
                          <w:sz w:val="20"/>
                          <w:szCs w:val="20"/>
                        </w:rPr>
                        <m:t>2</m:t>
                      </m:r>
                    </m:sub>
                  </m:sSub>
                </m:e>
                <m:sup>
                  <m:r>
                    <w:rPr>
                      <w:rFonts w:ascii="Cambria Math" w:hAnsi="Cambria Math"/>
                      <w:sz w:val="20"/>
                      <w:szCs w:val="20"/>
                    </w:rPr>
                    <m:t>α</m:t>
                  </m:r>
                </m:sup>
              </m:sSup>
            </m:oMath>
          </w:p>
        </w:tc>
      </w:tr>
      <w:tr w:rsidR="002E7AA1" w14:paraId="497F2BBE" w14:textId="77777777">
        <w:trPr>
          <w:trHeight w:val="520"/>
        </w:trPr>
        <w:tc>
          <w:tcPr>
            <w:tcW w:w="915" w:type="dxa"/>
            <w:tcBorders>
              <w:top w:val="nil"/>
              <w:left w:val="nil"/>
              <w:bottom w:val="nil"/>
              <w:right w:val="nil"/>
            </w:tcBorders>
            <w:tcMar>
              <w:top w:w="100" w:type="dxa"/>
              <w:left w:w="100" w:type="dxa"/>
              <w:bottom w:w="100" w:type="dxa"/>
              <w:right w:w="100" w:type="dxa"/>
            </w:tcMar>
          </w:tcPr>
          <w:p w14:paraId="4A41C3FA" w14:textId="77777777" w:rsidR="002E7AA1" w:rsidRDefault="00B00025">
            <w:pPr>
              <w:pBdr>
                <w:top w:val="nil"/>
                <w:left w:val="nil"/>
                <w:bottom w:val="nil"/>
                <w:right w:val="nil"/>
                <w:between w:val="nil"/>
              </w:pBdr>
              <w:jc w:val="both"/>
              <w:rPr>
                <w:sz w:val="20"/>
                <w:szCs w:val="20"/>
              </w:rPr>
            </w:pPr>
            <w:r>
              <w:rPr>
                <w:sz w:val="20"/>
                <w:szCs w:val="20"/>
              </w:rPr>
              <w:t>3</w:t>
            </w:r>
          </w:p>
        </w:tc>
        <w:tc>
          <w:tcPr>
            <w:tcW w:w="3585" w:type="dxa"/>
            <w:tcBorders>
              <w:top w:val="nil"/>
              <w:left w:val="nil"/>
              <w:bottom w:val="nil"/>
              <w:right w:val="nil"/>
            </w:tcBorders>
            <w:tcMar>
              <w:top w:w="100" w:type="dxa"/>
              <w:left w:w="100" w:type="dxa"/>
              <w:bottom w:w="100" w:type="dxa"/>
              <w:right w:w="100" w:type="dxa"/>
            </w:tcMar>
          </w:tcPr>
          <w:p w14:paraId="580817A0" w14:textId="77777777" w:rsidR="002E7AA1" w:rsidRDefault="00B00025">
            <w:pPr>
              <w:pBdr>
                <w:top w:val="nil"/>
                <w:left w:val="nil"/>
                <w:bottom w:val="nil"/>
                <w:right w:val="nil"/>
                <w:between w:val="nil"/>
              </w:pBdr>
              <w:jc w:val="both"/>
              <w:rPr>
                <w:sz w:val="20"/>
                <w:szCs w:val="20"/>
              </w:rPr>
            </w:pPr>
            <w:r>
              <w:rPr>
                <w:sz w:val="20"/>
                <w:szCs w:val="20"/>
              </w:rPr>
              <w:t xml:space="preserve">IF </w:t>
            </w:r>
            <m:oMath>
              <m:sSup>
                <m:sSupPr>
                  <m:ctrlPr>
                    <w:rPr>
                      <w:rFonts w:ascii="Cambria Math" w:hAnsi="Cambria Math"/>
                      <w:sz w:val="20"/>
                      <w:szCs w:val="20"/>
                    </w:rPr>
                  </m:ctrlPr>
                </m:sSupPr>
                <m:e>
                  <m:r>
                    <w:rPr>
                      <w:rFonts w:ascii="Cambria Math" w:hAnsi="Cambria Math"/>
                      <w:sz w:val="20"/>
                      <w:szCs w:val="20"/>
                    </w:rPr>
                    <m:t>U</m:t>
                  </m:r>
                </m:e>
                <m:sup>
                  <m:r>
                    <w:rPr>
                      <w:rFonts w:ascii="Cambria Math" w:hAnsi="Cambria Math"/>
                      <w:sz w:val="20"/>
                      <w:szCs w:val="20"/>
                    </w:rPr>
                    <m:t>R</m:t>
                  </m:r>
                </m:sup>
              </m:sSup>
            </m:oMath>
            <w:r>
              <w:rPr>
                <w:sz w:val="20"/>
                <w:szCs w:val="20"/>
              </w:rPr>
              <w:t xml:space="preserve"> is </w:t>
            </w:r>
            <m:oMath>
              <m:sSup>
                <m:sSupPr>
                  <m:ctrlPr>
                    <w:rPr>
                      <w:rFonts w:ascii="Cambria Math" w:hAnsi="Cambria Math"/>
                      <w:sz w:val="20"/>
                      <w:szCs w:val="20"/>
                    </w:rPr>
                  </m:ctrlPr>
                </m:sSupPr>
                <m:e>
                  <m:sSub>
                    <m:sSubPr>
                      <m:ctrlPr>
                        <w:rPr>
                          <w:rFonts w:ascii="Cambria Math" w:hAnsi="Cambria Math"/>
                          <w:sz w:val="20"/>
                          <w:szCs w:val="20"/>
                        </w:rPr>
                      </m:ctrlPr>
                    </m:sSubPr>
                    <m:e>
                      <m:r>
                        <w:rPr>
                          <w:rFonts w:ascii="Cambria Math" w:hAnsi="Cambria Math"/>
                          <w:sz w:val="20"/>
                          <w:szCs w:val="20"/>
                        </w:rPr>
                        <m:t>U</m:t>
                      </m:r>
                    </m:e>
                    <m:sub>
                      <m:r>
                        <w:rPr>
                          <w:rFonts w:ascii="Cambria Math" w:hAnsi="Cambria Math"/>
                          <w:sz w:val="20"/>
                          <w:szCs w:val="20"/>
                        </w:rPr>
                        <m:t>1</m:t>
                      </m:r>
                    </m:sub>
                  </m:sSub>
                </m:e>
                <m:sup>
                  <m:r>
                    <w:rPr>
                      <w:rFonts w:ascii="Cambria Math" w:hAnsi="Cambria Math"/>
                      <w:sz w:val="20"/>
                      <w:szCs w:val="20"/>
                    </w:rPr>
                    <m:t>R</m:t>
                  </m:r>
                </m:sup>
              </m:sSup>
            </m:oMath>
            <w:r>
              <w:rPr>
                <w:sz w:val="20"/>
                <w:szCs w:val="20"/>
              </w:rPr>
              <w:t xml:space="preserve"> and </w:t>
            </w:r>
            <m:oMath>
              <m:sSup>
                <m:sSupPr>
                  <m:ctrlPr>
                    <w:rPr>
                      <w:rFonts w:ascii="Cambria Math" w:hAnsi="Cambria Math"/>
                      <w:sz w:val="20"/>
                      <w:szCs w:val="20"/>
                    </w:rPr>
                  </m:ctrlPr>
                </m:sSupPr>
                <m:e>
                  <m:r>
                    <w:rPr>
                      <w:rFonts w:ascii="Cambria Math" w:hAnsi="Cambria Math"/>
                      <w:sz w:val="20"/>
                      <w:szCs w:val="20"/>
                    </w:rPr>
                    <m:t>U</m:t>
                  </m:r>
                </m:e>
                <m:sup>
                  <m:r>
                    <w:rPr>
                      <w:rFonts w:ascii="Cambria Math" w:hAnsi="Cambria Math"/>
                      <w:sz w:val="20"/>
                      <w:szCs w:val="20"/>
                    </w:rPr>
                    <m:t>V</m:t>
                  </m:r>
                </m:sup>
              </m:sSup>
            </m:oMath>
            <w:r>
              <w:rPr>
                <w:sz w:val="20"/>
                <w:szCs w:val="20"/>
              </w:rPr>
              <w:t xml:space="preserve">is </w:t>
            </w:r>
            <m:oMath>
              <m:sSup>
                <m:sSupPr>
                  <m:ctrlPr>
                    <w:rPr>
                      <w:rFonts w:ascii="Cambria Math" w:hAnsi="Cambria Math"/>
                      <w:sz w:val="20"/>
                      <w:szCs w:val="20"/>
                    </w:rPr>
                  </m:ctrlPr>
                </m:sSupPr>
                <m:e>
                  <m:sSub>
                    <m:sSubPr>
                      <m:ctrlPr>
                        <w:rPr>
                          <w:rFonts w:ascii="Cambria Math" w:hAnsi="Cambria Math"/>
                          <w:sz w:val="20"/>
                          <w:szCs w:val="20"/>
                        </w:rPr>
                      </m:ctrlPr>
                    </m:sSubPr>
                    <m:e>
                      <m:r>
                        <w:rPr>
                          <w:rFonts w:ascii="Cambria Math" w:hAnsi="Cambria Math"/>
                          <w:sz w:val="20"/>
                          <w:szCs w:val="20"/>
                        </w:rPr>
                        <m:t>U</m:t>
                      </m:r>
                    </m:e>
                    <m:sub>
                      <m:r>
                        <w:rPr>
                          <w:rFonts w:ascii="Cambria Math" w:hAnsi="Cambria Math"/>
                          <w:sz w:val="20"/>
                          <w:szCs w:val="20"/>
                        </w:rPr>
                        <m:t>3</m:t>
                      </m:r>
                    </m:sub>
                  </m:sSub>
                </m:e>
                <m:sup>
                  <m:r>
                    <w:rPr>
                      <w:rFonts w:ascii="Cambria Math" w:hAnsi="Cambria Math"/>
                      <w:sz w:val="20"/>
                      <w:szCs w:val="20"/>
                    </w:rPr>
                    <m:t>V</m:t>
                  </m:r>
                </m:sup>
              </m:sSup>
            </m:oMath>
            <w:r>
              <w:rPr>
                <w:sz w:val="20"/>
                <w:szCs w:val="20"/>
              </w:rPr>
              <w:t xml:space="preserve">, THEN </w:t>
            </w:r>
            <m:oMath>
              <m:sSup>
                <m:sSupPr>
                  <m:ctrlPr>
                    <w:rPr>
                      <w:rFonts w:ascii="Cambria Math" w:hAnsi="Cambria Math"/>
                    </w:rPr>
                  </m:ctrlPr>
                </m:sSupPr>
                <m:e>
                  <m:r>
                    <w:rPr>
                      <w:rFonts w:ascii="Cambria Math" w:hAnsi="Cambria Math"/>
                      <w:sz w:val="20"/>
                      <w:szCs w:val="20"/>
                    </w:rPr>
                    <m:t>U</m:t>
                  </m:r>
                </m:e>
                <m:sup>
                  <m:r>
                    <w:rPr>
                      <w:rFonts w:ascii="Cambria Math" w:hAnsi="Cambria Math"/>
                      <w:sz w:val="20"/>
                      <w:szCs w:val="20"/>
                    </w:rPr>
                    <m:t>α</m:t>
                  </m:r>
                </m:sup>
              </m:sSup>
            </m:oMath>
            <w:r>
              <w:rPr>
                <w:sz w:val="20"/>
                <w:szCs w:val="20"/>
              </w:rPr>
              <w:t xml:space="preserve"> is </w:t>
            </w:r>
            <m:oMath>
              <m:sSup>
                <m:sSupPr>
                  <m:ctrlPr>
                    <w:rPr>
                      <w:rFonts w:ascii="Cambria Math" w:hAnsi="Cambria Math"/>
                    </w:rPr>
                  </m:ctrlPr>
                </m:sSupPr>
                <m:e>
                  <m:sSub>
                    <m:sSubPr>
                      <m:ctrlPr>
                        <w:rPr>
                          <w:rFonts w:ascii="Cambria Math" w:hAnsi="Cambria Math"/>
                          <w:sz w:val="20"/>
                          <w:szCs w:val="20"/>
                        </w:rPr>
                      </m:ctrlPr>
                    </m:sSubPr>
                    <m:e>
                      <m:r>
                        <w:rPr>
                          <w:rFonts w:ascii="Cambria Math" w:hAnsi="Cambria Math"/>
                          <w:sz w:val="20"/>
                          <w:szCs w:val="20"/>
                        </w:rPr>
                        <m:t>U</m:t>
                      </m:r>
                    </m:e>
                    <m:sub>
                      <m:r>
                        <w:rPr>
                          <w:rFonts w:ascii="Cambria Math" w:hAnsi="Cambria Math"/>
                          <w:sz w:val="20"/>
                          <w:szCs w:val="20"/>
                        </w:rPr>
                        <m:t>1</m:t>
                      </m:r>
                    </m:sub>
                  </m:sSub>
                </m:e>
                <m:sup>
                  <m:r>
                    <w:rPr>
                      <w:rFonts w:ascii="Cambria Math" w:hAnsi="Cambria Math"/>
                      <w:sz w:val="20"/>
                      <w:szCs w:val="20"/>
                    </w:rPr>
                    <m:t>α</m:t>
                  </m:r>
                </m:sup>
              </m:sSup>
            </m:oMath>
          </w:p>
        </w:tc>
      </w:tr>
      <w:tr w:rsidR="002E7AA1" w14:paraId="5E1DA5B4" w14:textId="77777777">
        <w:trPr>
          <w:trHeight w:val="520"/>
        </w:trPr>
        <w:tc>
          <w:tcPr>
            <w:tcW w:w="915" w:type="dxa"/>
            <w:tcBorders>
              <w:top w:val="nil"/>
              <w:left w:val="nil"/>
              <w:bottom w:val="nil"/>
              <w:right w:val="nil"/>
            </w:tcBorders>
            <w:tcMar>
              <w:top w:w="100" w:type="dxa"/>
              <w:left w:w="100" w:type="dxa"/>
              <w:bottom w:w="100" w:type="dxa"/>
              <w:right w:w="100" w:type="dxa"/>
            </w:tcMar>
          </w:tcPr>
          <w:p w14:paraId="2EBDF0F7" w14:textId="77777777" w:rsidR="002E7AA1" w:rsidRDefault="00B00025">
            <w:pPr>
              <w:pBdr>
                <w:top w:val="nil"/>
                <w:left w:val="nil"/>
                <w:bottom w:val="nil"/>
                <w:right w:val="nil"/>
                <w:between w:val="nil"/>
              </w:pBdr>
              <w:jc w:val="both"/>
              <w:rPr>
                <w:sz w:val="20"/>
                <w:szCs w:val="20"/>
              </w:rPr>
            </w:pPr>
            <w:r>
              <w:rPr>
                <w:sz w:val="20"/>
                <w:szCs w:val="20"/>
              </w:rPr>
              <w:t>4</w:t>
            </w:r>
          </w:p>
        </w:tc>
        <w:tc>
          <w:tcPr>
            <w:tcW w:w="3585" w:type="dxa"/>
            <w:tcBorders>
              <w:top w:val="nil"/>
              <w:left w:val="nil"/>
              <w:bottom w:val="nil"/>
              <w:right w:val="nil"/>
            </w:tcBorders>
            <w:tcMar>
              <w:top w:w="100" w:type="dxa"/>
              <w:left w:w="100" w:type="dxa"/>
              <w:bottom w:w="100" w:type="dxa"/>
              <w:right w:w="100" w:type="dxa"/>
            </w:tcMar>
          </w:tcPr>
          <w:p w14:paraId="47D1FE82" w14:textId="77777777" w:rsidR="002E7AA1" w:rsidRDefault="00B00025">
            <w:pPr>
              <w:pBdr>
                <w:top w:val="nil"/>
                <w:left w:val="nil"/>
                <w:bottom w:val="nil"/>
                <w:right w:val="nil"/>
                <w:between w:val="nil"/>
              </w:pBdr>
              <w:jc w:val="both"/>
              <w:rPr>
                <w:sz w:val="20"/>
                <w:szCs w:val="20"/>
              </w:rPr>
            </w:pPr>
            <w:r>
              <w:rPr>
                <w:sz w:val="20"/>
                <w:szCs w:val="20"/>
              </w:rPr>
              <w:t xml:space="preserve">IF </w:t>
            </w:r>
            <m:oMath>
              <m:sSup>
                <m:sSupPr>
                  <m:ctrlPr>
                    <w:rPr>
                      <w:rFonts w:ascii="Cambria Math" w:hAnsi="Cambria Math"/>
                      <w:sz w:val="20"/>
                      <w:szCs w:val="20"/>
                    </w:rPr>
                  </m:ctrlPr>
                </m:sSupPr>
                <m:e>
                  <m:r>
                    <m:rPr>
                      <m:sty m:val="p"/>
                    </m:rPr>
                    <w:rPr>
                      <w:rFonts w:ascii="Cambria Math" w:hAnsi="Cambria Math"/>
                      <w:sz w:val="20"/>
                      <w:szCs w:val="20"/>
                    </w:rPr>
                    <m:t>U</m:t>
                  </m:r>
                </m:e>
                <m:sup>
                  <m:r>
                    <w:rPr>
                      <w:rFonts w:ascii="Cambria Math" w:hAnsi="Cambria Math"/>
                      <w:sz w:val="20"/>
                      <w:szCs w:val="20"/>
                    </w:rPr>
                    <m:t>R</m:t>
                  </m:r>
                </m:sup>
              </m:sSup>
            </m:oMath>
            <w:r>
              <w:rPr>
                <w:sz w:val="20"/>
                <w:szCs w:val="20"/>
              </w:rPr>
              <w:t xml:space="preserve"> is </w:t>
            </w:r>
            <m:oMath>
              <m:sSup>
                <m:sSupPr>
                  <m:ctrlPr>
                    <w:rPr>
                      <w:rFonts w:ascii="Cambria Math" w:hAnsi="Cambria Math"/>
                      <w:sz w:val="20"/>
                      <w:szCs w:val="20"/>
                    </w:rPr>
                  </m:ctrlPr>
                </m:sSupPr>
                <m:e>
                  <m:sSub>
                    <m:sSubPr>
                      <m:ctrlPr>
                        <w:rPr>
                          <w:rFonts w:ascii="Cambria Math" w:hAnsi="Cambria Math"/>
                          <w:sz w:val="20"/>
                          <w:szCs w:val="20"/>
                        </w:rPr>
                      </m:ctrlPr>
                    </m:sSubPr>
                    <m:e>
                      <m:r>
                        <w:rPr>
                          <w:rFonts w:ascii="Cambria Math" w:hAnsi="Cambria Math"/>
                          <w:sz w:val="20"/>
                          <w:szCs w:val="20"/>
                        </w:rPr>
                        <m:t>U</m:t>
                      </m:r>
                    </m:e>
                    <m:sub>
                      <m:r>
                        <w:rPr>
                          <w:rFonts w:ascii="Cambria Math" w:hAnsi="Cambria Math"/>
                          <w:sz w:val="20"/>
                          <w:szCs w:val="20"/>
                        </w:rPr>
                        <m:t>2</m:t>
                      </m:r>
                    </m:sub>
                  </m:sSub>
                </m:e>
                <m:sup>
                  <m:r>
                    <w:rPr>
                      <w:rFonts w:ascii="Cambria Math" w:hAnsi="Cambria Math"/>
                      <w:sz w:val="20"/>
                      <w:szCs w:val="20"/>
                    </w:rPr>
                    <m:t>R</m:t>
                  </m:r>
                </m:sup>
              </m:sSup>
            </m:oMath>
            <w:r>
              <w:rPr>
                <w:sz w:val="20"/>
                <w:szCs w:val="20"/>
              </w:rPr>
              <w:t xml:space="preserve"> and </w:t>
            </w:r>
            <m:oMath>
              <m:sSup>
                <m:sSupPr>
                  <m:ctrlPr>
                    <w:rPr>
                      <w:rFonts w:ascii="Cambria Math" w:hAnsi="Cambria Math"/>
                      <w:sz w:val="20"/>
                      <w:szCs w:val="20"/>
                    </w:rPr>
                  </m:ctrlPr>
                </m:sSupPr>
                <m:e>
                  <m:r>
                    <w:rPr>
                      <w:rFonts w:ascii="Cambria Math" w:hAnsi="Cambria Math"/>
                      <w:sz w:val="20"/>
                      <w:szCs w:val="20"/>
                    </w:rPr>
                    <m:t>U</m:t>
                  </m:r>
                </m:e>
                <m:sup>
                  <m:r>
                    <w:rPr>
                      <w:rFonts w:ascii="Cambria Math" w:hAnsi="Cambria Math"/>
                      <w:sz w:val="20"/>
                      <w:szCs w:val="20"/>
                    </w:rPr>
                    <m:t>V</m:t>
                  </m:r>
                </m:sup>
              </m:sSup>
            </m:oMath>
            <w:r>
              <w:rPr>
                <w:sz w:val="20"/>
                <w:szCs w:val="20"/>
              </w:rPr>
              <w:t xml:space="preserve">is </w:t>
            </w:r>
            <m:oMath>
              <m:sSup>
                <m:sSupPr>
                  <m:ctrlPr>
                    <w:rPr>
                      <w:rFonts w:ascii="Cambria Math" w:hAnsi="Cambria Math"/>
                      <w:sz w:val="20"/>
                      <w:szCs w:val="20"/>
                    </w:rPr>
                  </m:ctrlPr>
                </m:sSupPr>
                <m:e>
                  <m:sSub>
                    <m:sSubPr>
                      <m:ctrlPr>
                        <w:rPr>
                          <w:rFonts w:ascii="Cambria Math" w:hAnsi="Cambria Math"/>
                          <w:sz w:val="20"/>
                          <w:szCs w:val="20"/>
                        </w:rPr>
                      </m:ctrlPr>
                    </m:sSubPr>
                    <m:e>
                      <m:r>
                        <w:rPr>
                          <w:rFonts w:ascii="Cambria Math" w:hAnsi="Cambria Math"/>
                          <w:sz w:val="20"/>
                          <w:szCs w:val="20"/>
                        </w:rPr>
                        <m:t>U</m:t>
                      </m:r>
                    </m:e>
                    <m:sub>
                      <m:r>
                        <w:rPr>
                          <w:rFonts w:ascii="Cambria Math" w:hAnsi="Cambria Math"/>
                          <w:sz w:val="20"/>
                          <w:szCs w:val="20"/>
                        </w:rPr>
                        <m:t>1</m:t>
                      </m:r>
                    </m:sub>
                  </m:sSub>
                </m:e>
                <m:sup>
                  <m:r>
                    <w:rPr>
                      <w:rFonts w:ascii="Cambria Math" w:hAnsi="Cambria Math"/>
                      <w:sz w:val="20"/>
                      <w:szCs w:val="20"/>
                    </w:rPr>
                    <m:t>V</m:t>
                  </m:r>
                </m:sup>
              </m:sSup>
            </m:oMath>
            <w:r>
              <w:rPr>
                <w:sz w:val="20"/>
                <w:szCs w:val="20"/>
              </w:rPr>
              <w:t xml:space="preserve">, THEN </w:t>
            </w:r>
            <m:oMath>
              <m:sSup>
                <m:sSupPr>
                  <m:ctrlPr>
                    <w:rPr>
                      <w:rFonts w:ascii="Cambria Math" w:hAnsi="Cambria Math"/>
                    </w:rPr>
                  </m:ctrlPr>
                </m:sSupPr>
                <m:e>
                  <m:r>
                    <w:rPr>
                      <w:rFonts w:ascii="Cambria Math" w:hAnsi="Cambria Math"/>
                      <w:sz w:val="20"/>
                      <w:szCs w:val="20"/>
                    </w:rPr>
                    <m:t>U</m:t>
                  </m:r>
                </m:e>
                <m:sup>
                  <m:r>
                    <w:rPr>
                      <w:rFonts w:ascii="Cambria Math" w:hAnsi="Cambria Math"/>
                      <w:sz w:val="20"/>
                      <w:szCs w:val="20"/>
                    </w:rPr>
                    <m:t>α</m:t>
                  </m:r>
                </m:sup>
              </m:sSup>
            </m:oMath>
            <w:r>
              <w:rPr>
                <w:sz w:val="20"/>
                <w:szCs w:val="20"/>
              </w:rPr>
              <w:t xml:space="preserve"> is </w:t>
            </w:r>
            <m:oMath>
              <m:sSup>
                <m:sSupPr>
                  <m:ctrlPr>
                    <w:rPr>
                      <w:rFonts w:ascii="Cambria Math" w:hAnsi="Cambria Math"/>
                    </w:rPr>
                  </m:ctrlPr>
                </m:sSupPr>
                <m:e>
                  <m:sSub>
                    <m:sSubPr>
                      <m:ctrlPr>
                        <w:rPr>
                          <w:rFonts w:ascii="Cambria Math" w:hAnsi="Cambria Math"/>
                          <w:sz w:val="20"/>
                          <w:szCs w:val="20"/>
                        </w:rPr>
                      </m:ctrlPr>
                    </m:sSubPr>
                    <m:e>
                      <m:r>
                        <w:rPr>
                          <w:rFonts w:ascii="Cambria Math" w:hAnsi="Cambria Math"/>
                          <w:sz w:val="20"/>
                          <w:szCs w:val="20"/>
                        </w:rPr>
                        <m:t>U</m:t>
                      </m:r>
                    </m:e>
                    <m:sub>
                      <m:r>
                        <w:rPr>
                          <w:rFonts w:ascii="Cambria Math" w:hAnsi="Cambria Math"/>
                          <w:sz w:val="20"/>
                          <w:szCs w:val="20"/>
                        </w:rPr>
                        <m:t>3</m:t>
                      </m:r>
                    </m:sub>
                  </m:sSub>
                </m:e>
                <m:sup>
                  <m:r>
                    <w:rPr>
                      <w:rFonts w:ascii="Cambria Math" w:hAnsi="Cambria Math"/>
                      <w:sz w:val="20"/>
                      <w:szCs w:val="20"/>
                    </w:rPr>
                    <m:t>α</m:t>
                  </m:r>
                </m:sup>
              </m:sSup>
            </m:oMath>
          </w:p>
        </w:tc>
      </w:tr>
      <w:tr w:rsidR="002E7AA1" w14:paraId="3D3E07BA" w14:textId="77777777">
        <w:trPr>
          <w:trHeight w:val="520"/>
        </w:trPr>
        <w:tc>
          <w:tcPr>
            <w:tcW w:w="915" w:type="dxa"/>
            <w:tcBorders>
              <w:top w:val="nil"/>
              <w:left w:val="nil"/>
              <w:bottom w:val="nil"/>
              <w:right w:val="nil"/>
            </w:tcBorders>
            <w:tcMar>
              <w:top w:w="100" w:type="dxa"/>
              <w:left w:w="100" w:type="dxa"/>
              <w:bottom w:w="100" w:type="dxa"/>
              <w:right w:w="100" w:type="dxa"/>
            </w:tcMar>
          </w:tcPr>
          <w:p w14:paraId="326ADA7C" w14:textId="77777777" w:rsidR="002E7AA1" w:rsidRDefault="00B00025">
            <w:pPr>
              <w:pBdr>
                <w:top w:val="nil"/>
                <w:left w:val="nil"/>
                <w:bottom w:val="nil"/>
                <w:right w:val="nil"/>
                <w:between w:val="nil"/>
              </w:pBdr>
              <w:jc w:val="both"/>
              <w:rPr>
                <w:sz w:val="20"/>
                <w:szCs w:val="20"/>
              </w:rPr>
            </w:pPr>
            <w:r>
              <w:rPr>
                <w:sz w:val="20"/>
                <w:szCs w:val="20"/>
              </w:rPr>
              <w:t>5</w:t>
            </w:r>
          </w:p>
        </w:tc>
        <w:tc>
          <w:tcPr>
            <w:tcW w:w="3585" w:type="dxa"/>
            <w:tcBorders>
              <w:top w:val="nil"/>
              <w:left w:val="nil"/>
              <w:bottom w:val="nil"/>
              <w:right w:val="nil"/>
            </w:tcBorders>
            <w:tcMar>
              <w:top w:w="100" w:type="dxa"/>
              <w:left w:w="100" w:type="dxa"/>
              <w:bottom w:w="100" w:type="dxa"/>
              <w:right w:w="100" w:type="dxa"/>
            </w:tcMar>
          </w:tcPr>
          <w:p w14:paraId="484C96B2" w14:textId="77777777" w:rsidR="002E7AA1" w:rsidRDefault="00B00025">
            <w:pPr>
              <w:pBdr>
                <w:top w:val="nil"/>
                <w:left w:val="nil"/>
                <w:bottom w:val="nil"/>
                <w:right w:val="nil"/>
                <w:between w:val="nil"/>
              </w:pBdr>
              <w:jc w:val="both"/>
              <w:rPr>
                <w:sz w:val="20"/>
                <w:szCs w:val="20"/>
              </w:rPr>
            </w:pPr>
            <w:r>
              <w:rPr>
                <w:sz w:val="20"/>
                <w:szCs w:val="20"/>
              </w:rPr>
              <w:t xml:space="preserve">IF </w:t>
            </w:r>
            <m:oMath>
              <m:sSup>
                <m:sSupPr>
                  <m:ctrlPr>
                    <w:rPr>
                      <w:rFonts w:ascii="Cambria Math" w:hAnsi="Cambria Math"/>
                      <w:sz w:val="20"/>
                      <w:szCs w:val="20"/>
                    </w:rPr>
                  </m:ctrlPr>
                </m:sSupPr>
                <m:e>
                  <m:r>
                    <w:rPr>
                      <w:rFonts w:ascii="Cambria Math" w:hAnsi="Cambria Math"/>
                      <w:sz w:val="20"/>
                      <w:szCs w:val="20"/>
                    </w:rPr>
                    <m:t>U</m:t>
                  </m:r>
                </m:e>
                <m:sup>
                  <m:r>
                    <w:rPr>
                      <w:rFonts w:ascii="Cambria Math" w:hAnsi="Cambria Math"/>
                      <w:sz w:val="20"/>
                      <w:szCs w:val="20"/>
                    </w:rPr>
                    <m:t>R</m:t>
                  </m:r>
                </m:sup>
              </m:sSup>
            </m:oMath>
            <w:r>
              <w:rPr>
                <w:sz w:val="20"/>
                <w:szCs w:val="20"/>
              </w:rPr>
              <w:t xml:space="preserve"> is </w:t>
            </w:r>
            <m:oMath>
              <m:sSup>
                <m:sSupPr>
                  <m:ctrlPr>
                    <w:rPr>
                      <w:rFonts w:ascii="Cambria Math" w:hAnsi="Cambria Math"/>
                      <w:sz w:val="20"/>
                      <w:szCs w:val="20"/>
                    </w:rPr>
                  </m:ctrlPr>
                </m:sSupPr>
                <m:e>
                  <m:sSub>
                    <m:sSubPr>
                      <m:ctrlPr>
                        <w:rPr>
                          <w:rFonts w:ascii="Cambria Math" w:hAnsi="Cambria Math"/>
                          <w:sz w:val="20"/>
                          <w:szCs w:val="20"/>
                        </w:rPr>
                      </m:ctrlPr>
                    </m:sSubPr>
                    <m:e>
                      <m:r>
                        <w:rPr>
                          <w:rFonts w:ascii="Cambria Math" w:hAnsi="Cambria Math"/>
                          <w:sz w:val="20"/>
                          <w:szCs w:val="20"/>
                        </w:rPr>
                        <m:t>U</m:t>
                      </m:r>
                    </m:e>
                    <m:sub>
                      <m:r>
                        <w:rPr>
                          <w:rFonts w:ascii="Cambria Math" w:hAnsi="Cambria Math"/>
                          <w:sz w:val="20"/>
                          <w:szCs w:val="20"/>
                        </w:rPr>
                        <m:t>2</m:t>
                      </m:r>
                    </m:sub>
                  </m:sSub>
                </m:e>
                <m:sup>
                  <m:r>
                    <w:rPr>
                      <w:rFonts w:ascii="Cambria Math" w:hAnsi="Cambria Math"/>
                      <w:sz w:val="20"/>
                      <w:szCs w:val="20"/>
                    </w:rPr>
                    <m:t>R</m:t>
                  </m:r>
                </m:sup>
              </m:sSup>
            </m:oMath>
            <w:r>
              <w:rPr>
                <w:sz w:val="20"/>
                <w:szCs w:val="20"/>
              </w:rPr>
              <w:t xml:space="preserve"> and </w:t>
            </w:r>
            <m:oMath>
              <m:sSup>
                <m:sSupPr>
                  <m:ctrlPr>
                    <w:rPr>
                      <w:rFonts w:ascii="Cambria Math" w:hAnsi="Cambria Math"/>
                      <w:sz w:val="20"/>
                      <w:szCs w:val="20"/>
                    </w:rPr>
                  </m:ctrlPr>
                </m:sSupPr>
                <m:e>
                  <m:r>
                    <w:rPr>
                      <w:rFonts w:ascii="Cambria Math" w:hAnsi="Cambria Math"/>
                      <w:sz w:val="20"/>
                      <w:szCs w:val="20"/>
                    </w:rPr>
                    <m:t>U</m:t>
                  </m:r>
                </m:e>
                <m:sup>
                  <m:r>
                    <w:rPr>
                      <w:rFonts w:ascii="Cambria Math" w:hAnsi="Cambria Math"/>
                      <w:sz w:val="20"/>
                      <w:szCs w:val="20"/>
                    </w:rPr>
                    <m:t>V</m:t>
                  </m:r>
                </m:sup>
              </m:sSup>
            </m:oMath>
            <w:r>
              <w:rPr>
                <w:sz w:val="20"/>
                <w:szCs w:val="20"/>
              </w:rPr>
              <w:t xml:space="preserve">is </w:t>
            </w:r>
            <m:oMath>
              <m:sSup>
                <m:sSupPr>
                  <m:ctrlPr>
                    <w:rPr>
                      <w:rFonts w:ascii="Cambria Math" w:hAnsi="Cambria Math"/>
                      <w:sz w:val="20"/>
                      <w:szCs w:val="20"/>
                    </w:rPr>
                  </m:ctrlPr>
                </m:sSupPr>
                <m:e>
                  <m:sSub>
                    <m:sSubPr>
                      <m:ctrlPr>
                        <w:rPr>
                          <w:rFonts w:ascii="Cambria Math" w:hAnsi="Cambria Math"/>
                          <w:sz w:val="20"/>
                          <w:szCs w:val="20"/>
                        </w:rPr>
                      </m:ctrlPr>
                    </m:sSubPr>
                    <m:e>
                      <m:r>
                        <w:rPr>
                          <w:rFonts w:ascii="Cambria Math" w:hAnsi="Cambria Math"/>
                          <w:sz w:val="20"/>
                          <w:szCs w:val="20"/>
                        </w:rPr>
                        <m:t>U</m:t>
                      </m:r>
                    </m:e>
                    <m:sub>
                      <m:r>
                        <w:rPr>
                          <w:rFonts w:ascii="Cambria Math" w:hAnsi="Cambria Math"/>
                          <w:sz w:val="20"/>
                          <w:szCs w:val="20"/>
                        </w:rPr>
                        <m:t>2</m:t>
                      </m:r>
                    </m:sub>
                  </m:sSub>
                </m:e>
                <m:sup>
                  <m:r>
                    <w:rPr>
                      <w:rFonts w:ascii="Cambria Math" w:hAnsi="Cambria Math"/>
                      <w:sz w:val="20"/>
                      <w:szCs w:val="20"/>
                    </w:rPr>
                    <m:t>V</m:t>
                  </m:r>
                </m:sup>
              </m:sSup>
            </m:oMath>
            <w:r>
              <w:rPr>
                <w:sz w:val="20"/>
                <w:szCs w:val="20"/>
              </w:rPr>
              <w:t xml:space="preserve">, THEN </w:t>
            </w:r>
            <m:oMath>
              <m:sSup>
                <m:sSupPr>
                  <m:ctrlPr>
                    <w:rPr>
                      <w:rFonts w:ascii="Cambria Math" w:hAnsi="Cambria Math"/>
                    </w:rPr>
                  </m:ctrlPr>
                </m:sSupPr>
                <m:e>
                  <m:r>
                    <w:rPr>
                      <w:rFonts w:ascii="Cambria Math" w:hAnsi="Cambria Math"/>
                      <w:sz w:val="20"/>
                      <w:szCs w:val="20"/>
                    </w:rPr>
                    <m:t>U</m:t>
                  </m:r>
                </m:e>
                <m:sup>
                  <m:r>
                    <w:rPr>
                      <w:rFonts w:ascii="Cambria Math" w:hAnsi="Cambria Math"/>
                      <w:sz w:val="20"/>
                      <w:szCs w:val="20"/>
                    </w:rPr>
                    <m:t>α</m:t>
                  </m:r>
                </m:sup>
              </m:sSup>
            </m:oMath>
            <w:r>
              <w:rPr>
                <w:sz w:val="20"/>
                <w:szCs w:val="20"/>
              </w:rPr>
              <w:t xml:space="preserve"> is </w:t>
            </w:r>
            <m:oMath>
              <m:sSup>
                <m:sSupPr>
                  <m:ctrlPr>
                    <w:rPr>
                      <w:rFonts w:ascii="Cambria Math" w:hAnsi="Cambria Math"/>
                    </w:rPr>
                  </m:ctrlPr>
                </m:sSupPr>
                <m:e>
                  <m:sSub>
                    <m:sSubPr>
                      <m:ctrlPr>
                        <w:rPr>
                          <w:rFonts w:ascii="Cambria Math" w:hAnsi="Cambria Math"/>
                          <w:sz w:val="20"/>
                          <w:szCs w:val="20"/>
                        </w:rPr>
                      </m:ctrlPr>
                    </m:sSubPr>
                    <m:e>
                      <m:r>
                        <w:rPr>
                          <w:rFonts w:ascii="Cambria Math" w:hAnsi="Cambria Math"/>
                          <w:sz w:val="20"/>
                          <w:szCs w:val="20"/>
                        </w:rPr>
                        <m:t>U</m:t>
                      </m:r>
                    </m:e>
                    <m:sub>
                      <m:r>
                        <w:rPr>
                          <w:rFonts w:ascii="Cambria Math" w:hAnsi="Cambria Math"/>
                          <w:sz w:val="20"/>
                          <w:szCs w:val="20"/>
                        </w:rPr>
                        <m:t>2</m:t>
                      </m:r>
                    </m:sub>
                  </m:sSub>
                </m:e>
                <m:sup>
                  <m:r>
                    <w:rPr>
                      <w:rFonts w:ascii="Cambria Math" w:hAnsi="Cambria Math"/>
                      <w:sz w:val="20"/>
                      <w:szCs w:val="20"/>
                    </w:rPr>
                    <m:t>α</m:t>
                  </m:r>
                </m:sup>
              </m:sSup>
            </m:oMath>
          </w:p>
        </w:tc>
      </w:tr>
      <w:tr w:rsidR="002E7AA1" w14:paraId="4C0C92D7" w14:textId="77777777">
        <w:trPr>
          <w:trHeight w:val="520"/>
        </w:trPr>
        <w:tc>
          <w:tcPr>
            <w:tcW w:w="915" w:type="dxa"/>
            <w:tcBorders>
              <w:top w:val="nil"/>
              <w:left w:val="nil"/>
              <w:bottom w:val="nil"/>
              <w:right w:val="nil"/>
            </w:tcBorders>
            <w:tcMar>
              <w:top w:w="100" w:type="dxa"/>
              <w:left w:w="100" w:type="dxa"/>
              <w:bottom w:w="100" w:type="dxa"/>
              <w:right w:w="100" w:type="dxa"/>
            </w:tcMar>
          </w:tcPr>
          <w:p w14:paraId="0FBB34FA" w14:textId="77777777" w:rsidR="002E7AA1" w:rsidRDefault="00B00025">
            <w:pPr>
              <w:pBdr>
                <w:top w:val="nil"/>
                <w:left w:val="nil"/>
                <w:bottom w:val="nil"/>
                <w:right w:val="nil"/>
                <w:between w:val="nil"/>
              </w:pBdr>
              <w:jc w:val="both"/>
              <w:rPr>
                <w:sz w:val="20"/>
                <w:szCs w:val="20"/>
              </w:rPr>
            </w:pPr>
            <w:r>
              <w:rPr>
                <w:sz w:val="20"/>
                <w:szCs w:val="20"/>
              </w:rPr>
              <w:t>6</w:t>
            </w:r>
          </w:p>
        </w:tc>
        <w:tc>
          <w:tcPr>
            <w:tcW w:w="3585" w:type="dxa"/>
            <w:tcBorders>
              <w:top w:val="nil"/>
              <w:left w:val="nil"/>
              <w:bottom w:val="nil"/>
              <w:right w:val="nil"/>
            </w:tcBorders>
            <w:tcMar>
              <w:top w:w="100" w:type="dxa"/>
              <w:left w:w="100" w:type="dxa"/>
              <w:bottom w:w="100" w:type="dxa"/>
              <w:right w:w="100" w:type="dxa"/>
            </w:tcMar>
          </w:tcPr>
          <w:p w14:paraId="1BEC1C76" w14:textId="77777777" w:rsidR="002E7AA1" w:rsidRDefault="00B00025">
            <w:pPr>
              <w:pBdr>
                <w:top w:val="nil"/>
                <w:left w:val="nil"/>
                <w:bottom w:val="nil"/>
                <w:right w:val="nil"/>
                <w:between w:val="nil"/>
              </w:pBdr>
              <w:jc w:val="both"/>
              <w:rPr>
                <w:sz w:val="20"/>
                <w:szCs w:val="20"/>
              </w:rPr>
            </w:pPr>
            <w:r>
              <w:rPr>
                <w:sz w:val="20"/>
                <w:szCs w:val="20"/>
              </w:rPr>
              <w:t xml:space="preserve">IF </w:t>
            </w:r>
            <m:oMath>
              <m:sSup>
                <m:sSupPr>
                  <m:ctrlPr>
                    <w:rPr>
                      <w:rFonts w:ascii="Cambria Math" w:hAnsi="Cambria Math"/>
                      <w:sz w:val="20"/>
                      <w:szCs w:val="20"/>
                    </w:rPr>
                  </m:ctrlPr>
                </m:sSupPr>
                <m:e>
                  <m:r>
                    <w:rPr>
                      <w:rFonts w:ascii="Cambria Math" w:hAnsi="Cambria Math"/>
                      <w:sz w:val="20"/>
                      <w:szCs w:val="20"/>
                    </w:rPr>
                    <m:t>U</m:t>
                  </m:r>
                </m:e>
                <m:sup>
                  <m:r>
                    <w:rPr>
                      <w:rFonts w:ascii="Cambria Math" w:hAnsi="Cambria Math"/>
                      <w:sz w:val="20"/>
                      <w:szCs w:val="20"/>
                    </w:rPr>
                    <m:t>R</m:t>
                  </m:r>
                </m:sup>
              </m:sSup>
            </m:oMath>
            <w:r>
              <w:rPr>
                <w:sz w:val="20"/>
                <w:szCs w:val="20"/>
              </w:rPr>
              <w:t xml:space="preserve"> is </w:t>
            </w:r>
            <m:oMath>
              <m:sSup>
                <m:sSupPr>
                  <m:ctrlPr>
                    <w:rPr>
                      <w:rFonts w:ascii="Cambria Math" w:hAnsi="Cambria Math"/>
                      <w:sz w:val="20"/>
                      <w:szCs w:val="20"/>
                    </w:rPr>
                  </m:ctrlPr>
                </m:sSupPr>
                <m:e>
                  <m:sSub>
                    <m:sSubPr>
                      <m:ctrlPr>
                        <w:rPr>
                          <w:rFonts w:ascii="Cambria Math" w:hAnsi="Cambria Math"/>
                          <w:sz w:val="20"/>
                          <w:szCs w:val="20"/>
                        </w:rPr>
                      </m:ctrlPr>
                    </m:sSubPr>
                    <m:e>
                      <m:r>
                        <w:rPr>
                          <w:rFonts w:ascii="Cambria Math" w:hAnsi="Cambria Math"/>
                          <w:sz w:val="20"/>
                          <w:szCs w:val="20"/>
                        </w:rPr>
                        <m:t>U</m:t>
                      </m:r>
                    </m:e>
                    <m:sub>
                      <m:r>
                        <w:rPr>
                          <w:rFonts w:ascii="Cambria Math" w:hAnsi="Cambria Math"/>
                          <w:sz w:val="20"/>
                          <w:szCs w:val="20"/>
                        </w:rPr>
                        <m:t>2</m:t>
                      </m:r>
                    </m:sub>
                  </m:sSub>
                </m:e>
                <m:sup>
                  <m:r>
                    <w:rPr>
                      <w:rFonts w:ascii="Cambria Math" w:hAnsi="Cambria Math"/>
                      <w:sz w:val="20"/>
                      <w:szCs w:val="20"/>
                    </w:rPr>
                    <m:t>R</m:t>
                  </m:r>
                </m:sup>
              </m:sSup>
            </m:oMath>
            <w:r>
              <w:rPr>
                <w:sz w:val="20"/>
                <w:szCs w:val="20"/>
              </w:rPr>
              <w:t xml:space="preserve"> and </w:t>
            </w:r>
            <m:oMath>
              <m:sSup>
                <m:sSupPr>
                  <m:ctrlPr>
                    <w:rPr>
                      <w:rFonts w:ascii="Cambria Math" w:hAnsi="Cambria Math"/>
                      <w:sz w:val="20"/>
                      <w:szCs w:val="20"/>
                    </w:rPr>
                  </m:ctrlPr>
                </m:sSupPr>
                <m:e>
                  <m:r>
                    <w:rPr>
                      <w:rFonts w:ascii="Cambria Math" w:hAnsi="Cambria Math"/>
                      <w:sz w:val="20"/>
                      <w:szCs w:val="20"/>
                    </w:rPr>
                    <m:t>U</m:t>
                  </m:r>
                </m:e>
                <m:sup>
                  <m:r>
                    <w:rPr>
                      <w:rFonts w:ascii="Cambria Math" w:hAnsi="Cambria Math"/>
                      <w:sz w:val="20"/>
                      <w:szCs w:val="20"/>
                    </w:rPr>
                    <m:t>V</m:t>
                  </m:r>
                </m:sup>
              </m:sSup>
            </m:oMath>
            <w:r>
              <w:rPr>
                <w:sz w:val="20"/>
                <w:szCs w:val="20"/>
              </w:rPr>
              <w:t xml:space="preserve">is </w:t>
            </w:r>
            <m:oMath>
              <m:sSup>
                <m:sSupPr>
                  <m:ctrlPr>
                    <w:rPr>
                      <w:rFonts w:ascii="Cambria Math" w:hAnsi="Cambria Math"/>
                      <w:sz w:val="20"/>
                      <w:szCs w:val="20"/>
                    </w:rPr>
                  </m:ctrlPr>
                </m:sSupPr>
                <m:e>
                  <m:sSub>
                    <m:sSubPr>
                      <m:ctrlPr>
                        <w:rPr>
                          <w:rFonts w:ascii="Cambria Math" w:hAnsi="Cambria Math"/>
                          <w:sz w:val="20"/>
                          <w:szCs w:val="20"/>
                        </w:rPr>
                      </m:ctrlPr>
                    </m:sSubPr>
                    <m:e>
                      <m:r>
                        <w:rPr>
                          <w:rFonts w:ascii="Cambria Math" w:hAnsi="Cambria Math"/>
                          <w:sz w:val="20"/>
                          <w:szCs w:val="20"/>
                        </w:rPr>
                        <m:t>U</m:t>
                      </m:r>
                    </m:e>
                    <m:sub>
                      <m:r>
                        <w:rPr>
                          <w:rFonts w:ascii="Cambria Math" w:hAnsi="Cambria Math"/>
                          <w:sz w:val="20"/>
                          <w:szCs w:val="20"/>
                        </w:rPr>
                        <m:t>3</m:t>
                      </m:r>
                    </m:sub>
                  </m:sSub>
                </m:e>
                <m:sup>
                  <m:r>
                    <w:rPr>
                      <w:rFonts w:ascii="Cambria Math" w:hAnsi="Cambria Math"/>
                      <w:sz w:val="20"/>
                      <w:szCs w:val="20"/>
                    </w:rPr>
                    <m:t>V</m:t>
                  </m:r>
                </m:sup>
              </m:sSup>
            </m:oMath>
            <w:r>
              <w:rPr>
                <w:sz w:val="20"/>
                <w:szCs w:val="20"/>
              </w:rPr>
              <w:t xml:space="preserve">, THEN </w:t>
            </w:r>
            <m:oMath>
              <m:sSup>
                <m:sSupPr>
                  <m:ctrlPr>
                    <w:rPr>
                      <w:rFonts w:ascii="Cambria Math" w:hAnsi="Cambria Math"/>
                    </w:rPr>
                  </m:ctrlPr>
                </m:sSupPr>
                <m:e>
                  <m:r>
                    <w:rPr>
                      <w:rFonts w:ascii="Cambria Math" w:hAnsi="Cambria Math"/>
                      <w:sz w:val="20"/>
                      <w:szCs w:val="20"/>
                    </w:rPr>
                    <m:t>U</m:t>
                  </m:r>
                </m:e>
                <m:sup>
                  <m:r>
                    <w:rPr>
                      <w:rFonts w:ascii="Cambria Math" w:hAnsi="Cambria Math"/>
                      <w:sz w:val="20"/>
                      <w:szCs w:val="20"/>
                    </w:rPr>
                    <m:t>α</m:t>
                  </m:r>
                </m:sup>
              </m:sSup>
            </m:oMath>
            <w:r>
              <w:rPr>
                <w:sz w:val="20"/>
                <w:szCs w:val="20"/>
              </w:rPr>
              <w:t xml:space="preserve"> is </w:t>
            </w:r>
            <m:oMath>
              <m:sSup>
                <m:sSupPr>
                  <m:ctrlPr>
                    <w:rPr>
                      <w:rFonts w:ascii="Cambria Math" w:hAnsi="Cambria Math"/>
                    </w:rPr>
                  </m:ctrlPr>
                </m:sSupPr>
                <m:e>
                  <m:sSub>
                    <m:sSubPr>
                      <m:ctrlPr>
                        <w:rPr>
                          <w:rFonts w:ascii="Cambria Math" w:hAnsi="Cambria Math"/>
                          <w:sz w:val="20"/>
                          <w:szCs w:val="20"/>
                        </w:rPr>
                      </m:ctrlPr>
                    </m:sSubPr>
                    <m:e>
                      <m:r>
                        <w:rPr>
                          <w:rFonts w:ascii="Cambria Math" w:hAnsi="Cambria Math"/>
                          <w:sz w:val="20"/>
                          <w:szCs w:val="20"/>
                        </w:rPr>
                        <m:t>U</m:t>
                      </m:r>
                    </m:e>
                    <m:sub>
                      <m:r>
                        <w:rPr>
                          <w:rFonts w:ascii="Cambria Math" w:hAnsi="Cambria Math"/>
                          <w:sz w:val="20"/>
                          <w:szCs w:val="20"/>
                        </w:rPr>
                        <m:t>2</m:t>
                      </m:r>
                    </m:sub>
                  </m:sSub>
                </m:e>
                <m:sup>
                  <m:r>
                    <w:rPr>
                      <w:rFonts w:ascii="Cambria Math" w:hAnsi="Cambria Math"/>
                      <w:sz w:val="20"/>
                      <w:szCs w:val="20"/>
                    </w:rPr>
                    <m:t>α</m:t>
                  </m:r>
                </m:sup>
              </m:sSup>
            </m:oMath>
          </w:p>
        </w:tc>
      </w:tr>
      <w:tr w:rsidR="002E7AA1" w14:paraId="5A0B8F7C" w14:textId="77777777">
        <w:trPr>
          <w:trHeight w:val="520"/>
        </w:trPr>
        <w:tc>
          <w:tcPr>
            <w:tcW w:w="915" w:type="dxa"/>
            <w:tcBorders>
              <w:top w:val="nil"/>
              <w:left w:val="nil"/>
              <w:bottom w:val="nil"/>
              <w:right w:val="nil"/>
            </w:tcBorders>
            <w:tcMar>
              <w:top w:w="100" w:type="dxa"/>
              <w:left w:w="100" w:type="dxa"/>
              <w:bottom w:w="100" w:type="dxa"/>
              <w:right w:w="100" w:type="dxa"/>
            </w:tcMar>
          </w:tcPr>
          <w:p w14:paraId="196A0FE2" w14:textId="77777777" w:rsidR="002E7AA1" w:rsidRDefault="00B00025">
            <w:pPr>
              <w:pBdr>
                <w:top w:val="nil"/>
                <w:left w:val="nil"/>
                <w:bottom w:val="nil"/>
                <w:right w:val="nil"/>
                <w:between w:val="nil"/>
              </w:pBdr>
              <w:jc w:val="both"/>
              <w:rPr>
                <w:sz w:val="20"/>
                <w:szCs w:val="20"/>
              </w:rPr>
            </w:pPr>
            <w:r>
              <w:rPr>
                <w:sz w:val="20"/>
                <w:szCs w:val="20"/>
              </w:rPr>
              <w:t>7</w:t>
            </w:r>
          </w:p>
        </w:tc>
        <w:tc>
          <w:tcPr>
            <w:tcW w:w="3585" w:type="dxa"/>
            <w:tcBorders>
              <w:top w:val="nil"/>
              <w:left w:val="nil"/>
              <w:bottom w:val="nil"/>
              <w:right w:val="nil"/>
            </w:tcBorders>
            <w:tcMar>
              <w:top w:w="100" w:type="dxa"/>
              <w:left w:w="100" w:type="dxa"/>
              <w:bottom w:w="100" w:type="dxa"/>
              <w:right w:w="100" w:type="dxa"/>
            </w:tcMar>
          </w:tcPr>
          <w:p w14:paraId="14F01969" w14:textId="77777777" w:rsidR="002E7AA1" w:rsidRDefault="00B00025">
            <w:pPr>
              <w:pBdr>
                <w:top w:val="nil"/>
                <w:left w:val="nil"/>
                <w:bottom w:val="nil"/>
                <w:right w:val="nil"/>
                <w:between w:val="nil"/>
              </w:pBdr>
              <w:jc w:val="both"/>
              <w:rPr>
                <w:sz w:val="20"/>
                <w:szCs w:val="20"/>
              </w:rPr>
            </w:pPr>
            <w:r>
              <w:rPr>
                <w:sz w:val="20"/>
                <w:szCs w:val="20"/>
              </w:rPr>
              <w:t xml:space="preserve">IF </w:t>
            </w:r>
            <m:oMath>
              <m:sSup>
                <m:sSupPr>
                  <m:ctrlPr>
                    <w:rPr>
                      <w:rFonts w:ascii="Cambria Math" w:hAnsi="Cambria Math"/>
                      <w:sz w:val="20"/>
                      <w:szCs w:val="20"/>
                    </w:rPr>
                  </m:ctrlPr>
                </m:sSupPr>
                <m:e>
                  <m:r>
                    <w:rPr>
                      <w:rFonts w:ascii="Cambria Math" w:hAnsi="Cambria Math"/>
                      <w:sz w:val="20"/>
                      <w:szCs w:val="20"/>
                    </w:rPr>
                    <m:t>U</m:t>
                  </m:r>
                </m:e>
                <m:sup>
                  <m:r>
                    <w:rPr>
                      <w:rFonts w:ascii="Cambria Math" w:hAnsi="Cambria Math"/>
                      <w:sz w:val="20"/>
                      <w:szCs w:val="20"/>
                    </w:rPr>
                    <m:t>R</m:t>
                  </m:r>
                </m:sup>
              </m:sSup>
            </m:oMath>
            <w:r>
              <w:rPr>
                <w:sz w:val="20"/>
                <w:szCs w:val="20"/>
              </w:rPr>
              <w:t xml:space="preserve"> is </w:t>
            </w:r>
            <m:oMath>
              <m:sSup>
                <m:sSupPr>
                  <m:ctrlPr>
                    <w:rPr>
                      <w:rFonts w:ascii="Cambria Math" w:hAnsi="Cambria Math"/>
                      <w:sz w:val="20"/>
                      <w:szCs w:val="20"/>
                    </w:rPr>
                  </m:ctrlPr>
                </m:sSupPr>
                <m:e>
                  <m:sSub>
                    <m:sSubPr>
                      <m:ctrlPr>
                        <w:rPr>
                          <w:rFonts w:ascii="Cambria Math" w:hAnsi="Cambria Math"/>
                          <w:sz w:val="20"/>
                          <w:szCs w:val="20"/>
                        </w:rPr>
                      </m:ctrlPr>
                    </m:sSubPr>
                    <m:e>
                      <m:r>
                        <w:rPr>
                          <w:rFonts w:ascii="Cambria Math" w:hAnsi="Cambria Math"/>
                          <w:sz w:val="20"/>
                          <w:szCs w:val="20"/>
                        </w:rPr>
                        <m:t>U</m:t>
                      </m:r>
                    </m:e>
                    <m:sub>
                      <m:r>
                        <w:rPr>
                          <w:rFonts w:ascii="Cambria Math" w:hAnsi="Cambria Math"/>
                          <w:sz w:val="20"/>
                          <w:szCs w:val="20"/>
                        </w:rPr>
                        <m:t>3</m:t>
                      </m:r>
                    </m:sub>
                  </m:sSub>
                </m:e>
                <m:sup>
                  <m:r>
                    <w:rPr>
                      <w:rFonts w:ascii="Cambria Math" w:hAnsi="Cambria Math"/>
                      <w:sz w:val="20"/>
                      <w:szCs w:val="20"/>
                    </w:rPr>
                    <m:t>R</m:t>
                  </m:r>
                </m:sup>
              </m:sSup>
            </m:oMath>
            <w:r>
              <w:rPr>
                <w:sz w:val="20"/>
                <w:szCs w:val="20"/>
              </w:rPr>
              <w:t xml:space="preserve"> and </w:t>
            </w:r>
            <m:oMath>
              <m:sSup>
                <m:sSupPr>
                  <m:ctrlPr>
                    <w:rPr>
                      <w:rFonts w:ascii="Cambria Math" w:hAnsi="Cambria Math"/>
                      <w:sz w:val="20"/>
                      <w:szCs w:val="20"/>
                    </w:rPr>
                  </m:ctrlPr>
                </m:sSupPr>
                <m:e>
                  <m:r>
                    <w:rPr>
                      <w:rFonts w:ascii="Cambria Math" w:hAnsi="Cambria Math"/>
                      <w:sz w:val="20"/>
                      <w:szCs w:val="20"/>
                    </w:rPr>
                    <m:t>U</m:t>
                  </m:r>
                </m:e>
                <m:sup>
                  <m:r>
                    <w:rPr>
                      <w:rFonts w:ascii="Cambria Math" w:hAnsi="Cambria Math"/>
                      <w:sz w:val="20"/>
                      <w:szCs w:val="20"/>
                    </w:rPr>
                    <m:t>V</m:t>
                  </m:r>
                </m:sup>
              </m:sSup>
            </m:oMath>
            <w:r>
              <w:rPr>
                <w:sz w:val="20"/>
                <w:szCs w:val="20"/>
              </w:rPr>
              <w:t xml:space="preserve">is </w:t>
            </w:r>
            <m:oMath>
              <m:sSup>
                <m:sSupPr>
                  <m:ctrlPr>
                    <w:rPr>
                      <w:rFonts w:ascii="Cambria Math" w:hAnsi="Cambria Math"/>
                      <w:sz w:val="20"/>
                      <w:szCs w:val="20"/>
                    </w:rPr>
                  </m:ctrlPr>
                </m:sSupPr>
                <m:e>
                  <m:sSub>
                    <m:sSubPr>
                      <m:ctrlPr>
                        <w:rPr>
                          <w:rFonts w:ascii="Cambria Math" w:hAnsi="Cambria Math"/>
                          <w:sz w:val="20"/>
                          <w:szCs w:val="20"/>
                        </w:rPr>
                      </m:ctrlPr>
                    </m:sSubPr>
                    <m:e>
                      <m:r>
                        <w:rPr>
                          <w:rFonts w:ascii="Cambria Math" w:hAnsi="Cambria Math"/>
                          <w:sz w:val="20"/>
                          <w:szCs w:val="20"/>
                        </w:rPr>
                        <m:t>U</m:t>
                      </m:r>
                    </m:e>
                    <m:sub>
                      <m:r>
                        <w:rPr>
                          <w:rFonts w:ascii="Cambria Math" w:hAnsi="Cambria Math"/>
                          <w:sz w:val="20"/>
                          <w:szCs w:val="20"/>
                        </w:rPr>
                        <m:t>1</m:t>
                      </m:r>
                    </m:sub>
                  </m:sSub>
                </m:e>
                <m:sup>
                  <m:r>
                    <w:rPr>
                      <w:rFonts w:ascii="Cambria Math" w:hAnsi="Cambria Math"/>
                      <w:sz w:val="20"/>
                      <w:szCs w:val="20"/>
                    </w:rPr>
                    <m:t>V</m:t>
                  </m:r>
                </m:sup>
              </m:sSup>
            </m:oMath>
            <w:r>
              <w:rPr>
                <w:sz w:val="20"/>
                <w:szCs w:val="20"/>
              </w:rPr>
              <w:t xml:space="preserve">, THEN </w:t>
            </w:r>
            <m:oMath>
              <m:sSup>
                <m:sSupPr>
                  <m:ctrlPr>
                    <w:rPr>
                      <w:rFonts w:ascii="Cambria Math" w:hAnsi="Cambria Math"/>
                    </w:rPr>
                  </m:ctrlPr>
                </m:sSupPr>
                <m:e>
                  <m:r>
                    <w:rPr>
                      <w:rFonts w:ascii="Cambria Math" w:hAnsi="Cambria Math"/>
                      <w:sz w:val="20"/>
                      <w:szCs w:val="20"/>
                    </w:rPr>
                    <m:t>U</m:t>
                  </m:r>
                </m:e>
                <m:sup>
                  <m:r>
                    <w:rPr>
                      <w:rFonts w:ascii="Cambria Math" w:hAnsi="Cambria Math"/>
                      <w:sz w:val="20"/>
                      <w:szCs w:val="20"/>
                    </w:rPr>
                    <m:t>α</m:t>
                  </m:r>
                </m:sup>
              </m:sSup>
            </m:oMath>
            <w:r>
              <w:rPr>
                <w:sz w:val="20"/>
                <w:szCs w:val="20"/>
              </w:rPr>
              <w:t xml:space="preserve"> is </w:t>
            </w:r>
            <m:oMath>
              <m:sSup>
                <m:sSupPr>
                  <m:ctrlPr>
                    <w:rPr>
                      <w:rFonts w:ascii="Cambria Math" w:hAnsi="Cambria Math"/>
                    </w:rPr>
                  </m:ctrlPr>
                </m:sSupPr>
                <m:e>
                  <m:sSub>
                    <m:sSubPr>
                      <m:ctrlPr>
                        <w:rPr>
                          <w:rFonts w:ascii="Cambria Math" w:hAnsi="Cambria Math"/>
                          <w:sz w:val="20"/>
                          <w:szCs w:val="20"/>
                        </w:rPr>
                      </m:ctrlPr>
                    </m:sSubPr>
                    <m:e>
                      <m:r>
                        <w:rPr>
                          <w:rFonts w:ascii="Cambria Math" w:hAnsi="Cambria Math"/>
                          <w:sz w:val="20"/>
                          <w:szCs w:val="20"/>
                        </w:rPr>
                        <m:t>U</m:t>
                      </m:r>
                    </m:e>
                    <m:sub>
                      <m:r>
                        <w:rPr>
                          <w:rFonts w:ascii="Cambria Math" w:hAnsi="Cambria Math"/>
                          <w:sz w:val="20"/>
                          <w:szCs w:val="20"/>
                        </w:rPr>
                        <m:t>3</m:t>
                      </m:r>
                    </m:sub>
                  </m:sSub>
                </m:e>
                <m:sup>
                  <m:r>
                    <w:rPr>
                      <w:rFonts w:ascii="Cambria Math" w:hAnsi="Cambria Math"/>
                      <w:sz w:val="20"/>
                      <w:szCs w:val="20"/>
                    </w:rPr>
                    <m:t>α</m:t>
                  </m:r>
                </m:sup>
              </m:sSup>
            </m:oMath>
          </w:p>
        </w:tc>
      </w:tr>
      <w:tr w:rsidR="002E7AA1" w14:paraId="3949781C" w14:textId="77777777">
        <w:trPr>
          <w:trHeight w:val="520"/>
        </w:trPr>
        <w:tc>
          <w:tcPr>
            <w:tcW w:w="915" w:type="dxa"/>
            <w:tcBorders>
              <w:top w:val="nil"/>
              <w:left w:val="nil"/>
              <w:bottom w:val="nil"/>
              <w:right w:val="nil"/>
            </w:tcBorders>
            <w:tcMar>
              <w:top w:w="100" w:type="dxa"/>
              <w:left w:w="100" w:type="dxa"/>
              <w:bottom w:w="100" w:type="dxa"/>
              <w:right w:w="100" w:type="dxa"/>
            </w:tcMar>
          </w:tcPr>
          <w:p w14:paraId="088C66AF" w14:textId="77777777" w:rsidR="002E7AA1" w:rsidRDefault="00B00025">
            <w:pPr>
              <w:pBdr>
                <w:top w:val="nil"/>
                <w:left w:val="nil"/>
                <w:bottom w:val="nil"/>
                <w:right w:val="nil"/>
                <w:between w:val="nil"/>
              </w:pBdr>
              <w:jc w:val="both"/>
              <w:rPr>
                <w:sz w:val="20"/>
                <w:szCs w:val="20"/>
              </w:rPr>
            </w:pPr>
            <w:r>
              <w:rPr>
                <w:sz w:val="20"/>
                <w:szCs w:val="20"/>
              </w:rPr>
              <w:t>8</w:t>
            </w:r>
          </w:p>
        </w:tc>
        <w:tc>
          <w:tcPr>
            <w:tcW w:w="3585" w:type="dxa"/>
            <w:tcBorders>
              <w:top w:val="nil"/>
              <w:left w:val="nil"/>
              <w:bottom w:val="nil"/>
              <w:right w:val="nil"/>
            </w:tcBorders>
            <w:tcMar>
              <w:top w:w="100" w:type="dxa"/>
              <w:left w:w="100" w:type="dxa"/>
              <w:bottom w:w="100" w:type="dxa"/>
              <w:right w:w="100" w:type="dxa"/>
            </w:tcMar>
          </w:tcPr>
          <w:p w14:paraId="0D4C0ADD" w14:textId="77777777" w:rsidR="002E7AA1" w:rsidRDefault="00B00025">
            <w:pPr>
              <w:pBdr>
                <w:top w:val="nil"/>
                <w:left w:val="nil"/>
                <w:bottom w:val="nil"/>
                <w:right w:val="nil"/>
                <w:between w:val="nil"/>
              </w:pBdr>
              <w:jc w:val="both"/>
              <w:rPr>
                <w:sz w:val="20"/>
                <w:szCs w:val="20"/>
              </w:rPr>
            </w:pPr>
            <w:r>
              <w:rPr>
                <w:sz w:val="20"/>
                <w:szCs w:val="20"/>
              </w:rPr>
              <w:t xml:space="preserve">IF </w:t>
            </w:r>
            <m:oMath>
              <m:sSup>
                <m:sSupPr>
                  <m:ctrlPr>
                    <w:rPr>
                      <w:rFonts w:ascii="Cambria Math" w:hAnsi="Cambria Math"/>
                      <w:sz w:val="20"/>
                      <w:szCs w:val="20"/>
                    </w:rPr>
                  </m:ctrlPr>
                </m:sSupPr>
                <m:e>
                  <m:r>
                    <w:rPr>
                      <w:rFonts w:ascii="Cambria Math" w:hAnsi="Cambria Math"/>
                      <w:sz w:val="20"/>
                      <w:szCs w:val="20"/>
                    </w:rPr>
                    <m:t>U</m:t>
                  </m:r>
                </m:e>
                <m:sup>
                  <m:r>
                    <w:rPr>
                      <w:rFonts w:ascii="Cambria Math" w:hAnsi="Cambria Math"/>
                      <w:sz w:val="20"/>
                      <w:szCs w:val="20"/>
                    </w:rPr>
                    <m:t>R</m:t>
                  </m:r>
                </m:sup>
              </m:sSup>
            </m:oMath>
            <w:r>
              <w:rPr>
                <w:sz w:val="20"/>
                <w:szCs w:val="20"/>
              </w:rPr>
              <w:t xml:space="preserve"> is </w:t>
            </w:r>
            <m:oMath>
              <m:sSup>
                <m:sSupPr>
                  <m:ctrlPr>
                    <w:rPr>
                      <w:rFonts w:ascii="Cambria Math" w:hAnsi="Cambria Math"/>
                      <w:sz w:val="20"/>
                      <w:szCs w:val="20"/>
                    </w:rPr>
                  </m:ctrlPr>
                </m:sSupPr>
                <m:e>
                  <m:sSub>
                    <m:sSubPr>
                      <m:ctrlPr>
                        <w:rPr>
                          <w:rFonts w:ascii="Cambria Math" w:hAnsi="Cambria Math"/>
                          <w:sz w:val="20"/>
                          <w:szCs w:val="20"/>
                        </w:rPr>
                      </m:ctrlPr>
                    </m:sSubPr>
                    <m:e>
                      <m:r>
                        <w:rPr>
                          <w:rFonts w:ascii="Cambria Math" w:hAnsi="Cambria Math"/>
                          <w:sz w:val="20"/>
                          <w:szCs w:val="20"/>
                        </w:rPr>
                        <m:t>U</m:t>
                      </m:r>
                    </m:e>
                    <m:sub>
                      <m:r>
                        <w:rPr>
                          <w:rFonts w:ascii="Cambria Math" w:hAnsi="Cambria Math"/>
                          <w:sz w:val="20"/>
                          <w:szCs w:val="20"/>
                        </w:rPr>
                        <m:t>3</m:t>
                      </m:r>
                    </m:sub>
                  </m:sSub>
                </m:e>
                <m:sup>
                  <m:r>
                    <w:rPr>
                      <w:rFonts w:ascii="Cambria Math" w:hAnsi="Cambria Math"/>
                      <w:sz w:val="20"/>
                      <w:szCs w:val="20"/>
                    </w:rPr>
                    <m:t>R</m:t>
                  </m:r>
                </m:sup>
              </m:sSup>
            </m:oMath>
            <w:r>
              <w:rPr>
                <w:sz w:val="20"/>
                <w:szCs w:val="20"/>
              </w:rPr>
              <w:t xml:space="preserve"> and </w:t>
            </w:r>
            <m:oMath>
              <m:sSup>
                <m:sSupPr>
                  <m:ctrlPr>
                    <w:rPr>
                      <w:rFonts w:ascii="Cambria Math" w:hAnsi="Cambria Math"/>
                      <w:sz w:val="20"/>
                      <w:szCs w:val="20"/>
                    </w:rPr>
                  </m:ctrlPr>
                </m:sSupPr>
                <m:e>
                  <m:r>
                    <w:rPr>
                      <w:rFonts w:ascii="Cambria Math" w:hAnsi="Cambria Math"/>
                      <w:sz w:val="20"/>
                      <w:szCs w:val="20"/>
                    </w:rPr>
                    <m:t>U</m:t>
                  </m:r>
                </m:e>
                <m:sup>
                  <m:r>
                    <w:rPr>
                      <w:rFonts w:ascii="Cambria Math" w:hAnsi="Cambria Math"/>
                      <w:sz w:val="20"/>
                      <w:szCs w:val="20"/>
                    </w:rPr>
                    <m:t>V</m:t>
                  </m:r>
                </m:sup>
              </m:sSup>
            </m:oMath>
            <w:r>
              <w:rPr>
                <w:sz w:val="20"/>
                <w:szCs w:val="20"/>
              </w:rPr>
              <w:t xml:space="preserve">is </w:t>
            </w:r>
            <m:oMath>
              <m:sSup>
                <m:sSupPr>
                  <m:ctrlPr>
                    <w:rPr>
                      <w:rFonts w:ascii="Cambria Math" w:hAnsi="Cambria Math"/>
                      <w:sz w:val="20"/>
                      <w:szCs w:val="20"/>
                    </w:rPr>
                  </m:ctrlPr>
                </m:sSupPr>
                <m:e>
                  <m:sSub>
                    <m:sSubPr>
                      <m:ctrlPr>
                        <w:rPr>
                          <w:rFonts w:ascii="Cambria Math" w:hAnsi="Cambria Math"/>
                          <w:sz w:val="20"/>
                          <w:szCs w:val="20"/>
                        </w:rPr>
                      </m:ctrlPr>
                    </m:sSubPr>
                    <m:e>
                      <m:r>
                        <w:rPr>
                          <w:rFonts w:ascii="Cambria Math" w:hAnsi="Cambria Math"/>
                          <w:sz w:val="20"/>
                          <w:szCs w:val="20"/>
                        </w:rPr>
                        <m:t>U</m:t>
                      </m:r>
                    </m:e>
                    <m:sub>
                      <m:r>
                        <w:rPr>
                          <w:rFonts w:ascii="Cambria Math" w:hAnsi="Cambria Math"/>
                          <w:sz w:val="20"/>
                          <w:szCs w:val="20"/>
                        </w:rPr>
                        <m:t>2</m:t>
                      </m:r>
                    </m:sub>
                  </m:sSub>
                </m:e>
                <m:sup>
                  <m:r>
                    <w:rPr>
                      <w:rFonts w:ascii="Cambria Math" w:hAnsi="Cambria Math"/>
                      <w:sz w:val="20"/>
                      <w:szCs w:val="20"/>
                    </w:rPr>
                    <m:t>V</m:t>
                  </m:r>
                </m:sup>
              </m:sSup>
            </m:oMath>
            <w:r>
              <w:rPr>
                <w:sz w:val="20"/>
                <w:szCs w:val="20"/>
              </w:rPr>
              <w:t xml:space="preserve">, THEN </w:t>
            </w:r>
            <m:oMath>
              <m:sSup>
                <m:sSupPr>
                  <m:ctrlPr>
                    <w:rPr>
                      <w:rFonts w:ascii="Cambria Math" w:hAnsi="Cambria Math"/>
                    </w:rPr>
                  </m:ctrlPr>
                </m:sSupPr>
                <m:e>
                  <m:r>
                    <w:rPr>
                      <w:rFonts w:ascii="Cambria Math" w:hAnsi="Cambria Math"/>
                      <w:sz w:val="20"/>
                      <w:szCs w:val="20"/>
                    </w:rPr>
                    <m:t>U</m:t>
                  </m:r>
                </m:e>
                <m:sup>
                  <m:r>
                    <w:rPr>
                      <w:rFonts w:ascii="Cambria Math" w:hAnsi="Cambria Math"/>
                      <w:sz w:val="20"/>
                      <w:szCs w:val="20"/>
                    </w:rPr>
                    <m:t>α</m:t>
                  </m:r>
                </m:sup>
              </m:sSup>
            </m:oMath>
            <w:r>
              <w:rPr>
                <w:sz w:val="20"/>
                <w:szCs w:val="20"/>
              </w:rPr>
              <w:t xml:space="preserve"> is </w:t>
            </w:r>
            <m:oMath>
              <m:sSup>
                <m:sSupPr>
                  <m:ctrlPr>
                    <w:rPr>
                      <w:rFonts w:ascii="Cambria Math" w:hAnsi="Cambria Math"/>
                    </w:rPr>
                  </m:ctrlPr>
                </m:sSupPr>
                <m:e>
                  <m:sSub>
                    <m:sSubPr>
                      <m:ctrlPr>
                        <w:rPr>
                          <w:rFonts w:ascii="Cambria Math" w:hAnsi="Cambria Math"/>
                          <w:sz w:val="20"/>
                          <w:szCs w:val="20"/>
                        </w:rPr>
                      </m:ctrlPr>
                    </m:sSubPr>
                    <m:e>
                      <m:r>
                        <w:rPr>
                          <w:rFonts w:ascii="Cambria Math" w:hAnsi="Cambria Math"/>
                          <w:sz w:val="20"/>
                          <w:szCs w:val="20"/>
                        </w:rPr>
                        <m:t>U</m:t>
                      </m:r>
                    </m:e>
                    <m:sub>
                      <m:r>
                        <w:rPr>
                          <w:rFonts w:ascii="Cambria Math" w:hAnsi="Cambria Math"/>
                          <w:sz w:val="20"/>
                          <w:szCs w:val="20"/>
                        </w:rPr>
                        <m:t>3</m:t>
                      </m:r>
                    </m:sub>
                  </m:sSub>
                </m:e>
                <m:sup>
                  <m:r>
                    <w:rPr>
                      <w:rFonts w:ascii="Cambria Math" w:hAnsi="Cambria Math"/>
                      <w:sz w:val="20"/>
                      <w:szCs w:val="20"/>
                    </w:rPr>
                    <m:t>α</m:t>
                  </m:r>
                </m:sup>
              </m:sSup>
            </m:oMath>
          </w:p>
        </w:tc>
      </w:tr>
      <w:tr w:rsidR="002E7AA1" w14:paraId="2410022C" w14:textId="77777777">
        <w:trPr>
          <w:trHeight w:val="540"/>
        </w:trPr>
        <w:tc>
          <w:tcPr>
            <w:tcW w:w="915" w:type="dxa"/>
            <w:tcBorders>
              <w:top w:val="nil"/>
              <w:left w:val="nil"/>
              <w:bottom w:val="single" w:sz="12" w:space="0" w:color="000000"/>
              <w:right w:val="nil"/>
            </w:tcBorders>
            <w:tcMar>
              <w:top w:w="100" w:type="dxa"/>
              <w:left w:w="100" w:type="dxa"/>
              <w:bottom w:w="100" w:type="dxa"/>
              <w:right w:w="100" w:type="dxa"/>
            </w:tcMar>
          </w:tcPr>
          <w:p w14:paraId="52918A03" w14:textId="77777777" w:rsidR="002E7AA1" w:rsidRDefault="00B00025">
            <w:pPr>
              <w:pBdr>
                <w:top w:val="nil"/>
                <w:left w:val="nil"/>
                <w:bottom w:val="nil"/>
                <w:right w:val="nil"/>
                <w:between w:val="nil"/>
              </w:pBdr>
              <w:jc w:val="both"/>
              <w:rPr>
                <w:sz w:val="20"/>
                <w:szCs w:val="20"/>
              </w:rPr>
            </w:pPr>
            <w:r>
              <w:rPr>
                <w:sz w:val="20"/>
                <w:szCs w:val="20"/>
              </w:rPr>
              <w:t>9</w:t>
            </w:r>
          </w:p>
        </w:tc>
        <w:tc>
          <w:tcPr>
            <w:tcW w:w="3585" w:type="dxa"/>
            <w:tcBorders>
              <w:top w:val="nil"/>
              <w:left w:val="nil"/>
              <w:bottom w:val="single" w:sz="12" w:space="0" w:color="000000"/>
              <w:right w:val="nil"/>
            </w:tcBorders>
            <w:tcMar>
              <w:top w:w="100" w:type="dxa"/>
              <w:left w:w="100" w:type="dxa"/>
              <w:bottom w:w="100" w:type="dxa"/>
              <w:right w:w="100" w:type="dxa"/>
            </w:tcMar>
          </w:tcPr>
          <w:p w14:paraId="346865A4" w14:textId="77777777" w:rsidR="002E7AA1" w:rsidRDefault="00B00025">
            <w:pPr>
              <w:pBdr>
                <w:top w:val="nil"/>
                <w:left w:val="nil"/>
                <w:bottom w:val="nil"/>
                <w:right w:val="nil"/>
                <w:between w:val="nil"/>
              </w:pBdr>
              <w:jc w:val="both"/>
              <w:rPr>
                <w:sz w:val="20"/>
                <w:szCs w:val="20"/>
              </w:rPr>
            </w:pPr>
            <w:r>
              <w:rPr>
                <w:sz w:val="20"/>
                <w:szCs w:val="20"/>
              </w:rPr>
              <w:t xml:space="preserve">IF </w:t>
            </w:r>
            <m:oMath>
              <m:sSup>
                <m:sSupPr>
                  <m:ctrlPr>
                    <w:rPr>
                      <w:rFonts w:ascii="Cambria Math" w:hAnsi="Cambria Math"/>
                      <w:sz w:val="20"/>
                      <w:szCs w:val="20"/>
                    </w:rPr>
                  </m:ctrlPr>
                </m:sSupPr>
                <m:e>
                  <m:r>
                    <w:rPr>
                      <w:rFonts w:ascii="Cambria Math" w:hAnsi="Cambria Math"/>
                      <w:sz w:val="20"/>
                      <w:szCs w:val="20"/>
                    </w:rPr>
                    <m:t>U</m:t>
                  </m:r>
                </m:e>
                <m:sup>
                  <m:r>
                    <w:rPr>
                      <w:rFonts w:ascii="Cambria Math" w:hAnsi="Cambria Math"/>
                      <w:sz w:val="20"/>
                      <w:szCs w:val="20"/>
                    </w:rPr>
                    <m:t>R</m:t>
                  </m:r>
                </m:sup>
              </m:sSup>
            </m:oMath>
            <w:r>
              <w:rPr>
                <w:sz w:val="20"/>
                <w:szCs w:val="20"/>
              </w:rPr>
              <w:t xml:space="preserve"> is </w:t>
            </w:r>
            <m:oMath>
              <m:sSup>
                <m:sSupPr>
                  <m:ctrlPr>
                    <w:rPr>
                      <w:rFonts w:ascii="Cambria Math" w:hAnsi="Cambria Math"/>
                      <w:sz w:val="20"/>
                      <w:szCs w:val="20"/>
                    </w:rPr>
                  </m:ctrlPr>
                </m:sSupPr>
                <m:e>
                  <m:sSub>
                    <m:sSubPr>
                      <m:ctrlPr>
                        <w:rPr>
                          <w:rFonts w:ascii="Cambria Math" w:hAnsi="Cambria Math"/>
                          <w:sz w:val="20"/>
                          <w:szCs w:val="20"/>
                        </w:rPr>
                      </m:ctrlPr>
                    </m:sSubPr>
                    <m:e>
                      <m:r>
                        <w:rPr>
                          <w:rFonts w:ascii="Cambria Math" w:hAnsi="Cambria Math"/>
                          <w:sz w:val="20"/>
                          <w:szCs w:val="20"/>
                        </w:rPr>
                        <m:t>U</m:t>
                      </m:r>
                    </m:e>
                    <m:sub>
                      <m:r>
                        <w:rPr>
                          <w:rFonts w:ascii="Cambria Math" w:hAnsi="Cambria Math"/>
                          <w:sz w:val="20"/>
                          <w:szCs w:val="20"/>
                        </w:rPr>
                        <m:t>3</m:t>
                      </m:r>
                    </m:sub>
                  </m:sSub>
                </m:e>
                <m:sup>
                  <m:r>
                    <w:rPr>
                      <w:rFonts w:ascii="Cambria Math" w:hAnsi="Cambria Math"/>
                      <w:sz w:val="20"/>
                      <w:szCs w:val="20"/>
                    </w:rPr>
                    <m:t>R</m:t>
                  </m:r>
                </m:sup>
              </m:sSup>
            </m:oMath>
            <w:r>
              <w:rPr>
                <w:sz w:val="20"/>
                <w:szCs w:val="20"/>
              </w:rPr>
              <w:t xml:space="preserve"> and </w:t>
            </w:r>
            <m:oMath>
              <m:sSup>
                <m:sSupPr>
                  <m:ctrlPr>
                    <w:rPr>
                      <w:rFonts w:ascii="Cambria Math" w:hAnsi="Cambria Math"/>
                      <w:sz w:val="20"/>
                      <w:szCs w:val="20"/>
                    </w:rPr>
                  </m:ctrlPr>
                </m:sSupPr>
                <m:e>
                  <m:r>
                    <w:rPr>
                      <w:rFonts w:ascii="Cambria Math" w:hAnsi="Cambria Math"/>
                      <w:sz w:val="20"/>
                      <w:szCs w:val="20"/>
                    </w:rPr>
                    <m:t>U</m:t>
                  </m:r>
                </m:e>
                <m:sup>
                  <m:r>
                    <w:rPr>
                      <w:rFonts w:ascii="Cambria Math" w:hAnsi="Cambria Math"/>
                      <w:sz w:val="20"/>
                      <w:szCs w:val="20"/>
                    </w:rPr>
                    <m:t>V</m:t>
                  </m:r>
                </m:sup>
              </m:sSup>
            </m:oMath>
            <w:r>
              <w:rPr>
                <w:sz w:val="20"/>
                <w:szCs w:val="20"/>
              </w:rPr>
              <w:t xml:space="preserve">is </w:t>
            </w:r>
            <m:oMath>
              <m:sSup>
                <m:sSupPr>
                  <m:ctrlPr>
                    <w:rPr>
                      <w:rFonts w:ascii="Cambria Math" w:hAnsi="Cambria Math"/>
                      <w:sz w:val="20"/>
                      <w:szCs w:val="20"/>
                    </w:rPr>
                  </m:ctrlPr>
                </m:sSupPr>
                <m:e>
                  <m:sSub>
                    <m:sSubPr>
                      <m:ctrlPr>
                        <w:rPr>
                          <w:rFonts w:ascii="Cambria Math" w:hAnsi="Cambria Math"/>
                          <w:sz w:val="20"/>
                          <w:szCs w:val="20"/>
                        </w:rPr>
                      </m:ctrlPr>
                    </m:sSubPr>
                    <m:e>
                      <m:r>
                        <w:rPr>
                          <w:rFonts w:ascii="Cambria Math" w:hAnsi="Cambria Math"/>
                          <w:sz w:val="20"/>
                          <w:szCs w:val="20"/>
                        </w:rPr>
                        <m:t>U</m:t>
                      </m:r>
                    </m:e>
                    <m:sub>
                      <m:r>
                        <w:rPr>
                          <w:rFonts w:ascii="Cambria Math" w:hAnsi="Cambria Math"/>
                          <w:sz w:val="20"/>
                          <w:szCs w:val="20"/>
                        </w:rPr>
                        <m:t>3</m:t>
                      </m:r>
                    </m:sub>
                  </m:sSub>
                </m:e>
                <m:sup>
                  <m:r>
                    <w:rPr>
                      <w:rFonts w:ascii="Cambria Math" w:hAnsi="Cambria Math"/>
                      <w:sz w:val="20"/>
                      <w:szCs w:val="20"/>
                    </w:rPr>
                    <m:t>V</m:t>
                  </m:r>
                </m:sup>
              </m:sSup>
            </m:oMath>
            <w:r>
              <w:rPr>
                <w:sz w:val="20"/>
                <w:szCs w:val="20"/>
              </w:rPr>
              <w:t xml:space="preserve">, THEN </w:t>
            </w:r>
            <m:oMath>
              <m:sSup>
                <m:sSupPr>
                  <m:ctrlPr>
                    <w:rPr>
                      <w:rFonts w:ascii="Cambria Math" w:hAnsi="Cambria Math"/>
                    </w:rPr>
                  </m:ctrlPr>
                </m:sSupPr>
                <m:e>
                  <m:r>
                    <w:rPr>
                      <w:rFonts w:ascii="Cambria Math" w:hAnsi="Cambria Math"/>
                      <w:sz w:val="20"/>
                      <w:szCs w:val="20"/>
                    </w:rPr>
                    <m:t>U</m:t>
                  </m:r>
                </m:e>
                <m:sup>
                  <m:r>
                    <w:rPr>
                      <w:rFonts w:ascii="Cambria Math" w:hAnsi="Cambria Math"/>
                      <w:sz w:val="20"/>
                      <w:szCs w:val="20"/>
                    </w:rPr>
                    <m:t>α</m:t>
                  </m:r>
                </m:sup>
              </m:sSup>
            </m:oMath>
            <w:r>
              <w:rPr>
                <w:sz w:val="20"/>
                <w:szCs w:val="20"/>
              </w:rPr>
              <w:t xml:space="preserve"> is </w:t>
            </w:r>
            <m:oMath>
              <m:sSup>
                <m:sSupPr>
                  <m:ctrlPr>
                    <w:rPr>
                      <w:rFonts w:ascii="Cambria Math" w:hAnsi="Cambria Math"/>
                    </w:rPr>
                  </m:ctrlPr>
                </m:sSupPr>
                <m:e>
                  <m:sSub>
                    <m:sSubPr>
                      <m:ctrlPr>
                        <w:rPr>
                          <w:rFonts w:ascii="Cambria Math" w:hAnsi="Cambria Math"/>
                          <w:sz w:val="20"/>
                          <w:szCs w:val="20"/>
                        </w:rPr>
                      </m:ctrlPr>
                    </m:sSubPr>
                    <m:e>
                      <m:r>
                        <w:rPr>
                          <w:rFonts w:ascii="Cambria Math" w:hAnsi="Cambria Math"/>
                          <w:sz w:val="20"/>
                          <w:szCs w:val="20"/>
                        </w:rPr>
                        <m:t>U</m:t>
                      </m:r>
                    </m:e>
                    <m:sub>
                      <m:r>
                        <w:rPr>
                          <w:rFonts w:ascii="Cambria Math" w:hAnsi="Cambria Math"/>
                          <w:sz w:val="20"/>
                          <w:szCs w:val="20"/>
                        </w:rPr>
                        <m:t>3</m:t>
                      </m:r>
                    </m:sub>
                  </m:sSub>
                </m:e>
                <m:sup>
                  <m:r>
                    <w:rPr>
                      <w:rFonts w:ascii="Cambria Math" w:hAnsi="Cambria Math"/>
                      <w:sz w:val="20"/>
                      <w:szCs w:val="20"/>
                    </w:rPr>
                    <m:t>α</m:t>
                  </m:r>
                </m:sup>
              </m:sSup>
            </m:oMath>
          </w:p>
        </w:tc>
      </w:tr>
    </w:tbl>
    <w:p w14:paraId="1530114D" w14:textId="77777777" w:rsidR="002E7AA1" w:rsidRDefault="002E7AA1">
      <w:pPr>
        <w:pBdr>
          <w:top w:val="nil"/>
          <w:left w:val="nil"/>
          <w:bottom w:val="nil"/>
          <w:right w:val="nil"/>
          <w:between w:val="nil"/>
        </w:pBdr>
        <w:jc w:val="both"/>
        <w:rPr>
          <w:sz w:val="20"/>
          <w:szCs w:val="20"/>
        </w:rPr>
      </w:pPr>
    </w:p>
    <w:p w14:paraId="70147D1A" w14:textId="77777777" w:rsidR="00B00025" w:rsidRPr="00B328F2" w:rsidRDefault="00B00025" w:rsidP="00B00025">
      <w:pPr>
        <w:pBdr>
          <w:top w:val="nil"/>
          <w:left w:val="nil"/>
          <w:bottom w:val="nil"/>
          <w:right w:val="nil"/>
          <w:between w:val="nil"/>
        </w:pBdr>
        <w:jc w:val="both"/>
        <w:rPr>
          <w:b/>
          <w:sz w:val="20"/>
          <w:szCs w:val="20"/>
        </w:rPr>
      </w:pPr>
      <w:r w:rsidRPr="00B328F2">
        <w:rPr>
          <w:b/>
          <w:sz w:val="20"/>
          <w:szCs w:val="20"/>
        </w:rPr>
        <w:t>3.1.2 Fuzzy inference procedure:</w:t>
      </w:r>
    </w:p>
    <w:p w14:paraId="5D104F3F" w14:textId="77777777" w:rsidR="00B00025" w:rsidRDefault="00B00025" w:rsidP="00B00025">
      <w:pPr>
        <w:pBdr>
          <w:top w:val="nil"/>
          <w:left w:val="nil"/>
          <w:bottom w:val="nil"/>
          <w:right w:val="nil"/>
          <w:between w:val="nil"/>
        </w:pBdr>
        <w:jc w:val="both"/>
        <w:rPr>
          <w:sz w:val="20"/>
          <w:szCs w:val="20"/>
        </w:rPr>
      </w:pPr>
    </w:p>
    <w:p w14:paraId="55BD0704" w14:textId="77777777" w:rsidR="00B00025" w:rsidRDefault="00B00025" w:rsidP="00B00025">
      <w:pPr>
        <w:pBdr>
          <w:top w:val="nil"/>
          <w:left w:val="nil"/>
          <w:bottom w:val="nil"/>
          <w:right w:val="nil"/>
          <w:between w:val="nil"/>
        </w:pBdr>
        <w:jc w:val="both"/>
        <w:rPr>
          <w:sz w:val="20"/>
          <w:szCs w:val="20"/>
        </w:rPr>
      </w:pPr>
      <w:r>
        <w:rPr>
          <w:sz w:val="20"/>
          <w:szCs w:val="20"/>
        </w:rPr>
        <w:t xml:space="preserve"> </w:t>
      </w:r>
      <m:oMath>
        <m:sSup>
          <m:sSupPr>
            <m:ctrlPr>
              <w:rPr>
                <w:rFonts w:ascii="Cambria Math" w:hAnsi="Cambria Math"/>
                <w:sz w:val="20"/>
                <w:szCs w:val="20"/>
              </w:rPr>
            </m:ctrlPr>
          </m:sSupPr>
          <m:e>
            <m:r>
              <w:rPr>
                <w:rFonts w:ascii="Cambria Math" w:hAnsi="Cambria Math"/>
                <w:sz w:val="20"/>
                <w:szCs w:val="20"/>
              </w:rPr>
              <m:t>U</m:t>
            </m:r>
          </m:e>
          <m:sup>
            <m:r>
              <w:rPr>
                <w:rFonts w:ascii="Cambria Math" w:hAnsi="Cambria Math"/>
                <w:sz w:val="20"/>
                <w:szCs w:val="20"/>
              </w:rPr>
              <m:t>R</m:t>
            </m:r>
          </m:sup>
        </m:sSup>
      </m:oMath>
      <w:r>
        <w:rPr>
          <w:sz w:val="20"/>
          <w:szCs w:val="20"/>
        </w:rPr>
        <w:t xml:space="preserve">and </w:t>
      </w:r>
      <m:oMath>
        <m:sSup>
          <m:sSupPr>
            <m:ctrlPr>
              <w:rPr>
                <w:rFonts w:ascii="Cambria Math" w:hAnsi="Cambria Math"/>
                <w:sz w:val="20"/>
                <w:szCs w:val="20"/>
              </w:rPr>
            </m:ctrlPr>
          </m:sSupPr>
          <m:e>
            <m:r>
              <w:rPr>
                <w:rFonts w:ascii="Cambria Math" w:hAnsi="Cambria Math"/>
                <w:sz w:val="20"/>
                <w:szCs w:val="20"/>
              </w:rPr>
              <m:t>U</m:t>
            </m:r>
          </m:e>
          <m:sup>
            <m:r>
              <w:rPr>
                <w:rFonts w:ascii="Cambria Math" w:hAnsi="Cambria Math"/>
                <w:sz w:val="20"/>
                <w:szCs w:val="20"/>
              </w:rPr>
              <m:t>V</m:t>
            </m:r>
          </m:sup>
        </m:sSup>
      </m:oMath>
      <w:r>
        <w:rPr>
          <w:sz w:val="20"/>
          <w:szCs w:val="20"/>
        </w:rPr>
        <w:t xml:space="preserve"> denote the membership functions of the fuzzy sets of rainfall and visibility, respectively. According to Fig. 5, X and Y denote the variables of the fuzzy sets </w:t>
      </w:r>
      <m:oMath>
        <m:sSup>
          <m:sSupPr>
            <m:ctrlPr>
              <w:rPr>
                <w:rFonts w:ascii="Cambria Math" w:hAnsi="Cambria Math"/>
                <w:sz w:val="20"/>
                <w:szCs w:val="20"/>
              </w:rPr>
            </m:ctrlPr>
          </m:sSupPr>
          <m:e>
            <m:r>
              <w:rPr>
                <w:rFonts w:ascii="Cambria Math" w:hAnsi="Cambria Math"/>
                <w:sz w:val="20"/>
                <w:szCs w:val="20"/>
              </w:rPr>
              <m:t>U</m:t>
            </m:r>
          </m:e>
          <m:sup>
            <m:r>
              <w:rPr>
                <w:rFonts w:ascii="Cambria Math" w:hAnsi="Cambria Math"/>
                <w:sz w:val="20"/>
                <w:szCs w:val="20"/>
              </w:rPr>
              <m:t>R</m:t>
            </m:r>
          </m:sup>
        </m:sSup>
      </m:oMath>
      <w:r>
        <w:rPr>
          <w:sz w:val="20"/>
          <w:szCs w:val="20"/>
        </w:rPr>
        <w:t xml:space="preserve">and </w:t>
      </w:r>
      <m:oMath>
        <m:sSup>
          <m:sSupPr>
            <m:ctrlPr>
              <w:rPr>
                <w:rFonts w:ascii="Cambria Math" w:hAnsi="Cambria Math"/>
                <w:sz w:val="20"/>
                <w:szCs w:val="20"/>
              </w:rPr>
            </m:ctrlPr>
          </m:sSupPr>
          <m:e>
            <m:r>
              <w:rPr>
                <w:rFonts w:ascii="Cambria Math" w:hAnsi="Cambria Math"/>
                <w:sz w:val="20"/>
                <w:szCs w:val="20"/>
              </w:rPr>
              <m:t>U</m:t>
            </m:r>
          </m:e>
          <m:sup>
            <m:r>
              <w:rPr>
                <w:rFonts w:ascii="Cambria Math" w:hAnsi="Cambria Math"/>
                <w:sz w:val="20"/>
                <w:szCs w:val="20"/>
              </w:rPr>
              <m:t>V</m:t>
            </m:r>
          </m:sup>
        </m:sSup>
      </m:oMath>
      <w:r>
        <w:rPr>
          <w:sz w:val="20"/>
          <w:szCs w:val="20"/>
        </w:rPr>
        <w:t xml:space="preserve">, respectively. First, let the inputs be  </w:t>
      </w:r>
      <m:oMath>
        <m:r>
          <w:rPr>
            <w:rFonts w:ascii="Cambria Math" w:hAnsi="Cambria Math"/>
            <w:sz w:val="20"/>
            <w:szCs w:val="20"/>
          </w:rPr>
          <m:t>X=x</m:t>
        </m:r>
      </m:oMath>
      <w:r>
        <w:rPr>
          <w:sz w:val="20"/>
          <w:szCs w:val="20"/>
        </w:rPr>
        <w:t xml:space="preserve"> and </w:t>
      </w:r>
      <m:oMath>
        <m:r>
          <w:rPr>
            <w:rFonts w:ascii="Cambria Math" w:hAnsi="Cambria Math"/>
            <w:sz w:val="20"/>
            <w:szCs w:val="20"/>
          </w:rPr>
          <m:t>Y=y</m:t>
        </m:r>
      </m:oMath>
      <w:r>
        <w:rPr>
          <w:sz w:val="20"/>
          <w:szCs w:val="20"/>
        </w:rPr>
        <w:t xml:space="preserve">. Further, </w:t>
      </w:r>
      <m:oMath>
        <m:r>
          <w:rPr>
            <w:rFonts w:ascii="Cambria Math" w:hAnsi="Cambria Math"/>
            <w:sz w:val="20"/>
            <w:szCs w:val="20"/>
          </w:rPr>
          <m:t>n</m:t>
        </m:r>
      </m:oMath>
      <w:r>
        <w:rPr>
          <w:sz w:val="20"/>
          <w:szCs w:val="20"/>
        </w:rPr>
        <w:t xml:space="preserve"> (ranging from 1 to 4) rules may be selected for a given pair of </w:t>
      </w:r>
      <m:oMath>
        <m:r>
          <w:rPr>
            <w:rFonts w:ascii="Cambria Math" w:hAnsi="Cambria Math"/>
            <w:sz w:val="20"/>
            <w:szCs w:val="20"/>
          </w:rPr>
          <m:t>x</m:t>
        </m:r>
      </m:oMath>
      <w:r>
        <w:rPr>
          <w:sz w:val="20"/>
          <w:szCs w:val="20"/>
        </w:rPr>
        <w:t xml:space="preserve"> and </w:t>
      </w:r>
      <m:oMath>
        <m:r>
          <w:rPr>
            <w:rFonts w:ascii="Cambria Math" w:hAnsi="Cambria Math"/>
            <w:sz w:val="20"/>
            <w:szCs w:val="20"/>
          </w:rPr>
          <m:t>y</m:t>
        </m:r>
      </m:oMath>
      <w:r>
        <w:rPr>
          <w:sz w:val="20"/>
          <w:szCs w:val="20"/>
        </w:rPr>
        <w:t xml:space="preserve">. Because the relation between </w:t>
      </w:r>
      <m:oMath>
        <m:sSup>
          <m:sSupPr>
            <m:ctrlPr>
              <w:rPr>
                <w:rFonts w:ascii="Cambria Math" w:hAnsi="Cambria Math"/>
                <w:sz w:val="20"/>
                <w:szCs w:val="20"/>
              </w:rPr>
            </m:ctrlPr>
          </m:sSupPr>
          <m:e>
            <m:r>
              <w:rPr>
                <w:rFonts w:ascii="Cambria Math" w:hAnsi="Cambria Math"/>
                <w:sz w:val="20"/>
                <w:szCs w:val="20"/>
              </w:rPr>
              <m:t>U</m:t>
            </m:r>
          </m:e>
          <m:sup>
            <m:r>
              <w:rPr>
                <w:rFonts w:ascii="Cambria Math" w:hAnsi="Cambria Math"/>
                <w:sz w:val="20"/>
                <w:szCs w:val="20"/>
              </w:rPr>
              <m:t>R</m:t>
            </m:r>
          </m:sup>
        </m:sSup>
      </m:oMath>
      <w:r>
        <w:rPr>
          <w:sz w:val="20"/>
          <w:szCs w:val="20"/>
        </w:rPr>
        <w:t xml:space="preserve">and </w:t>
      </w:r>
      <m:oMath>
        <m:sSup>
          <m:sSupPr>
            <m:ctrlPr>
              <w:rPr>
                <w:rFonts w:ascii="Cambria Math" w:hAnsi="Cambria Math"/>
                <w:sz w:val="20"/>
                <w:szCs w:val="20"/>
              </w:rPr>
            </m:ctrlPr>
          </m:sSupPr>
          <m:e>
            <m:r>
              <w:rPr>
                <w:rFonts w:ascii="Cambria Math" w:hAnsi="Cambria Math"/>
                <w:sz w:val="20"/>
                <w:szCs w:val="20"/>
              </w:rPr>
              <m:t>U</m:t>
            </m:r>
          </m:e>
          <m:sup>
            <m:r>
              <w:rPr>
                <w:rFonts w:ascii="Cambria Math" w:hAnsi="Cambria Math"/>
                <w:sz w:val="20"/>
                <w:szCs w:val="20"/>
              </w:rPr>
              <m:t>V</m:t>
            </m:r>
          </m:sup>
        </m:sSup>
      </m:oMath>
      <w:r>
        <w:rPr>
          <w:sz w:val="20"/>
          <w:szCs w:val="20"/>
        </w:rPr>
        <w:t xml:space="preserve"> can be described as “and” in the rule base, we used Mamdani reasoning26 as the inference methodology for determining each selected rule. The degree of membership of the chosen rule can be constructed as follows:</w:t>
      </w:r>
    </w:p>
    <w:p w14:paraId="4FC30A35" w14:textId="77777777" w:rsidR="002E7AA1" w:rsidRDefault="00B00025" w:rsidP="00B00025">
      <w:pPr>
        <w:pBdr>
          <w:top w:val="nil"/>
          <w:left w:val="nil"/>
          <w:bottom w:val="nil"/>
          <w:right w:val="nil"/>
          <w:between w:val="nil"/>
        </w:pBdr>
        <w:jc w:val="both"/>
        <w:rPr>
          <w:sz w:val="20"/>
          <w:szCs w:val="20"/>
        </w:rPr>
      </w:pPr>
      <m:oMath>
        <m:r>
          <w:rPr>
            <w:rFonts w:ascii="Cambria Math" w:hAnsi="Cambria Math"/>
          </w:rPr>
          <m:t>μ</m:t>
        </m:r>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A</m:t>
            </m:r>
          </m:e>
          <m:sub>
            <m:r>
              <w:rPr>
                <w:rFonts w:ascii="Cambria Math" w:hAnsi="Cambria Math"/>
                <w:sz w:val="20"/>
                <w:szCs w:val="20"/>
              </w:rPr>
              <m:t>i</m:t>
            </m:r>
          </m:sub>
        </m:sSub>
        <m:r>
          <w:rPr>
            <w:rFonts w:ascii="Cambria Math" w:hAnsi="Cambria Math"/>
            <w:sz w:val="20"/>
            <w:szCs w:val="20"/>
          </w:rPr>
          <m:t>)=min(μ(x),μ(y))</m:t>
        </m:r>
      </m:oMath>
      <w:r>
        <w:rPr>
          <w:sz w:val="20"/>
          <w:szCs w:val="20"/>
        </w:rPr>
        <w:t>, (3)</w:t>
      </w:r>
    </w:p>
    <w:p w14:paraId="086B605C" w14:textId="77777777" w:rsidR="002E7AA1" w:rsidRDefault="002E7AA1">
      <w:pPr>
        <w:pBdr>
          <w:top w:val="nil"/>
          <w:left w:val="nil"/>
          <w:bottom w:val="nil"/>
          <w:right w:val="nil"/>
          <w:between w:val="nil"/>
        </w:pBdr>
        <w:jc w:val="right"/>
        <w:rPr>
          <w:sz w:val="20"/>
          <w:szCs w:val="20"/>
        </w:rPr>
      </w:pPr>
    </w:p>
    <w:p w14:paraId="1A5C5961" w14:textId="77777777" w:rsidR="002E7AA1" w:rsidRDefault="00B00025">
      <w:pPr>
        <w:pBdr>
          <w:top w:val="nil"/>
          <w:left w:val="nil"/>
          <w:bottom w:val="nil"/>
          <w:right w:val="nil"/>
          <w:between w:val="nil"/>
        </w:pBdr>
        <w:jc w:val="both"/>
        <w:rPr>
          <w:sz w:val="20"/>
          <w:szCs w:val="20"/>
        </w:rPr>
      </w:pPr>
      <w:r>
        <w:rPr>
          <w:sz w:val="20"/>
          <w:szCs w:val="20"/>
        </w:rPr>
        <w:t xml:space="preserve">where </w:t>
      </w:r>
      <m:oMath>
        <m:r>
          <w:rPr>
            <w:rFonts w:ascii="Cambria Math" w:hAnsi="Cambria Math"/>
          </w:rPr>
          <m:t>μ</m:t>
        </m:r>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A</m:t>
            </m:r>
          </m:e>
          <m:sub>
            <m:r>
              <w:rPr>
                <w:rFonts w:ascii="Cambria Math" w:hAnsi="Cambria Math"/>
                <w:sz w:val="20"/>
                <w:szCs w:val="20"/>
              </w:rPr>
              <m:t>i</m:t>
            </m:r>
          </m:sub>
        </m:sSub>
        <m:r>
          <w:rPr>
            <w:rFonts w:ascii="Cambria Math" w:hAnsi="Cambria Math"/>
            <w:sz w:val="20"/>
            <w:szCs w:val="20"/>
          </w:rPr>
          <m:t>)</m:t>
        </m:r>
      </m:oMath>
      <w:r>
        <w:rPr>
          <w:sz w:val="20"/>
          <w:szCs w:val="20"/>
        </w:rPr>
        <w:t xml:space="preserve"> denotes the degree of membership of rule </w:t>
      </w:r>
      <m:oMath>
        <m:r>
          <w:rPr>
            <w:rFonts w:ascii="Cambria Math" w:hAnsi="Cambria Math"/>
            <w:sz w:val="20"/>
            <w:szCs w:val="20"/>
          </w:rPr>
          <m:t>i</m:t>
        </m:r>
      </m:oMath>
      <w:r>
        <w:rPr>
          <w:sz w:val="20"/>
          <w:szCs w:val="20"/>
        </w:rPr>
        <w:t xml:space="preserve">, </w:t>
      </w:r>
      <m:oMath>
        <m:r>
          <w:rPr>
            <w:rFonts w:ascii="Cambria Math" w:hAnsi="Cambria Math"/>
          </w:rPr>
          <m:t>μ</m:t>
        </m:r>
        <m:r>
          <w:rPr>
            <w:rFonts w:ascii="Cambria Math" w:hAnsi="Cambria Math"/>
            <w:sz w:val="20"/>
            <w:szCs w:val="20"/>
          </w:rPr>
          <m:t>(x)</m:t>
        </m:r>
      </m:oMath>
      <w:r>
        <w:rPr>
          <w:sz w:val="20"/>
          <w:szCs w:val="20"/>
        </w:rPr>
        <w:t xml:space="preserve"> denotes the degree of membership of </w:t>
      </w:r>
      <m:oMath>
        <m:sSup>
          <m:sSupPr>
            <m:ctrlPr>
              <w:rPr>
                <w:rFonts w:ascii="Cambria Math" w:hAnsi="Cambria Math"/>
                <w:sz w:val="20"/>
                <w:szCs w:val="20"/>
              </w:rPr>
            </m:ctrlPr>
          </m:sSupPr>
          <m:e>
            <m:r>
              <w:rPr>
                <w:rFonts w:ascii="Cambria Math" w:hAnsi="Cambria Math"/>
                <w:sz w:val="20"/>
                <w:szCs w:val="20"/>
              </w:rPr>
              <m:t>U</m:t>
            </m:r>
          </m:e>
          <m:sup>
            <m:r>
              <w:rPr>
                <w:rFonts w:ascii="Cambria Math" w:hAnsi="Cambria Math"/>
                <w:sz w:val="20"/>
                <w:szCs w:val="20"/>
              </w:rPr>
              <m:t>R</m:t>
            </m:r>
          </m:sup>
        </m:sSup>
      </m:oMath>
      <w:r>
        <w:rPr>
          <w:sz w:val="20"/>
          <w:szCs w:val="20"/>
        </w:rPr>
        <w:t xml:space="preserve">, and </w:t>
      </w:r>
      <m:oMath>
        <m:r>
          <w:rPr>
            <w:rFonts w:ascii="Cambria Math" w:hAnsi="Cambria Math"/>
          </w:rPr>
          <m:t>μ</m:t>
        </m:r>
        <m:r>
          <w:rPr>
            <w:rFonts w:ascii="Cambria Math" w:hAnsi="Cambria Math"/>
            <w:sz w:val="20"/>
            <w:szCs w:val="20"/>
          </w:rPr>
          <m:t>(y)</m:t>
        </m:r>
      </m:oMath>
      <w:r>
        <w:rPr>
          <w:sz w:val="20"/>
          <w:szCs w:val="20"/>
        </w:rPr>
        <w:t xml:space="preserve"> denotes the degree of membership of </w:t>
      </w:r>
      <m:oMath>
        <m:sSup>
          <m:sSupPr>
            <m:ctrlPr>
              <w:rPr>
                <w:rFonts w:ascii="Cambria Math" w:hAnsi="Cambria Math"/>
                <w:sz w:val="20"/>
                <w:szCs w:val="20"/>
              </w:rPr>
            </m:ctrlPr>
          </m:sSupPr>
          <m:e>
            <m:r>
              <w:rPr>
                <w:rFonts w:ascii="Cambria Math" w:hAnsi="Cambria Math"/>
                <w:sz w:val="20"/>
                <w:szCs w:val="20"/>
              </w:rPr>
              <m:t>U</m:t>
            </m:r>
          </m:e>
          <m:sup>
            <m:r>
              <w:rPr>
                <w:rFonts w:ascii="Cambria Math" w:hAnsi="Cambria Math"/>
                <w:sz w:val="20"/>
                <w:szCs w:val="20"/>
              </w:rPr>
              <m:t>V</m:t>
            </m:r>
          </m:sup>
        </m:sSup>
      </m:oMath>
      <w:r>
        <w:rPr>
          <w:sz w:val="20"/>
          <w:szCs w:val="20"/>
        </w:rPr>
        <w:t>.</w:t>
      </w:r>
    </w:p>
    <w:p w14:paraId="63DD9B4E" w14:textId="77777777" w:rsidR="00B00025" w:rsidRDefault="00B00025" w:rsidP="00B00025">
      <w:pPr>
        <w:pBdr>
          <w:top w:val="nil"/>
          <w:left w:val="nil"/>
          <w:bottom w:val="nil"/>
          <w:right w:val="nil"/>
          <w:between w:val="nil"/>
        </w:pBdr>
        <w:jc w:val="both"/>
        <w:rPr>
          <w:sz w:val="20"/>
          <w:szCs w:val="20"/>
        </w:rPr>
      </w:pPr>
    </w:p>
    <w:p w14:paraId="479BDA99" w14:textId="77777777" w:rsidR="00B00025" w:rsidRDefault="00B00025" w:rsidP="00B00025">
      <w:pPr>
        <w:pBdr>
          <w:top w:val="nil"/>
          <w:left w:val="nil"/>
          <w:bottom w:val="nil"/>
          <w:right w:val="nil"/>
          <w:between w:val="nil"/>
        </w:pBdr>
        <w:jc w:val="both"/>
      </w:pPr>
      <w:r>
        <w:rPr>
          <w:sz w:val="20"/>
          <w:szCs w:val="20"/>
        </w:rPr>
        <w:t xml:space="preserve">In Table 1, the output of fuzzy set </w:t>
      </w:r>
      <m:oMath>
        <m:sSup>
          <m:sSupPr>
            <m:ctrlPr>
              <w:rPr>
                <w:rFonts w:ascii="Cambria Math" w:hAnsi="Cambria Math"/>
                <w:sz w:val="20"/>
                <w:szCs w:val="20"/>
              </w:rPr>
            </m:ctrlPr>
          </m:sSupPr>
          <m:e>
            <m:r>
              <w:rPr>
                <w:rFonts w:ascii="Cambria Math" w:hAnsi="Cambria Math"/>
                <w:sz w:val="20"/>
                <w:szCs w:val="20"/>
              </w:rPr>
              <m:t>U</m:t>
            </m:r>
          </m:e>
          <m:sup>
            <m:r>
              <w:rPr>
                <w:rFonts w:ascii="Cambria Math" w:hAnsi="Cambria Math"/>
                <w:sz w:val="20"/>
                <w:szCs w:val="20"/>
              </w:rPr>
              <m:t>α</m:t>
            </m:r>
          </m:sup>
        </m:sSup>
      </m:oMath>
      <w:r>
        <w:rPr>
          <w:sz w:val="20"/>
          <w:szCs w:val="20"/>
        </w:rPr>
        <w:t xml:space="preserve"> can be described to possess three consequences, </w:t>
      </w:r>
      <m:oMath>
        <m:sSub>
          <m:sSubPr>
            <m:ctrlPr>
              <w:rPr>
                <w:rFonts w:ascii="Cambria Math" w:hAnsi="Cambria Math"/>
                <w:sz w:val="20"/>
                <w:szCs w:val="20"/>
              </w:rPr>
            </m:ctrlPr>
          </m:sSubPr>
          <m:e>
            <m:r>
              <w:rPr>
                <w:rFonts w:ascii="Cambria Math" w:hAnsi="Cambria Math"/>
                <w:sz w:val="20"/>
                <w:szCs w:val="20"/>
              </w:rPr>
              <m:t>Z</m:t>
            </m:r>
          </m:e>
          <m:sub>
            <m:r>
              <w:rPr>
                <w:rFonts w:ascii="Cambria Math" w:hAnsi="Cambria Math"/>
                <w:sz w:val="20"/>
                <w:szCs w:val="20"/>
              </w:rPr>
              <m:t>1</m:t>
            </m:r>
          </m:sub>
        </m:sSub>
      </m:oMath>
      <w:r>
        <w:rPr>
          <w:sz w:val="20"/>
          <w:szCs w:val="20"/>
        </w:rPr>
        <w:t xml:space="preserve">, </w:t>
      </w:r>
      <m:oMath>
        <m:sSub>
          <m:sSubPr>
            <m:ctrlPr>
              <w:rPr>
                <w:rFonts w:ascii="Cambria Math" w:hAnsi="Cambria Math"/>
                <w:sz w:val="20"/>
                <w:szCs w:val="20"/>
              </w:rPr>
            </m:ctrlPr>
          </m:sSubPr>
          <m:e>
            <m:r>
              <w:rPr>
                <w:rFonts w:ascii="Cambria Math" w:hAnsi="Cambria Math"/>
                <w:sz w:val="20"/>
                <w:szCs w:val="20"/>
              </w:rPr>
              <m:t>Z</m:t>
            </m:r>
          </m:e>
          <m:sub>
            <m:r>
              <w:rPr>
                <w:rFonts w:ascii="Cambria Math" w:hAnsi="Cambria Math"/>
                <w:sz w:val="20"/>
                <w:szCs w:val="20"/>
              </w:rPr>
              <m:t>2</m:t>
            </m:r>
          </m:sub>
        </m:sSub>
      </m:oMath>
      <w:r>
        <w:rPr>
          <w:sz w:val="20"/>
          <w:szCs w:val="20"/>
        </w:rPr>
        <w:t xml:space="preserve">, and </w:t>
      </w:r>
      <m:oMath>
        <m:sSub>
          <m:sSubPr>
            <m:ctrlPr>
              <w:rPr>
                <w:rFonts w:ascii="Cambria Math" w:hAnsi="Cambria Math"/>
                <w:sz w:val="20"/>
                <w:szCs w:val="20"/>
              </w:rPr>
            </m:ctrlPr>
          </m:sSubPr>
          <m:e>
            <m:r>
              <w:rPr>
                <w:rFonts w:ascii="Cambria Math" w:hAnsi="Cambria Math"/>
                <w:sz w:val="20"/>
                <w:szCs w:val="20"/>
              </w:rPr>
              <m:t>Z</m:t>
            </m:r>
          </m:e>
          <m:sub>
            <m:r>
              <w:rPr>
                <w:rFonts w:ascii="Cambria Math" w:hAnsi="Cambria Math"/>
                <w:sz w:val="20"/>
                <w:szCs w:val="20"/>
              </w:rPr>
              <m:t>3</m:t>
            </m:r>
          </m:sub>
        </m:sSub>
      </m:oMath>
      <w:r>
        <w:rPr>
          <w:sz w:val="20"/>
          <w:szCs w:val="20"/>
        </w:rPr>
        <w:t xml:space="preserve">,which denote little, medium, and severe, respectively. Therefore, the number of same consequences for the all selected rules for different pairs of </w:t>
      </w:r>
      <m:oMath>
        <m:r>
          <w:rPr>
            <w:rFonts w:ascii="Cambria Math" w:hAnsi="Cambria Math"/>
            <w:sz w:val="20"/>
            <w:szCs w:val="20"/>
          </w:rPr>
          <m:t>x</m:t>
        </m:r>
      </m:oMath>
      <w:r>
        <w:rPr>
          <w:sz w:val="20"/>
          <w:szCs w:val="20"/>
        </w:rPr>
        <w:t xml:space="preserve"> and </w:t>
      </w:r>
      <m:oMath>
        <m:r>
          <w:rPr>
            <w:rFonts w:ascii="Cambria Math" w:hAnsi="Cambria Math"/>
            <w:sz w:val="20"/>
            <w:szCs w:val="20"/>
          </w:rPr>
          <m:t>y</m:t>
        </m:r>
      </m:oMath>
      <w:r>
        <w:rPr>
          <w:sz w:val="20"/>
          <w:szCs w:val="20"/>
        </w:rPr>
        <w:t xml:space="preserve"> is not observed to remain fixed. To determine the degree of the selected rules with the same consequence, the max reasoning method is used in this model, which can be given as follows:</w:t>
      </w:r>
      <w:r>
        <w:t xml:space="preserve"> </w:t>
      </w:r>
      <w:r>
        <w:rPr>
          <w:rFonts w:eastAsia="PMingLiU"/>
          <w:position w:val="-14"/>
          <w:lang w:val="en-US" w:eastAsia="zh-TW"/>
        </w:rPr>
        <w:object w:dxaOrig="4890" w:dyaOrig="375" w14:anchorId="13CA0AD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7.5pt;height:15pt" o:ole="">
            <v:imagedata r:id="rId15" o:title=""/>
          </v:shape>
          <o:OLEObject Type="Embed" ProgID="Equation.DSMT4" ShapeID="_x0000_i1025" DrawAspect="Content" ObjectID="_1624140124" r:id="rId16"/>
        </w:object>
      </w:r>
      <w:r w:rsidRPr="00B00025">
        <w:rPr>
          <w:position w:val="-14"/>
        </w:rPr>
        <w:t>,</w:t>
      </w:r>
      <w:r>
        <w:t>(4)</w:t>
      </w:r>
    </w:p>
    <w:p w14:paraId="411E0290" w14:textId="77777777" w:rsidR="00B00025" w:rsidRDefault="00B00025" w:rsidP="00B00025">
      <w:pPr>
        <w:pStyle w:val="OUT"/>
        <w:rPr>
          <w:sz w:val="20"/>
          <w:szCs w:val="20"/>
        </w:rPr>
      </w:pPr>
      <w:r w:rsidRPr="00B00025">
        <w:rPr>
          <w:sz w:val="20"/>
          <w:szCs w:val="20"/>
        </w:rPr>
        <w:t>where</w:t>
      </w:r>
      <w:r>
        <w:t xml:space="preserve"> </w:t>
      </w:r>
      <w:r>
        <w:object w:dxaOrig="345" w:dyaOrig="345" w14:anchorId="490FADC1">
          <v:shape id="_x0000_i1026" type="#_x0000_t75" style="width:13.5pt;height:13.5pt" o:ole="">
            <v:imagedata r:id="rId17" o:title=""/>
          </v:shape>
          <o:OLEObject Type="Embed" ProgID="Equation.DSMT4" ShapeID="_x0000_i1026" DrawAspect="Content" ObjectID="_1624140125" r:id="rId18"/>
        </w:object>
      </w:r>
      <w:r>
        <w:t xml:space="preserve"> </w:t>
      </w:r>
      <w:r w:rsidRPr="00B00025">
        <w:rPr>
          <w:sz w:val="20"/>
          <w:szCs w:val="20"/>
        </w:rPr>
        <w:t xml:space="preserve">denotes the degree of membership of the chosen rule with the same result, </w:t>
      </w:r>
      <w:r>
        <w:object w:dxaOrig="675" w:dyaOrig="345" w14:anchorId="7989AD69">
          <v:shape id="_x0000_i1027" type="#_x0000_t75" style="width:28.5pt;height:13.5pt" o:ole="">
            <v:imagedata r:id="rId19" o:title=""/>
          </v:shape>
          <o:OLEObject Type="Embed" ProgID="Equation.DSMT4" ShapeID="_x0000_i1027" DrawAspect="Content" ObjectID="_1624140126" r:id="rId20"/>
        </w:object>
      </w:r>
      <w:r>
        <w:t xml:space="preserve"> </w:t>
      </w:r>
      <w:r w:rsidRPr="00B00025">
        <w:rPr>
          <w:sz w:val="20"/>
          <w:szCs w:val="20"/>
        </w:rPr>
        <w:t>and</w:t>
      </w:r>
      <w:r>
        <w:t xml:space="preserve"> </w:t>
      </w:r>
      <w:r>
        <w:object w:dxaOrig="675" w:dyaOrig="375" w14:anchorId="31CE8F5B">
          <v:shape id="_x0000_i1028" type="#_x0000_t75" style="width:28.5pt;height:15pt" o:ole="">
            <v:imagedata r:id="rId21" o:title=""/>
          </v:shape>
          <o:OLEObject Type="Embed" ProgID="Equation.DSMT4" ShapeID="_x0000_i1028" DrawAspect="Content" ObjectID="_1624140127" r:id="rId22"/>
        </w:object>
      </w:r>
      <w:r>
        <w:t xml:space="preserve"> </w:t>
      </w:r>
      <w:r w:rsidRPr="00B00025">
        <w:rPr>
          <w:sz w:val="20"/>
          <w:szCs w:val="20"/>
        </w:rPr>
        <w:t xml:space="preserve">denote the degrees of each of the rules under a </w:t>
      </w:r>
      <w:r w:rsidRPr="00B00025">
        <w:rPr>
          <w:sz w:val="20"/>
          <w:szCs w:val="20"/>
        </w:rPr>
        <w:lastRenderedPageBreak/>
        <w:t xml:space="preserve">particular consequence, and </w:t>
      </w:r>
      <w:r w:rsidRPr="00B00025">
        <w:rPr>
          <w:sz w:val="20"/>
          <w:szCs w:val="20"/>
        </w:rPr>
        <w:object w:dxaOrig="255" w:dyaOrig="225" w14:anchorId="5C5E536C">
          <v:shape id="_x0000_i1029" type="#_x0000_t75" style="width:15pt;height:15pt" o:ole="">
            <v:imagedata r:id="rId23" o:title=""/>
          </v:shape>
          <o:OLEObject Type="Embed" ProgID="Equation.DSMT4" ShapeID="_x0000_i1029" DrawAspect="Content" ObjectID="_1624140128" r:id="rId24"/>
        </w:object>
      </w:r>
      <w:r w:rsidRPr="00B00025">
        <w:rPr>
          <w:sz w:val="20"/>
          <w:szCs w:val="20"/>
        </w:rPr>
        <w:t>denotes the number of possible consequences.</w:t>
      </w:r>
    </w:p>
    <w:p w14:paraId="37552621" w14:textId="77777777" w:rsidR="00B00025" w:rsidRDefault="00B00025" w:rsidP="00B00025">
      <w:pPr>
        <w:pStyle w:val="OUT"/>
        <w:rPr>
          <w:sz w:val="20"/>
          <w:szCs w:val="20"/>
        </w:rPr>
      </w:pPr>
    </w:p>
    <w:p w14:paraId="58A49555" w14:textId="77777777" w:rsidR="00B00025" w:rsidRPr="00B328F2" w:rsidRDefault="00B00025" w:rsidP="00B00025">
      <w:pPr>
        <w:pStyle w:val="OUT"/>
        <w:rPr>
          <w:b/>
          <w:sz w:val="20"/>
          <w:szCs w:val="20"/>
          <w:lang w:val="en-AU"/>
        </w:rPr>
      </w:pPr>
      <w:r w:rsidRPr="00B328F2">
        <w:rPr>
          <w:b/>
          <w:sz w:val="20"/>
          <w:szCs w:val="20"/>
          <w:lang w:val="en-AU"/>
        </w:rPr>
        <w:t xml:space="preserve">3.1.3 Defuzzification procedure: </w:t>
      </w:r>
    </w:p>
    <w:p w14:paraId="3D01B373" w14:textId="77777777" w:rsidR="00B00025" w:rsidRDefault="00B00025" w:rsidP="00B00025">
      <w:pPr>
        <w:pStyle w:val="OUT"/>
        <w:rPr>
          <w:sz w:val="20"/>
          <w:szCs w:val="20"/>
          <w:lang w:val="en-AU"/>
        </w:rPr>
      </w:pPr>
    </w:p>
    <w:p w14:paraId="054E06E4" w14:textId="77777777" w:rsidR="00B00025" w:rsidRDefault="00B00025" w:rsidP="00B00025">
      <w:pPr>
        <w:pStyle w:val="OUT"/>
        <w:rPr>
          <w:sz w:val="20"/>
          <w:szCs w:val="20"/>
          <w:lang w:val="en-AU"/>
        </w:rPr>
      </w:pPr>
      <w:r w:rsidRPr="00B00025">
        <w:rPr>
          <w:sz w:val="20"/>
          <w:szCs w:val="20"/>
          <w:lang w:val="en-AU"/>
        </w:rPr>
        <w:t>In the final process of the model, a crisp value that reveals the influence of meteorological conditions on the traffic accident is determined through the application of the fuzzy result; this value can be constructed as follows:</w:t>
      </w:r>
    </w:p>
    <w:p w14:paraId="1D6B1094" w14:textId="77777777" w:rsidR="00B00025" w:rsidRDefault="00B00025" w:rsidP="00B00025">
      <w:pPr>
        <w:pStyle w:val="OUT"/>
        <w:rPr>
          <w:sz w:val="20"/>
          <w:szCs w:val="20"/>
          <w:lang w:val="en-AU"/>
        </w:rPr>
      </w:pPr>
    </w:p>
    <w:p w14:paraId="2F67B6A3" w14:textId="77777777" w:rsidR="00B00025" w:rsidRDefault="00B00025" w:rsidP="00B00025">
      <w:pPr>
        <w:wordWrap w:val="0"/>
        <w:ind w:right="479"/>
        <w:rPr>
          <w:sz w:val="20"/>
          <w:szCs w:val="20"/>
        </w:rPr>
      </w:pPr>
      <w:r w:rsidRPr="00B00025">
        <w:rPr>
          <w:rFonts w:eastAsia="PMingLiU"/>
          <w:position w:val="-12"/>
          <w:sz w:val="20"/>
          <w:szCs w:val="20"/>
          <w:lang w:val="en-US" w:eastAsia="zh-TW"/>
        </w:rPr>
        <w:object w:dxaOrig="2610" w:dyaOrig="345" w14:anchorId="29B34D5F">
          <v:shape id="_x0000_i1030" type="#_x0000_t75" style="width:129pt;height:13.5pt" o:ole="">
            <v:imagedata r:id="rId25" o:title=""/>
          </v:shape>
          <o:OLEObject Type="Embed" ProgID="Equation.DSMT4" ShapeID="_x0000_i1030" DrawAspect="Content" ObjectID="_1624140129" r:id="rId26"/>
        </w:object>
      </w:r>
      <w:proofErr w:type="gramStart"/>
      <w:r w:rsidRPr="00B00025">
        <w:rPr>
          <w:position w:val="-12"/>
          <w:sz w:val="20"/>
          <w:szCs w:val="20"/>
        </w:rPr>
        <w:t>,</w:t>
      </w:r>
      <w:r w:rsidRPr="00B00025">
        <w:rPr>
          <w:sz w:val="20"/>
          <w:szCs w:val="20"/>
        </w:rPr>
        <w:t xml:space="preserve">   </w:t>
      </w:r>
      <w:proofErr w:type="gramEnd"/>
      <w:r w:rsidRPr="00B00025">
        <w:rPr>
          <w:sz w:val="20"/>
          <w:szCs w:val="20"/>
        </w:rPr>
        <w:t xml:space="preserve">               (5)</w:t>
      </w:r>
    </w:p>
    <w:p w14:paraId="38D65FE2" w14:textId="77777777" w:rsidR="00B00025" w:rsidRPr="00B00025" w:rsidRDefault="00B00025" w:rsidP="00B00025">
      <w:pPr>
        <w:wordWrap w:val="0"/>
        <w:ind w:right="479"/>
        <w:rPr>
          <w:sz w:val="20"/>
          <w:szCs w:val="20"/>
          <w:lang w:val="en-US"/>
        </w:rPr>
      </w:pPr>
      <w:r w:rsidRPr="00B00025">
        <w:rPr>
          <w:sz w:val="20"/>
          <w:szCs w:val="20"/>
          <w:lang w:val="en-US"/>
        </w:rPr>
        <w:t xml:space="preserve">where </w:t>
      </w:r>
      <w:r w:rsidRPr="00B00025">
        <w:rPr>
          <w:sz w:val="20"/>
          <w:szCs w:val="20"/>
          <w:lang w:val="en-US"/>
        </w:rPr>
        <w:object w:dxaOrig="255" w:dyaOrig="225" w14:anchorId="5EAC0802">
          <v:shape id="_x0000_i1031" type="#_x0000_t75" style="width:15pt;height:15pt" o:ole="">
            <v:imagedata r:id="rId27" o:title=""/>
          </v:shape>
          <o:OLEObject Type="Embed" ProgID="Equation.DSMT4" ShapeID="_x0000_i1031" DrawAspect="Content" ObjectID="_1624140130" r:id="rId28"/>
        </w:object>
      </w:r>
      <w:r w:rsidRPr="00B00025">
        <w:rPr>
          <w:sz w:val="20"/>
          <w:szCs w:val="20"/>
          <w:lang w:val="en-US"/>
        </w:rPr>
        <w:t xml:space="preserve"> denotes the meteorological influencing factor.</w:t>
      </w:r>
    </w:p>
    <w:p w14:paraId="132944AF" w14:textId="77777777" w:rsidR="00B00025" w:rsidRPr="00B00025" w:rsidRDefault="00B00025" w:rsidP="00B00025">
      <w:pPr>
        <w:wordWrap w:val="0"/>
        <w:ind w:right="479"/>
        <w:rPr>
          <w:sz w:val="20"/>
          <w:szCs w:val="20"/>
          <w:lang w:val="en-US"/>
        </w:rPr>
      </w:pPr>
      <w:r w:rsidRPr="00B00025">
        <w:rPr>
          <w:sz w:val="20"/>
          <w:szCs w:val="20"/>
          <w:lang w:val="en-US"/>
        </w:rPr>
        <w:t xml:space="preserve">The meteorological influencing factor that is obtained based on fuzzy logic is depicted in Fig. 4. </w:t>
      </w:r>
    </w:p>
    <w:p w14:paraId="313CB069" w14:textId="77777777" w:rsidR="00B00025" w:rsidRPr="00B00025" w:rsidRDefault="00B00025" w:rsidP="00B00025">
      <w:pPr>
        <w:wordWrap w:val="0"/>
        <w:ind w:right="479"/>
        <w:rPr>
          <w:sz w:val="20"/>
          <w:szCs w:val="20"/>
          <w:lang w:val="en-US"/>
        </w:rPr>
      </w:pPr>
    </w:p>
    <w:p w14:paraId="004886E3" w14:textId="77777777" w:rsidR="00B00025" w:rsidRPr="00B328F2" w:rsidRDefault="00B328F2" w:rsidP="00B00025">
      <w:pPr>
        <w:pStyle w:val="OUT"/>
        <w:rPr>
          <w:b/>
          <w:sz w:val="20"/>
          <w:szCs w:val="20"/>
          <w:lang w:val="en-AU"/>
        </w:rPr>
      </w:pPr>
      <w:r w:rsidRPr="00B328F2">
        <w:rPr>
          <w:b/>
          <w:sz w:val="20"/>
          <w:szCs w:val="20"/>
          <w:lang w:val="en-AU"/>
        </w:rPr>
        <w:t>3.2 LVQ neural network Model</w:t>
      </w:r>
    </w:p>
    <w:p w14:paraId="796B64AA" w14:textId="77777777" w:rsidR="00B328F2" w:rsidRPr="00B00025" w:rsidRDefault="00B328F2" w:rsidP="00B00025">
      <w:pPr>
        <w:pStyle w:val="OUT"/>
        <w:rPr>
          <w:sz w:val="20"/>
          <w:szCs w:val="20"/>
          <w:lang w:val="en-AU"/>
        </w:rPr>
      </w:pPr>
    </w:p>
    <w:p w14:paraId="2801C26D" w14:textId="77777777" w:rsidR="00B328F2" w:rsidRPr="00B328F2" w:rsidRDefault="00B328F2" w:rsidP="00B328F2">
      <w:pPr>
        <w:pStyle w:val="OUT"/>
        <w:rPr>
          <w:sz w:val="20"/>
          <w:szCs w:val="20"/>
        </w:rPr>
      </w:pPr>
      <w:bookmarkStart w:id="1" w:name="OLE_LINK94"/>
      <w:bookmarkStart w:id="2" w:name="OLE_LINK93"/>
      <w:r w:rsidRPr="00B328F2">
        <w:rPr>
          <w:sz w:val="20"/>
          <w:szCs w:val="20"/>
        </w:rPr>
        <w:t xml:space="preserve">LVQ, introduced by </w:t>
      </w:r>
      <w:bookmarkStart w:id="3" w:name="OLE_LINK34"/>
      <w:bookmarkStart w:id="4" w:name="OLE_LINK35"/>
      <w:bookmarkStart w:id="5" w:name="OLE_LINK49"/>
      <w:bookmarkStart w:id="6" w:name="OLE_LINK54"/>
      <w:r w:rsidRPr="00B328F2">
        <w:rPr>
          <w:sz w:val="20"/>
          <w:szCs w:val="20"/>
        </w:rPr>
        <w:t>Kohonen</w:t>
      </w:r>
      <w:bookmarkStart w:id="7" w:name="OLE_LINK84"/>
      <w:bookmarkStart w:id="8" w:name="OLE_LINK83"/>
      <w:bookmarkEnd w:id="3"/>
      <w:bookmarkEnd w:id="4"/>
      <w:r w:rsidRPr="00B328F2">
        <w:rPr>
          <w:sz w:val="20"/>
          <w:szCs w:val="20"/>
        </w:rPr>
        <w:fldChar w:fldCharType="begin"/>
      </w:r>
      <w:r w:rsidRPr="00B328F2">
        <w:rPr>
          <w:sz w:val="20"/>
          <w:szCs w:val="20"/>
        </w:rPr>
        <w:instrText xml:space="preserve"> ADDIN EN.CITE &lt;EndNote&gt;&lt;Cite&gt;&lt;Author&gt;Kohonen&lt;/Author&gt;&lt;Year&gt;2014&lt;/Year&gt;&lt;RecNum&gt;11&lt;/RecNum&gt;&lt;DisplayText&gt;&lt;style face="superscript"&gt;27&lt;/style&gt;&lt;/DisplayText&gt;&lt;record&gt;&lt;rec-number&gt;11&lt;/rec-number&gt;&lt;foreign-keys&gt;&lt;key app="EN" db-id="w09edvsr3sp0rcef9pbx929mpt00swwzpdzr" timestamp="1515992894"&gt;11&lt;/key&gt;&lt;/foreign-keys&gt;&lt;ref-type name="Journal Article"&gt;17&lt;/ref-type&gt;&lt;contributors&gt;&lt;authors&gt;&lt;author&gt;Kohonen, T&lt;/author&gt;&lt;author&gt;Mäkisara, K&lt;/author&gt;&lt;author&gt;Simula, O&lt;/author&gt;&lt;author&gt;Kangas, J&lt;/author&gt;&lt;/authors&gt;&lt;/contributors&gt;&lt;titles&gt;&lt;title&gt;DVQ: Dynamic vector quantization-an incremental LVQ&lt;/title&gt;&lt;secondary-title&gt;Artificial Neural Networks&lt;/secondary-title&gt;&lt;/titles&gt;&lt;periodical&gt;&lt;full-title&gt;Artificial Neural Networks&lt;/full-title&gt;&lt;/periodical&gt;&lt;pages&gt;1333&lt;/pages&gt;&lt;dates&gt;&lt;year&gt;2014&lt;/year&gt;&lt;/dates&gt;&lt;isbn&gt;1483298000&lt;/isbn&gt;&lt;urls&gt;&lt;/urls&gt;&lt;/record&gt;&lt;/Cite&gt;&lt;/EndNote&gt;</w:instrText>
      </w:r>
      <w:r w:rsidRPr="00B328F2">
        <w:rPr>
          <w:sz w:val="20"/>
          <w:szCs w:val="20"/>
        </w:rPr>
        <w:fldChar w:fldCharType="separate"/>
      </w:r>
      <w:r w:rsidRPr="00B328F2">
        <w:rPr>
          <w:sz w:val="20"/>
          <w:szCs w:val="20"/>
        </w:rPr>
        <w:t>27</w:t>
      </w:r>
      <w:r w:rsidRPr="00B328F2">
        <w:rPr>
          <w:sz w:val="20"/>
          <w:szCs w:val="20"/>
        </w:rPr>
        <w:fldChar w:fldCharType="end"/>
      </w:r>
      <w:bookmarkEnd w:id="5"/>
      <w:bookmarkEnd w:id="6"/>
      <w:r w:rsidRPr="00B328F2">
        <w:rPr>
          <w:sz w:val="20"/>
          <w:szCs w:val="20"/>
        </w:rPr>
        <w:t xml:space="preserve">, </w:t>
      </w:r>
      <w:bookmarkEnd w:id="7"/>
      <w:bookmarkEnd w:id="8"/>
      <w:r w:rsidRPr="00B328F2">
        <w:rPr>
          <w:sz w:val="20"/>
          <w:szCs w:val="20"/>
        </w:rPr>
        <w:t>is an effective classification method.</w:t>
      </w:r>
      <w:bookmarkEnd w:id="1"/>
      <w:bookmarkEnd w:id="2"/>
      <w:r w:rsidRPr="00B328F2">
        <w:rPr>
          <w:sz w:val="20"/>
          <w:szCs w:val="20"/>
        </w:rPr>
        <w:t xml:space="preserve"> As depicted in Fig. 5, an LVQ network comprises the following three layers: the input layer, which contains one node for each input feature and is fully linked with the </w:t>
      </w:r>
      <w:proofErr w:type="spellStart"/>
      <w:r w:rsidRPr="00B328F2">
        <w:rPr>
          <w:sz w:val="20"/>
          <w:szCs w:val="20"/>
        </w:rPr>
        <w:t>Kohonen</w:t>
      </w:r>
      <w:proofErr w:type="spellEnd"/>
      <w:r w:rsidRPr="00B328F2">
        <w:rPr>
          <w:sz w:val="20"/>
          <w:szCs w:val="20"/>
        </w:rPr>
        <w:t xml:space="preserve"> layer; the output layer, which presents each class by one node; and the</w:t>
      </w:r>
      <w:bookmarkStart w:id="9" w:name="OLE_LINK31"/>
      <w:r w:rsidRPr="00B328F2">
        <w:rPr>
          <w:sz w:val="20"/>
          <w:szCs w:val="20"/>
        </w:rPr>
        <w:t xml:space="preserve"> </w:t>
      </w:r>
      <w:proofErr w:type="spellStart"/>
      <w:r w:rsidRPr="00B328F2">
        <w:rPr>
          <w:sz w:val="20"/>
          <w:szCs w:val="20"/>
        </w:rPr>
        <w:t>Kohonen</w:t>
      </w:r>
      <w:proofErr w:type="spellEnd"/>
      <w:r w:rsidRPr="00B328F2">
        <w:rPr>
          <w:sz w:val="20"/>
          <w:szCs w:val="20"/>
        </w:rPr>
        <w:t xml:space="preserve"> </w:t>
      </w:r>
      <w:bookmarkStart w:id="10" w:name="OLE_LINK72"/>
      <w:bookmarkStart w:id="11" w:name="OLE_LINK73"/>
      <w:r w:rsidRPr="00B328F2">
        <w:rPr>
          <w:sz w:val="20"/>
          <w:szCs w:val="20"/>
        </w:rPr>
        <w:t>layer</w:t>
      </w:r>
      <w:bookmarkEnd w:id="9"/>
      <w:r w:rsidRPr="00B328F2">
        <w:rPr>
          <w:sz w:val="20"/>
          <w:szCs w:val="20"/>
        </w:rPr>
        <w:t>, which performs and learns the classification and liked with the output layer partially</w:t>
      </w:r>
      <w:bookmarkEnd w:id="10"/>
      <w:bookmarkEnd w:id="11"/>
      <w:r w:rsidRPr="00B328F2">
        <w:rPr>
          <w:sz w:val="20"/>
          <w:szCs w:val="20"/>
        </w:rPr>
        <w:t>.</w:t>
      </w:r>
    </w:p>
    <w:p w14:paraId="668C8A6A" w14:textId="77777777" w:rsidR="00B328F2" w:rsidRPr="00B328F2" w:rsidRDefault="00B328F2" w:rsidP="00B328F2">
      <w:pPr>
        <w:pStyle w:val="OUT"/>
        <w:rPr>
          <w:sz w:val="20"/>
          <w:szCs w:val="20"/>
        </w:rPr>
      </w:pPr>
      <w:r w:rsidRPr="00B328F2">
        <w:rPr>
          <w:noProof/>
          <w:sz w:val="20"/>
          <w:szCs w:val="20"/>
        </w:rPr>
        <w:drawing>
          <wp:inline distT="0" distB="0" distL="0" distR="0" wp14:anchorId="08BC0E0B" wp14:editId="31738341">
            <wp:extent cx="2640225" cy="2038350"/>
            <wp:effectExtent l="0" t="0" r="8255" b="0"/>
            <wp:docPr id="8" name="Picture 8" descr="fig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9" descr="fig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650046" cy="2045932"/>
                    </a:xfrm>
                    <a:prstGeom prst="rect">
                      <a:avLst/>
                    </a:prstGeom>
                    <a:noFill/>
                    <a:ln>
                      <a:noFill/>
                    </a:ln>
                  </pic:spPr>
                </pic:pic>
              </a:graphicData>
            </a:graphic>
          </wp:inline>
        </w:drawing>
      </w:r>
    </w:p>
    <w:p w14:paraId="38A6F4E7" w14:textId="77777777" w:rsidR="00B328F2" w:rsidRPr="00B328F2" w:rsidRDefault="00B328F2" w:rsidP="00B328F2">
      <w:pPr>
        <w:pStyle w:val="OUT"/>
        <w:rPr>
          <w:sz w:val="20"/>
          <w:szCs w:val="20"/>
        </w:rPr>
      </w:pPr>
      <w:r w:rsidRPr="00B328F2">
        <w:rPr>
          <w:sz w:val="20"/>
          <w:szCs w:val="20"/>
        </w:rPr>
        <w:t xml:space="preserve">Fig. 5. </w:t>
      </w:r>
      <w:bookmarkStart w:id="12" w:name="OLE_LINK143"/>
      <w:bookmarkStart w:id="13" w:name="OLE_LINK142"/>
      <w:r w:rsidRPr="00B328F2">
        <w:rPr>
          <w:sz w:val="20"/>
          <w:szCs w:val="20"/>
        </w:rPr>
        <w:t>LVQ structure</w:t>
      </w:r>
      <w:bookmarkEnd w:id="12"/>
      <w:bookmarkEnd w:id="13"/>
    </w:p>
    <w:p w14:paraId="780E0713" w14:textId="77777777" w:rsidR="00B328F2" w:rsidRPr="00B328F2" w:rsidRDefault="00B328F2" w:rsidP="00B328F2">
      <w:pPr>
        <w:pStyle w:val="OUT"/>
        <w:rPr>
          <w:sz w:val="20"/>
          <w:szCs w:val="20"/>
        </w:rPr>
      </w:pPr>
      <w:bookmarkStart w:id="14" w:name="OLE_LINK145"/>
      <w:bookmarkStart w:id="15" w:name="OLE_LINK144"/>
      <w:r w:rsidRPr="00B328F2">
        <w:rPr>
          <w:sz w:val="20"/>
          <w:szCs w:val="20"/>
        </w:rPr>
        <w:t xml:space="preserve">The LVQ algorithm is a combination of supervised learning and competitive learning. Suppose each weight vector and the input vector of the first layer to be </w:t>
      </w:r>
      <w:r w:rsidRPr="00B328F2">
        <w:rPr>
          <w:sz w:val="20"/>
          <w:szCs w:val="20"/>
        </w:rPr>
        <w:object w:dxaOrig="255" w:dyaOrig="225" w14:anchorId="377F247D">
          <v:shape id="_x0000_i1032" type="#_x0000_t75" style="width:15pt;height:15pt" o:ole="">
            <v:imagedata r:id="rId30" o:title=""/>
          </v:shape>
          <o:OLEObject Type="Embed" ProgID="Equation.DSMT4" ShapeID="_x0000_i1032" DrawAspect="Content" ObjectID="_1624140131" r:id="rId31"/>
        </w:object>
      </w:r>
      <w:r w:rsidRPr="00B328F2">
        <w:rPr>
          <w:sz w:val="20"/>
          <w:szCs w:val="20"/>
        </w:rPr>
        <w:t xml:space="preserve"> and </w:t>
      </w:r>
      <w:r w:rsidRPr="00B328F2">
        <w:rPr>
          <w:sz w:val="20"/>
          <w:szCs w:val="20"/>
        </w:rPr>
        <w:object w:dxaOrig="195" w:dyaOrig="225" w14:anchorId="23A79B04">
          <v:shape id="_x0000_i1033" type="#_x0000_t75" style="width:7.5pt;height:15pt" o:ole="">
            <v:imagedata r:id="rId32" o:title=""/>
          </v:shape>
          <o:OLEObject Type="Embed" ProgID="Equation.DSMT4" ShapeID="_x0000_i1033" DrawAspect="Content" ObjectID="_1624140132" r:id="rId33"/>
        </w:object>
      </w:r>
      <w:r w:rsidRPr="00B328F2">
        <w:rPr>
          <w:sz w:val="20"/>
          <w:szCs w:val="20"/>
        </w:rPr>
        <w:t xml:space="preserve">, respectively. Further, the Euclidean distance between the two vectors in the </w:t>
      </w:r>
      <w:proofErr w:type="spellStart"/>
      <w:r w:rsidRPr="00B328F2">
        <w:rPr>
          <w:sz w:val="20"/>
          <w:szCs w:val="20"/>
        </w:rPr>
        <w:t>Kohonen</w:t>
      </w:r>
      <w:proofErr w:type="spellEnd"/>
      <w:r w:rsidRPr="00B328F2">
        <w:rPr>
          <w:sz w:val="20"/>
          <w:szCs w:val="20"/>
        </w:rPr>
        <w:t xml:space="preserve"> layer can be calculated by the application of the following formula</w:t>
      </w:r>
      <w:bookmarkEnd w:id="14"/>
      <w:bookmarkEnd w:id="15"/>
      <w:r w:rsidRPr="00B328F2">
        <w:rPr>
          <w:sz w:val="20"/>
          <w:szCs w:val="20"/>
        </w:rPr>
        <w:t>:</w:t>
      </w:r>
    </w:p>
    <w:p w14:paraId="4D3256D8" w14:textId="77777777" w:rsidR="00B328F2" w:rsidRDefault="00B328F2" w:rsidP="00B328F2">
      <w:pPr>
        <w:pStyle w:val="OUT"/>
        <w:rPr>
          <w:sz w:val="20"/>
          <w:szCs w:val="20"/>
        </w:rPr>
      </w:pPr>
      <w:r w:rsidRPr="00B328F2">
        <w:rPr>
          <w:sz w:val="20"/>
          <w:szCs w:val="20"/>
        </w:rPr>
        <w:object w:dxaOrig="2760" w:dyaOrig="765" w14:anchorId="6FF2A67E">
          <v:shape id="_x0000_i1034" type="#_x0000_t75" style="width:136.5pt;height:36pt" o:ole="">
            <v:imagedata r:id="rId34" o:title=""/>
          </v:shape>
          <o:OLEObject Type="Embed" ProgID="Equation.DSMT4" ShapeID="_x0000_i1034" DrawAspect="Content" ObjectID="_1624140133" r:id="rId35"/>
        </w:object>
      </w:r>
      <w:r w:rsidRPr="00B328F2">
        <w:rPr>
          <w:sz w:val="20"/>
          <w:szCs w:val="20"/>
        </w:rPr>
        <w:t xml:space="preserve">                       (6)</w:t>
      </w:r>
    </w:p>
    <w:p w14:paraId="1F3A6886" w14:textId="77777777" w:rsidR="00B328F2" w:rsidRPr="00B328F2" w:rsidRDefault="00B328F2" w:rsidP="00B328F2">
      <w:pPr>
        <w:pStyle w:val="OUT"/>
        <w:rPr>
          <w:sz w:val="20"/>
          <w:szCs w:val="20"/>
        </w:rPr>
      </w:pPr>
    </w:p>
    <w:p w14:paraId="1EC89E2B" w14:textId="77777777" w:rsidR="00B328F2" w:rsidRPr="00B328F2" w:rsidRDefault="00B328F2" w:rsidP="00B328F2">
      <w:pPr>
        <w:pStyle w:val="OUT"/>
        <w:rPr>
          <w:sz w:val="20"/>
          <w:szCs w:val="20"/>
        </w:rPr>
      </w:pPr>
      <w:bookmarkStart w:id="16" w:name="OLE_LINK147"/>
      <w:bookmarkStart w:id="17" w:name="OLE_LINK148"/>
      <w:bookmarkStart w:id="18" w:name="OLE_LINK146"/>
      <w:r w:rsidRPr="00B328F2">
        <w:rPr>
          <w:sz w:val="20"/>
          <w:szCs w:val="20"/>
        </w:rPr>
        <w:t xml:space="preserve">As far as competitive learning is concerned, the weight </w:t>
      </w:r>
      <w:r w:rsidRPr="00B328F2">
        <w:rPr>
          <w:sz w:val="20"/>
          <w:szCs w:val="20"/>
        </w:rPr>
        <w:object w:dxaOrig="300" w:dyaOrig="345" w14:anchorId="4AEA18E6">
          <v:shape id="_x0000_i1035" type="#_x0000_t75" style="width:15pt;height:13.5pt" o:ole="">
            <v:imagedata r:id="rId36" o:title=""/>
          </v:shape>
          <o:OLEObject Type="Embed" ProgID="Equation.DSMT4" ShapeID="_x0000_i1035" DrawAspect="Content" ObjectID="_1624140134" r:id="rId37"/>
        </w:object>
      </w:r>
      <w:r w:rsidRPr="00B328F2">
        <w:rPr>
          <w:sz w:val="20"/>
          <w:szCs w:val="20"/>
        </w:rPr>
        <w:t xml:space="preserve">vector (where </w:t>
      </w:r>
      <w:r w:rsidRPr="00B328F2">
        <w:rPr>
          <w:sz w:val="20"/>
          <w:szCs w:val="20"/>
        </w:rPr>
        <w:object w:dxaOrig="195" w:dyaOrig="225" w14:anchorId="11CA0367">
          <v:shape id="_x0000_i1036" type="#_x0000_t75" style="width:7.5pt;height:15pt" o:ole="">
            <v:imagedata r:id="rId38" o:title=""/>
          </v:shape>
          <o:OLEObject Type="Embed" ProgID="Equation.DSMT4" ShapeID="_x0000_i1036" DrawAspect="Content" ObjectID="_1624140135" r:id="rId39"/>
        </w:object>
      </w:r>
      <w:r w:rsidRPr="00B328F2">
        <w:rPr>
          <w:sz w:val="20"/>
          <w:szCs w:val="20"/>
        </w:rPr>
        <w:t xml:space="preserve"> is its index) that is </w:t>
      </w:r>
      <w:r w:rsidRPr="00B328F2">
        <w:rPr>
          <w:sz w:val="20"/>
          <w:szCs w:val="20"/>
        </w:rPr>
        <w:t xml:space="preserve">nearest to the input vector </w:t>
      </w:r>
      <w:r w:rsidRPr="00B328F2">
        <w:rPr>
          <w:sz w:val="20"/>
          <w:szCs w:val="20"/>
        </w:rPr>
        <w:object w:dxaOrig="195" w:dyaOrig="225" w14:anchorId="0DF143B6">
          <v:shape id="_x0000_i1037" type="#_x0000_t75" style="width:7.5pt;height:15pt" o:ole="">
            <v:imagedata r:id="rId40" o:title=""/>
          </v:shape>
          <o:OLEObject Type="Embed" ProgID="Equation.DSMT4" ShapeID="_x0000_i1037" DrawAspect="Content" ObjectID="_1624140136" r:id="rId41"/>
        </w:object>
      </w:r>
      <w:r w:rsidRPr="00B328F2">
        <w:rPr>
          <w:sz w:val="20"/>
          <w:szCs w:val="20"/>
        </w:rPr>
        <w:t xml:space="preserve"> will become the winning neuron</w:t>
      </w:r>
      <w:bookmarkEnd w:id="16"/>
      <w:bookmarkEnd w:id="17"/>
      <w:bookmarkEnd w:id="18"/>
      <w:r w:rsidRPr="00B328F2">
        <w:rPr>
          <w:sz w:val="20"/>
          <w:szCs w:val="20"/>
        </w:rPr>
        <w:t>.</w:t>
      </w:r>
    </w:p>
    <w:p w14:paraId="1168A806" w14:textId="77777777" w:rsidR="00B328F2" w:rsidRDefault="00B328F2" w:rsidP="00B328F2">
      <w:pPr>
        <w:pStyle w:val="OUT"/>
        <w:rPr>
          <w:sz w:val="20"/>
          <w:szCs w:val="20"/>
        </w:rPr>
      </w:pPr>
      <w:r w:rsidRPr="00B328F2">
        <w:rPr>
          <w:sz w:val="20"/>
          <w:szCs w:val="20"/>
        </w:rPr>
        <w:object w:dxaOrig="2580" w:dyaOrig="345" w14:anchorId="7BBF66EB">
          <v:shape id="_x0000_i1038" type="#_x0000_t75" style="width:130.5pt;height:13.5pt" o:ole="">
            <v:imagedata r:id="rId42" o:title=""/>
          </v:shape>
          <o:OLEObject Type="Embed" ProgID="Equation.DSMT4" ShapeID="_x0000_i1038" DrawAspect="Content" ObjectID="_1624140137" r:id="rId43"/>
        </w:object>
      </w:r>
      <w:r w:rsidRPr="00B328F2">
        <w:rPr>
          <w:sz w:val="20"/>
          <w:szCs w:val="20"/>
        </w:rPr>
        <w:t xml:space="preserve">                          (7)</w:t>
      </w:r>
    </w:p>
    <w:p w14:paraId="77029DD5" w14:textId="77777777" w:rsidR="00B328F2" w:rsidRPr="00B328F2" w:rsidRDefault="00B328F2" w:rsidP="00B328F2">
      <w:pPr>
        <w:pStyle w:val="OUT"/>
        <w:rPr>
          <w:sz w:val="20"/>
          <w:szCs w:val="20"/>
        </w:rPr>
      </w:pPr>
    </w:p>
    <w:p w14:paraId="3A6DE24D" w14:textId="77777777" w:rsidR="00B328F2" w:rsidRPr="00B328F2" w:rsidRDefault="00B328F2" w:rsidP="00B328F2">
      <w:pPr>
        <w:pStyle w:val="OUT"/>
        <w:rPr>
          <w:sz w:val="20"/>
          <w:szCs w:val="20"/>
        </w:rPr>
      </w:pPr>
      <w:r w:rsidRPr="00B328F2">
        <w:rPr>
          <w:sz w:val="20"/>
          <w:szCs w:val="20"/>
        </w:rPr>
        <w:t xml:space="preserve">During the process of supervised learning, the classes </w:t>
      </w:r>
      <w:proofErr w:type="gramStart"/>
      <w:r w:rsidRPr="00B328F2">
        <w:rPr>
          <w:sz w:val="20"/>
          <w:szCs w:val="20"/>
        </w:rPr>
        <w:t>compete with each other</w:t>
      </w:r>
      <w:proofErr w:type="gramEnd"/>
      <w:r w:rsidRPr="00B328F2">
        <w:rPr>
          <w:sz w:val="20"/>
          <w:szCs w:val="20"/>
        </w:rPr>
        <w:t xml:space="preserve"> to find the input vector, which is the most similar, and the one with the least Euclidean distance will be declared as the winner. Only the winner will adopt the reinforced negative or positive learning algorithm to modify its weight depending on the classification. Thus, the classification </w:t>
      </w:r>
      <w:proofErr w:type="gramStart"/>
      <w:r w:rsidRPr="00B328F2">
        <w:rPr>
          <w:sz w:val="20"/>
          <w:szCs w:val="20"/>
        </w:rPr>
        <w:t>is considered to be</w:t>
      </w:r>
      <w:proofErr w:type="gramEnd"/>
      <w:r w:rsidRPr="00B328F2">
        <w:rPr>
          <w:sz w:val="20"/>
          <w:szCs w:val="20"/>
        </w:rPr>
        <w:t xml:space="preserve"> accurate if the class becomes similar to the winning input vector. The weight will be increased to become more approximate to the input vector. The basic leaning process can be reflected in the equations as follows:</w:t>
      </w:r>
    </w:p>
    <w:p w14:paraId="248F696F" w14:textId="77777777" w:rsidR="00B328F2" w:rsidRPr="00B328F2" w:rsidRDefault="00B328F2" w:rsidP="00B328F2">
      <w:pPr>
        <w:pStyle w:val="OUT"/>
        <w:rPr>
          <w:sz w:val="20"/>
          <w:szCs w:val="20"/>
        </w:rPr>
      </w:pPr>
      <w:r w:rsidRPr="00B328F2">
        <w:rPr>
          <w:sz w:val="20"/>
          <w:szCs w:val="20"/>
        </w:rPr>
        <w:object w:dxaOrig="3345" w:dyaOrig="345" w14:anchorId="78DC4259">
          <v:shape id="_x0000_i1039" type="#_x0000_t75" style="width:165pt;height:13.5pt" o:ole="">
            <v:imagedata r:id="rId44" o:title=""/>
          </v:shape>
          <o:OLEObject Type="Embed" ProgID="Equation.DSMT4" ShapeID="_x0000_i1039" DrawAspect="Content" ObjectID="_1624140138" r:id="rId45"/>
        </w:object>
      </w:r>
      <w:r w:rsidRPr="00B328F2">
        <w:rPr>
          <w:sz w:val="20"/>
          <w:szCs w:val="20"/>
        </w:rPr>
        <w:t xml:space="preserve">             (8)</w:t>
      </w:r>
    </w:p>
    <w:p w14:paraId="2CCC896A" w14:textId="77777777" w:rsidR="00B328F2" w:rsidRDefault="00B328F2" w:rsidP="00B328F2">
      <w:pPr>
        <w:pStyle w:val="OUT"/>
        <w:rPr>
          <w:sz w:val="20"/>
          <w:szCs w:val="20"/>
        </w:rPr>
      </w:pPr>
      <w:bookmarkStart w:id="19" w:name="OLE_LINK151"/>
      <w:bookmarkStart w:id="20" w:name="OLE_LINK150"/>
    </w:p>
    <w:p w14:paraId="3DC062ED" w14:textId="77777777" w:rsidR="00B328F2" w:rsidRDefault="00B328F2" w:rsidP="00B328F2">
      <w:pPr>
        <w:pStyle w:val="OUT"/>
        <w:rPr>
          <w:sz w:val="20"/>
          <w:szCs w:val="20"/>
        </w:rPr>
      </w:pPr>
    </w:p>
    <w:p w14:paraId="189FF983" w14:textId="77777777" w:rsidR="00B328F2" w:rsidRPr="00B328F2" w:rsidRDefault="00B328F2" w:rsidP="00B328F2">
      <w:pPr>
        <w:pStyle w:val="OUT"/>
        <w:rPr>
          <w:sz w:val="20"/>
          <w:szCs w:val="20"/>
        </w:rPr>
      </w:pPr>
      <w:r w:rsidRPr="00B328F2">
        <w:rPr>
          <w:sz w:val="20"/>
          <w:szCs w:val="20"/>
        </w:rPr>
        <w:t xml:space="preserve">In this equation, the weight vector at time </w:t>
      </w:r>
      <w:r w:rsidRPr="00B328F2">
        <w:rPr>
          <w:sz w:val="20"/>
          <w:szCs w:val="20"/>
        </w:rPr>
        <w:object w:dxaOrig="420" w:dyaOrig="270" w14:anchorId="34EA4FA3">
          <v:shape id="_x0000_i1040" type="#_x0000_t75" style="width:22.5pt;height:15pt" o:ole="">
            <v:imagedata r:id="rId46" o:title=""/>
          </v:shape>
          <o:OLEObject Type="Embed" ProgID="Equation.DSMT4" ShapeID="_x0000_i1040" DrawAspect="Content" ObjectID="_1624140139" r:id="rId47"/>
        </w:object>
      </w:r>
      <w:r w:rsidRPr="00B328F2">
        <w:rPr>
          <w:sz w:val="20"/>
          <w:szCs w:val="20"/>
        </w:rPr>
        <w:t xml:space="preserve"> and </w:t>
      </w:r>
      <w:r w:rsidRPr="00B328F2">
        <w:rPr>
          <w:sz w:val="20"/>
          <w:szCs w:val="20"/>
        </w:rPr>
        <w:object w:dxaOrig="120" w:dyaOrig="255" w14:anchorId="1BFDEB12">
          <v:shape id="_x0000_i1041" type="#_x0000_t75" style="width:7.5pt;height:15pt" o:ole="">
            <v:imagedata r:id="rId48" o:title=""/>
          </v:shape>
          <o:OLEObject Type="Embed" ProgID="Equation.DSMT4" ShapeID="_x0000_i1041" DrawAspect="Content" ObjectID="_1624140140" r:id="rId49"/>
        </w:object>
      </w:r>
      <w:r w:rsidRPr="00B328F2">
        <w:rPr>
          <w:sz w:val="20"/>
          <w:szCs w:val="20"/>
        </w:rPr>
        <w:t xml:space="preserve"> are used to represent </w:t>
      </w:r>
      <w:r w:rsidRPr="00B328F2">
        <w:rPr>
          <w:sz w:val="20"/>
          <w:szCs w:val="20"/>
        </w:rPr>
        <w:object w:dxaOrig="870" w:dyaOrig="345" w14:anchorId="772FD69F">
          <v:shape id="_x0000_i1042" type="#_x0000_t75" style="width:43.5pt;height:13.5pt" o:ole="">
            <v:imagedata r:id="rId50" o:title=""/>
          </v:shape>
          <o:OLEObject Type="Embed" ProgID="Equation.DSMT4" ShapeID="_x0000_i1042" DrawAspect="Content" ObjectID="_1624140141" r:id="rId51"/>
        </w:object>
      </w:r>
      <w:r w:rsidRPr="00B328F2">
        <w:rPr>
          <w:sz w:val="20"/>
          <w:szCs w:val="20"/>
        </w:rPr>
        <w:t xml:space="preserve"> and </w:t>
      </w:r>
      <w:r w:rsidRPr="00B328F2">
        <w:rPr>
          <w:sz w:val="20"/>
          <w:szCs w:val="20"/>
        </w:rPr>
        <w:object w:dxaOrig="570" w:dyaOrig="345" w14:anchorId="01497DBD">
          <v:shape id="_x0000_i1043" type="#_x0000_t75" style="width:28.5pt;height:13.5pt" o:ole="">
            <v:imagedata r:id="rId52" o:title=""/>
          </v:shape>
          <o:OLEObject Type="Embed" ProgID="Equation.DSMT4" ShapeID="_x0000_i1043" DrawAspect="Content" ObjectID="_1624140142" r:id="rId53"/>
        </w:object>
      </w:r>
      <w:r w:rsidRPr="00B328F2">
        <w:rPr>
          <w:sz w:val="20"/>
          <w:szCs w:val="20"/>
        </w:rPr>
        <w:t xml:space="preserve">, respectively, while </w:t>
      </w:r>
      <w:r w:rsidRPr="00B328F2">
        <w:rPr>
          <w:sz w:val="20"/>
          <w:szCs w:val="20"/>
        </w:rPr>
        <w:object w:dxaOrig="420" w:dyaOrig="330" w14:anchorId="7B696564">
          <v:shape id="_x0000_i1044" type="#_x0000_t75" style="width:22.5pt;height:15pt" o:ole="">
            <v:imagedata r:id="rId54" o:title=""/>
          </v:shape>
          <o:OLEObject Type="Embed" ProgID="Equation.DSMT4" ShapeID="_x0000_i1044" DrawAspect="Content" ObjectID="_1624140143" r:id="rId55"/>
        </w:object>
      </w:r>
      <w:r w:rsidRPr="00B328F2">
        <w:rPr>
          <w:sz w:val="20"/>
          <w:szCs w:val="20"/>
        </w:rPr>
        <w:t xml:space="preserve">and </w:t>
      </w:r>
      <w:r w:rsidRPr="00B328F2">
        <w:rPr>
          <w:sz w:val="20"/>
          <w:szCs w:val="20"/>
        </w:rPr>
        <w:object w:dxaOrig="465" w:dyaOrig="330" w14:anchorId="1563B434">
          <v:shape id="_x0000_i1045" type="#_x0000_t75" style="width:21pt;height:15pt" o:ole="">
            <v:imagedata r:id="rId56" o:title=""/>
          </v:shape>
          <o:OLEObject Type="Embed" ProgID="Equation.DSMT4" ShapeID="_x0000_i1045" DrawAspect="Content" ObjectID="_1624140144" r:id="rId57"/>
        </w:object>
      </w:r>
      <w:r w:rsidRPr="00B328F2">
        <w:rPr>
          <w:sz w:val="20"/>
          <w:szCs w:val="20"/>
        </w:rPr>
        <w:t xml:space="preserve"> are used to represent the input vector and the learning rate, respectively, where </w:t>
      </w:r>
      <w:r w:rsidRPr="00B328F2">
        <w:rPr>
          <w:sz w:val="20"/>
          <w:szCs w:val="20"/>
        </w:rPr>
        <w:object w:dxaOrig="1110" w:dyaOrig="330" w14:anchorId="2D04EC1C">
          <v:shape id="_x0000_i1046" type="#_x0000_t75" style="width:49.5pt;height:15pt" o:ole="">
            <v:imagedata r:id="rId58" o:title=""/>
          </v:shape>
          <o:OLEObject Type="Embed" ProgID="Equation.DSMT4" ShapeID="_x0000_i1046" DrawAspect="Content" ObjectID="_1624140145" r:id="rId59"/>
        </w:object>
      </w:r>
      <w:r w:rsidRPr="00B328F2">
        <w:rPr>
          <w:sz w:val="20"/>
          <w:szCs w:val="20"/>
        </w:rPr>
        <w:t xml:space="preserve">. It is proposed that </w:t>
      </w:r>
      <w:r w:rsidRPr="00B328F2">
        <w:rPr>
          <w:sz w:val="20"/>
          <w:szCs w:val="20"/>
        </w:rPr>
        <w:object w:dxaOrig="465" w:dyaOrig="330" w14:anchorId="30E2B102">
          <v:shape id="_x0000_i1047" type="#_x0000_t75" style="width:21pt;height:15pt" o:ole="">
            <v:imagedata r:id="rId60" o:title=""/>
          </v:shape>
          <o:OLEObject Type="Embed" ProgID="Equation.DSMT4" ShapeID="_x0000_i1047" DrawAspect="Content" ObjectID="_1624140146" r:id="rId61"/>
        </w:object>
      </w:r>
      <w:r w:rsidRPr="00B328F2">
        <w:rPr>
          <w:sz w:val="20"/>
          <w:szCs w:val="20"/>
        </w:rPr>
        <w:t xml:space="preserve"> should be considerably small at first, such as less than 0.1; further, </w:t>
      </w:r>
      <w:r w:rsidRPr="00B328F2">
        <w:rPr>
          <w:sz w:val="20"/>
          <w:szCs w:val="20"/>
        </w:rPr>
        <w:object w:dxaOrig="465" w:dyaOrig="330" w14:anchorId="03AD7478">
          <v:shape id="_x0000_i1048" type="#_x0000_t75" style="width:21pt;height:15pt" o:ole="">
            <v:imagedata r:id="rId62" o:title=""/>
          </v:shape>
          <o:OLEObject Type="Embed" ProgID="Equation.DSMT4" ShapeID="_x0000_i1048" DrawAspect="Content" ObjectID="_1624140147" r:id="rId63"/>
        </w:object>
      </w:r>
      <w:r w:rsidRPr="00B328F2">
        <w:rPr>
          <w:sz w:val="20"/>
          <w:szCs w:val="20"/>
        </w:rPr>
        <w:t xml:space="preserve"> will continue to decrease in accordance with the equation that is given as follows:</w:t>
      </w:r>
    </w:p>
    <w:p w14:paraId="4C33E125" w14:textId="77777777" w:rsidR="00B328F2" w:rsidRPr="00B328F2" w:rsidRDefault="00B328F2" w:rsidP="00B328F2">
      <w:pPr>
        <w:pStyle w:val="OUT"/>
        <w:rPr>
          <w:sz w:val="20"/>
          <w:szCs w:val="20"/>
        </w:rPr>
      </w:pPr>
      <w:r w:rsidRPr="00B328F2">
        <w:rPr>
          <w:sz w:val="20"/>
          <w:szCs w:val="20"/>
        </w:rPr>
        <w:object w:dxaOrig="2400" w:dyaOrig="615" w14:anchorId="3059D1CC">
          <v:shape id="_x0000_i1049" type="#_x0000_t75" style="width:123pt;height:28.5pt" o:ole="">
            <v:imagedata r:id="rId64" o:title=""/>
          </v:shape>
          <o:OLEObject Type="Embed" ProgID="Equation.DSMT4" ShapeID="_x0000_i1049" DrawAspect="Content" ObjectID="_1624140148" r:id="rId65"/>
        </w:object>
      </w:r>
      <w:proofErr w:type="gramStart"/>
      <w:r w:rsidRPr="00B328F2">
        <w:rPr>
          <w:sz w:val="20"/>
          <w:szCs w:val="20"/>
        </w:rPr>
        <w:t xml:space="preserve">,   </w:t>
      </w:r>
      <w:proofErr w:type="gramEnd"/>
      <w:r w:rsidRPr="00B328F2">
        <w:rPr>
          <w:sz w:val="20"/>
          <w:szCs w:val="20"/>
        </w:rPr>
        <w:t xml:space="preserve">                          (9)</w:t>
      </w:r>
    </w:p>
    <w:bookmarkEnd w:id="19"/>
    <w:bookmarkEnd w:id="20"/>
    <w:p w14:paraId="7D511803" w14:textId="77777777" w:rsidR="00B328F2" w:rsidRDefault="00B328F2" w:rsidP="00B328F2">
      <w:pPr>
        <w:pStyle w:val="OUT"/>
        <w:rPr>
          <w:sz w:val="20"/>
          <w:szCs w:val="20"/>
        </w:rPr>
      </w:pPr>
    </w:p>
    <w:p w14:paraId="2B13278C" w14:textId="77777777" w:rsidR="00B328F2" w:rsidRDefault="00B328F2" w:rsidP="00B328F2">
      <w:pPr>
        <w:pStyle w:val="OUT"/>
        <w:rPr>
          <w:sz w:val="20"/>
          <w:szCs w:val="20"/>
        </w:rPr>
      </w:pPr>
    </w:p>
    <w:p w14:paraId="18E0F476" w14:textId="77777777" w:rsidR="00B328F2" w:rsidRPr="00B328F2" w:rsidRDefault="00B328F2" w:rsidP="00B328F2">
      <w:pPr>
        <w:pStyle w:val="OUT"/>
        <w:rPr>
          <w:sz w:val="20"/>
          <w:szCs w:val="20"/>
        </w:rPr>
      </w:pPr>
      <w:r w:rsidRPr="00B328F2">
        <w:rPr>
          <w:sz w:val="20"/>
          <w:szCs w:val="20"/>
        </w:rPr>
        <w:t xml:space="preserve">where </w:t>
      </w:r>
      <w:r w:rsidRPr="00B328F2">
        <w:rPr>
          <w:sz w:val="20"/>
          <w:szCs w:val="20"/>
        </w:rPr>
        <w:object w:dxaOrig="255" w:dyaOrig="255" w14:anchorId="00D24D6A">
          <v:shape id="_x0000_i1050" type="#_x0000_t75" style="width:15pt;height:15pt" o:ole="">
            <v:imagedata r:id="rId66" o:title=""/>
          </v:shape>
          <o:OLEObject Type="Embed" ProgID="Equation.DSMT4" ShapeID="_x0000_i1050" DrawAspect="Content" ObjectID="_1624140149" r:id="rId67"/>
        </w:object>
      </w:r>
      <w:r w:rsidRPr="00B328F2">
        <w:rPr>
          <w:sz w:val="20"/>
          <w:szCs w:val="20"/>
        </w:rPr>
        <w:t xml:space="preserve"> and </w:t>
      </w:r>
      <w:r w:rsidRPr="00B328F2">
        <w:rPr>
          <w:sz w:val="20"/>
          <w:szCs w:val="20"/>
        </w:rPr>
        <w:object w:dxaOrig="270" w:dyaOrig="270" w14:anchorId="1EF087DE">
          <v:shape id="_x0000_i1051" type="#_x0000_t75" style="width:15pt;height:15pt" o:ole="">
            <v:imagedata r:id="rId68" o:title=""/>
          </v:shape>
          <o:OLEObject Type="Embed" ProgID="Equation.DSMT4" ShapeID="_x0000_i1051" DrawAspect="Content" ObjectID="_1624140150" r:id="rId69"/>
        </w:object>
      </w:r>
      <w:r w:rsidRPr="00B328F2">
        <w:rPr>
          <w:sz w:val="20"/>
          <w:szCs w:val="20"/>
        </w:rPr>
        <w:t>represents the specified threshold and the number of classes, respectively.</w:t>
      </w:r>
    </w:p>
    <w:p w14:paraId="090F1B1A" w14:textId="77777777" w:rsidR="00B328F2" w:rsidRDefault="00B328F2" w:rsidP="00B328F2">
      <w:pPr>
        <w:pStyle w:val="OUT"/>
        <w:rPr>
          <w:sz w:val="20"/>
          <w:szCs w:val="20"/>
        </w:rPr>
      </w:pPr>
      <w:r w:rsidRPr="00B328F2">
        <w:rPr>
          <w:sz w:val="20"/>
          <w:szCs w:val="20"/>
        </w:rPr>
        <w:t>Conversely, the differentiation of the class from the input vector will fail, indicating that the classification is inaccurate. The decrease in weight will increase the difference between the class and the input vector. The following equation reflects the basic learning process:</w:t>
      </w:r>
    </w:p>
    <w:p w14:paraId="238F6BD2" w14:textId="77777777" w:rsidR="00B328F2" w:rsidRPr="00B328F2" w:rsidRDefault="00B328F2" w:rsidP="00B328F2">
      <w:pPr>
        <w:pStyle w:val="OUT"/>
        <w:rPr>
          <w:sz w:val="20"/>
          <w:szCs w:val="20"/>
        </w:rPr>
      </w:pPr>
    </w:p>
    <w:p w14:paraId="502813AE" w14:textId="77777777" w:rsidR="00B328F2" w:rsidRDefault="00B328F2" w:rsidP="00B328F2">
      <w:pPr>
        <w:pStyle w:val="OUT"/>
        <w:rPr>
          <w:sz w:val="20"/>
          <w:szCs w:val="20"/>
        </w:rPr>
      </w:pPr>
      <w:r w:rsidRPr="00B328F2">
        <w:rPr>
          <w:sz w:val="20"/>
          <w:szCs w:val="20"/>
        </w:rPr>
        <w:object w:dxaOrig="3345" w:dyaOrig="345" w14:anchorId="0C991782">
          <v:shape id="_x0000_i1052" type="#_x0000_t75" style="width:165pt;height:13.5pt" o:ole="">
            <v:imagedata r:id="rId70" o:title=""/>
          </v:shape>
          <o:OLEObject Type="Embed" ProgID="Equation.DSMT4" ShapeID="_x0000_i1052" DrawAspect="Content" ObjectID="_1624140151" r:id="rId71"/>
        </w:object>
      </w:r>
      <w:r w:rsidRPr="00B328F2">
        <w:rPr>
          <w:sz w:val="20"/>
          <w:szCs w:val="20"/>
        </w:rPr>
        <w:t xml:space="preserve">           (10)</w:t>
      </w:r>
    </w:p>
    <w:p w14:paraId="2C87E37D" w14:textId="77777777" w:rsidR="00B328F2" w:rsidRDefault="00B328F2" w:rsidP="00B328F2">
      <w:pPr>
        <w:pStyle w:val="OUT"/>
        <w:rPr>
          <w:sz w:val="20"/>
          <w:szCs w:val="20"/>
        </w:rPr>
      </w:pPr>
    </w:p>
    <w:p w14:paraId="742EEDC0" w14:textId="77777777" w:rsidR="00B328F2" w:rsidRPr="00B328F2" w:rsidRDefault="00B328F2" w:rsidP="00B328F2">
      <w:pPr>
        <w:pStyle w:val="OUT"/>
        <w:rPr>
          <w:b/>
          <w:sz w:val="20"/>
          <w:szCs w:val="20"/>
        </w:rPr>
      </w:pPr>
      <w:bookmarkStart w:id="21" w:name="OLE_LINK32"/>
      <w:r w:rsidRPr="00B328F2">
        <w:rPr>
          <w:b/>
          <w:sz w:val="20"/>
          <w:szCs w:val="20"/>
        </w:rPr>
        <w:t>3.3 Algorithm execution</w:t>
      </w:r>
    </w:p>
    <w:p w14:paraId="4763D98F" w14:textId="77777777" w:rsidR="00B328F2" w:rsidRPr="00B328F2" w:rsidRDefault="00B328F2" w:rsidP="00B328F2">
      <w:pPr>
        <w:pStyle w:val="OUT"/>
        <w:rPr>
          <w:sz w:val="20"/>
          <w:szCs w:val="20"/>
        </w:rPr>
      </w:pPr>
    </w:p>
    <w:bookmarkEnd w:id="21"/>
    <w:p w14:paraId="5C9E11B3" w14:textId="77777777" w:rsidR="00B328F2" w:rsidRPr="00B328F2" w:rsidRDefault="00B328F2" w:rsidP="00B328F2">
      <w:pPr>
        <w:pStyle w:val="OUT"/>
        <w:rPr>
          <w:sz w:val="20"/>
          <w:szCs w:val="20"/>
        </w:rPr>
      </w:pPr>
      <w:r w:rsidRPr="00B328F2">
        <w:rPr>
          <w:sz w:val="20"/>
          <w:szCs w:val="20"/>
        </w:rPr>
        <w:t>Based on the aforementioned models, we input the traffic data, including volume, occupancy, speed (</w:t>
      </w:r>
      <w:r w:rsidRPr="00B328F2">
        <w:rPr>
          <w:sz w:val="20"/>
          <w:szCs w:val="20"/>
        </w:rPr>
        <w:object w:dxaOrig="195" w:dyaOrig="255" w14:anchorId="68279C9F">
          <v:shape id="_x0000_i1053" type="#_x0000_t75" style="width:7.5pt;height:15pt" o:ole="">
            <v:imagedata r:id="rId72" o:title=""/>
          </v:shape>
          <o:OLEObject Type="Embed" ProgID="Equation.DSMT4" ShapeID="_x0000_i1053" DrawAspect="Content" ObjectID="_1624140152" r:id="rId73"/>
        </w:object>
      </w:r>
      <w:r w:rsidRPr="00B328F2">
        <w:rPr>
          <w:sz w:val="20"/>
          <w:szCs w:val="20"/>
        </w:rPr>
        <w:t xml:space="preserve">, </w:t>
      </w:r>
      <w:r w:rsidRPr="00B328F2">
        <w:rPr>
          <w:sz w:val="20"/>
          <w:szCs w:val="20"/>
        </w:rPr>
        <w:object w:dxaOrig="495" w:dyaOrig="255" w14:anchorId="52B05F68">
          <v:shape id="_x0000_i1054" type="#_x0000_t75" style="width:22.5pt;height:15pt" o:ole="">
            <v:imagedata r:id="rId74" o:title=""/>
          </v:shape>
          <o:OLEObject Type="Embed" ProgID="Equation.DSMT4" ShapeID="_x0000_i1054" DrawAspect="Content" ObjectID="_1624140153" r:id="rId75"/>
        </w:object>
      </w:r>
      <w:r w:rsidRPr="00B328F2">
        <w:rPr>
          <w:sz w:val="20"/>
          <w:szCs w:val="20"/>
        </w:rPr>
        <w:t xml:space="preserve">, and </w:t>
      </w:r>
      <w:r w:rsidRPr="00B328F2">
        <w:rPr>
          <w:sz w:val="20"/>
          <w:szCs w:val="20"/>
        </w:rPr>
        <w:object w:dxaOrig="195" w:dyaOrig="225" w14:anchorId="534900A2">
          <v:shape id="_x0000_i1055" type="#_x0000_t75" style="width:7.5pt;height:15pt" o:ole="">
            <v:imagedata r:id="rId76" o:title=""/>
          </v:shape>
          <o:OLEObject Type="Embed" ProgID="Equation.DSMT4" ShapeID="_x0000_i1055" DrawAspect="Content" ObjectID="_1624140154" r:id="rId77"/>
        </w:object>
      </w:r>
      <w:r w:rsidRPr="00B328F2">
        <w:rPr>
          <w:sz w:val="20"/>
          <w:szCs w:val="20"/>
        </w:rPr>
        <w:t xml:space="preserve">, respectively) from upstream and downstream, and the meteorological influencing factor </w:t>
      </w:r>
      <w:r w:rsidRPr="00B328F2">
        <w:rPr>
          <w:sz w:val="20"/>
          <w:szCs w:val="20"/>
        </w:rPr>
        <w:object w:dxaOrig="255" w:dyaOrig="225" w14:anchorId="32AA1740">
          <v:shape id="_x0000_i1056" type="#_x0000_t75" style="width:15pt;height:15pt" o:ole="">
            <v:imagedata r:id="rId78" o:title=""/>
          </v:shape>
          <o:OLEObject Type="Embed" ProgID="Equation.DSMT4" ShapeID="_x0000_i1056" DrawAspect="Content" ObjectID="_1624140155" r:id="rId79"/>
        </w:object>
      </w:r>
      <w:r w:rsidRPr="00B328F2">
        <w:rPr>
          <w:sz w:val="20"/>
          <w:szCs w:val="20"/>
        </w:rPr>
        <w:t xml:space="preserve"> that has been calculated above into the LVQ neural network. The output, which is a binary value, will indicate whether an incident will occur.</w:t>
      </w:r>
    </w:p>
    <w:p w14:paraId="3719D632" w14:textId="77777777" w:rsidR="00B328F2" w:rsidRPr="00B328F2" w:rsidRDefault="00B328F2" w:rsidP="00B328F2">
      <w:pPr>
        <w:pStyle w:val="OUT"/>
        <w:rPr>
          <w:sz w:val="20"/>
          <w:szCs w:val="20"/>
        </w:rPr>
      </w:pPr>
      <w:r w:rsidRPr="00B328F2">
        <w:rPr>
          <w:sz w:val="20"/>
          <w:szCs w:val="20"/>
        </w:rPr>
        <w:lastRenderedPageBreak/>
        <w:t xml:space="preserve">The key to determining the traffic accident detection performance of the proposed algorithm is the number of the </w:t>
      </w:r>
      <w:proofErr w:type="spellStart"/>
      <w:r w:rsidRPr="00B328F2">
        <w:rPr>
          <w:sz w:val="20"/>
          <w:szCs w:val="20"/>
        </w:rPr>
        <w:t>Kohonen</w:t>
      </w:r>
      <w:proofErr w:type="spellEnd"/>
      <w:r w:rsidRPr="00B328F2">
        <w:rPr>
          <w:sz w:val="20"/>
          <w:szCs w:val="20"/>
        </w:rPr>
        <w:t xml:space="preserve"> layer as well as the input layer. Three models that have distinct periods from those of the preceding period </w:t>
      </w:r>
      <w:r w:rsidRPr="00B328F2">
        <w:rPr>
          <w:sz w:val="20"/>
          <w:szCs w:val="20"/>
        </w:rPr>
        <w:object w:dxaOrig="495" w:dyaOrig="255" w14:anchorId="424AC845">
          <v:shape id="_x0000_i1057" type="#_x0000_t75" style="width:22.5pt;height:15pt" o:ole="">
            <v:imagedata r:id="rId80" o:title=""/>
          </v:shape>
          <o:OLEObject Type="Embed" ProgID="Equation.DSMT4" ShapeID="_x0000_i1057" DrawAspect="Content" ObjectID="_1624140156" r:id="rId81"/>
        </w:object>
      </w:r>
      <w:r w:rsidRPr="00B328F2">
        <w:rPr>
          <w:sz w:val="20"/>
          <w:szCs w:val="20"/>
        </w:rPr>
        <w:t xml:space="preserve"> to the current time </w:t>
      </w:r>
      <w:r w:rsidRPr="00B328F2">
        <w:rPr>
          <w:sz w:val="20"/>
          <w:szCs w:val="20"/>
        </w:rPr>
        <w:object w:dxaOrig="120" w:dyaOrig="255" w14:anchorId="49F1C69F">
          <v:shape id="_x0000_i1058" type="#_x0000_t75" style="width:7.5pt;height:15pt" o:ole="">
            <v:imagedata r:id="rId82" o:title=""/>
          </v:shape>
          <o:OLEObject Type="Embed" ProgID="Equation.DSMT4" ShapeID="_x0000_i1058" DrawAspect="Content" ObjectID="_1624140157" r:id="rId83"/>
        </w:object>
      </w:r>
      <w:r w:rsidRPr="00B328F2">
        <w:rPr>
          <w:sz w:val="20"/>
          <w:szCs w:val="20"/>
        </w:rPr>
        <w:t xml:space="preserve"> of traffic measure both the upstream and downstream as the inputs are designed to find the appropriate number of the input layer. On the basis of time period </w:t>
      </w:r>
      <w:r w:rsidRPr="00B328F2">
        <w:rPr>
          <w:sz w:val="20"/>
          <w:szCs w:val="20"/>
        </w:rPr>
        <w:object w:dxaOrig="120" w:dyaOrig="255" w14:anchorId="5B5DAD82">
          <v:shape id="_x0000_i1059" type="#_x0000_t75" style="width:7.5pt;height:15pt" o:ole="">
            <v:imagedata r:id="rId84" o:title=""/>
          </v:shape>
          <o:OLEObject Type="Embed" ProgID="Equation.DSMT4" ShapeID="_x0000_i1059" DrawAspect="Content" ObjectID="_1624140158" r:id="rId85"/>
        </w:object>
      </w:r>
      <w:r w:rsidRPr="00B328F2">
        <w:rPr>
          <w:sz w:val="20"/>
          <w:szCs w:val="20"/>
        </w:rPr>
        <w:t xml:space="preserve">, from </w:t>
      </w:r>
      <w:r w:rsidRPr="00B328F2">
        <w:rPr>
          <w:sz w:val="20"/>
          <w:szCs w:val="20"/>
        </w:rPr>
        <w:object w:dxaOrig="420" w:dyaOrig="270" w14:anchorId="33D635B6">
          <v:shape id="_x0000_i1060" type="#_x0000_t75" style="width:22.5pt;height:15pt" o:ole="">
            <v:imagedata r:id="rId86" o:title=""/>
          </v:shape>
          <o:OLEObject Type="Embed" ProgID="Equation.DSMT4" ShapeID="_x0000_i1060" DrawAspect="Content" ObjectID="_1624140159" r:id="rId87"/>
        </w:object>
      </w:r>
      <w:r w:rsidRPr="00B328F2">
        <w:rPr>
          <w:sz w:val="20"/>
          <w:szCs w:val="20"/>
        </w:rPr>
        <w:t xml:space="preserve"> to </w:t>
      </w:r>
      <w:r w:rsidRPr="00B328F2">
        <w:rPr>
          <w:sz w:val="20"/>
          <w:szCs w:val="20"/>
        </w:rPr>
        <w:object w:dxaOrig="120" w:dyaOrig="255" w14:anchorId="3BD746A8">
          <v:shape id="_x0000_i1061" type="#_x0000_t75" style="width:7.5pt;height:15pt" o:ole="">
            <v:imagedata r:id="rId88" o:title=""/>
          </v:shape>
          <o:OLEObject Type="Embed" ProgID="Equation.DSMT4" ShapeID="_x0000_i1061" DrawAspect="Content" ObjectID="_1624140160" r:id="rId89"/>
        </w:object>
      </w:r>
      <w:r w:rsidRPr="00B328F2">
        <w:rPr>
          <w:sz w:val="20"/>
          <w:szCs w:val="20"/>
        </w:rPr>
        <w:fldChar w:fldCharType="begin"/>
      </w:r>
      <w:r w:rsidRPr="00B328F2">
        <w:rPr>
          <w:sz w:val="20"/>
          <w:szCs w:val="20"/>
        </w:rPr>
        <w:fldChar w:fldCharType="end"/>
      </w:r>
      <w:r w:rsidRPr="00B328F2">
        <w:rPr>
          <w:sz w:val="20"/>
          <w:szCs w:val="20"/>
        </w:rPr>
        <w:t xml:space="preserve">, from </w:t>
      </w:r>
      <w:r w:rsidRPr="00B328F2">
        <w:rPr>
          <w:sz w:val="20"/>
          <w:szCs w:val="20"/>
        </w:rPr>
        <w:object w:dxaOrig="495" w:dyaOrig="270" w14:anchorId="4CBE7612">
          <v:shape id="_x0000_i1062" type="#_x0000_t75" style="width:22.5pt;height:15pt" o:ole="">
            <v:imagedata r:id="rId90" o:title=""/>
          </v:shape>
          <o:OLEObject Type="Embed" ProgID="Equation.DSMT4" ShapeID="_x0000_i1062" DrawAspect="Content" ObjectID="_1624140161" r:id="rId91"/>
        </w:object>
      </w:r>
      <w:r w:rsidRPr="00B328F2">
        <w:rPr>
          <w:sz w:val="20"/>
          <w:szCs w:val="20"/>
        </w:rPr>
        <w:t xml:space="preserve"> to </w:t>
      </w:r>
      <w:r w:rsidRPr="00B328F2">
        <w:rPr>
          <w:sz w:val="20"/>
          <w:szCs w:val="20"/>
        </w:rPr>
        <w:object w:dxaOrig="120" w:dyaOrig="255" w14:anchorId="41C45E9D">
          <v:shape id="_x0000_i1063" type="#_x0000_t75" style="width:7.5pt;height:15pt" o:ole="">
            <v:imagedata r:id="rId92" o:title=""/>
          </v:shape>
          <o:OLEObject Type="Embed" ProgID="Equation.DSMT4" ShapeID="_x0000_i1063" DrawAspect="Content" ObjectID="_1624140162" r:id="rId93"/>
        </w:object>
      </w:r>
      <w:r w:rsidRPr="00B328F2">
        <w:rPr>
          <w:sz w:val="20"/>
          <w:szCs w:val="20"/>
        </w:rPr>
        <w:fldChar w:fldCharType="begin"/>
      </w:r>
      <w:r w:rsidRPr="00B328F2">
        <w:rPr>
          <w:sz w:val="20"/>
          <w:szCs w:val="20"/>
        </w:rPr>
        <w:fldChar w:fldCharType="end"/>
      </w:r>
      <w:r w:rsidRPr="00B328F2">
        <w:rPr>
          <w:sz w:val="20"/>
          <w:szCs w:val="20"/>
        </w:rPr>
        <w:t xml:space="preserve">. For the different input patterns, the range of the </w:t>
      </w:r>
      <w:proofErr w:type="spellStart"/>
      <w:r w:rsidRPr="00B328F2">
        <w:rPr>
          <w:sz w:val="20"/>
          <w:szCs w:val="20"/>
        </w:rPr>
        <w:t>Kohonen</w:t>
      </w:r>
      <w:proofErr w:type="spellEnd"/>
      <w:r w:rsidRPr="00B328F2">
        <w:rPr>
          <w:sz w:val="20"/>
          <w:szCs w:val="20"/>
        </w:rPr>
        <w:t xml:space="preserve"> layer can be calculated using the following empirical formula based on the </w:t>
      </w:r>
      <w:proofErr w:type="spellStart"/>
      <w:r w:rsidRPr="00B328F2">
        <w:rPr>
          <w:sz w:val="20"/>
          <w:szCs w:val="20"/>
        </w:rPr>
        <w:t>Komogorov</w:t>
      </w:r>
      <w:proofErr w:type="spellEnd"/>
      <w:r w:rsidRPr="00B328F2">
        <w:rPr>
          <w:sz w:val="20"/>
          <w:szCs w:val="20"/>
        </w:rPr>
        <w:t xml:space="preserve"> theorem</w:t>
      </w:r>
      <w:r w:rsidRPr="00B328F2">
        <w:rPr>
          <w:sz w:val="20"/>
          <w:szCs w:val="20"/>
          <w:vertAlign w:val="superscript"/>
        </w:rPr>
        <w:fldChar w:fldCharType="begin"/>
      </w:r>
      <w:r w:rsidRPr="00B328F2">
        <w:rPr>
          <w:sz w:val="20"/>
          <w:szCs w:val="20"/>
          <w:vertAlign w:val="superscript"/>
        </w:rPr>
        <w:instrText xml:space="preserve"> ADDIN EN.CITE &lt;EndNote&gt;&lt;Cite&gt;&lt;Author&gt;Kohonen&lt;/Author&gt;&lt;Year&gt;2014&lt;/Year&gt;&lt;RecNum&gt;11&lt;/RecNum&gt;&lt;DisplayText&gt;&lt;style face="superscript"&gt;27&lt;/style&gt;&lt;/DisplayText&gt;&lt;record&gt;&lt;rec-number&gt;11&lt;/rec-number&gt;&lt;foreign-keys&gt;&lt;key app="EN" db-id="w09edvsr3sp0rcef9pbx929mpt00swwzpdzr" timestamp="1515992894"&gt;11&lt;/key&gt;&lt;/foreign-keys&gt;&lt;ref-type name="Journal Article"&gt;17&lt;/ref-type&gt;&lt;contributors&gt;&lt;authors&gt;&lt;author&gt;Kohonen, T&lt;/author&gt;&lt;author&gt;Mäkisara, K&lt;/author&gt;&lt;author&gt;Simula, O&lt;/author&gt;&lt;author&gt;Kangas, J&lt;/author&gt;&lt;/authors&gt;&lt;/contributors&gt;&lt;titles&gt;&lt;title&gt;DVQ: Dynamic vector quantization-an incremental LVQ&lt;/title&gt;&lt;secondary-title&gt;Artificial Neural Networks&lt;/secondary-title&gt;&lt;/titles&gt;&lt;periodical&gt;&lt;full-title&gt;Artificial Neural Networks&lt;/full-title&gt;&lt;/periodical&gt;&lt;pages&gt;1333&lt;/pages&gt;&lt;dates&gt;&lt;year&gt;2014&lt;/year&gt;&lt;/dates&gt;&lt;isbn&gt;1483298000&lt;/isbn&gt;&lt;urls&gt;&lt;/urls&gt;&lt;/record&gt;&lt;/Cite&gt;&lt;/EndNote&gt;</w:instrText>
      </w:r>
      <w:r w:rsidRPr="00B328F2">
        <w:rPr>
          <w:sz w:val="20"/>
          <w:szCs w:val="20"/>
          <w:vertAlign w:val="superscript"/>
        </w:rPr>
        <w:fldChar w:fldCharType="separate"/>
      </w:r>
      <w:r w:rsidRPr="00B328F2">
        <w:rPr>
          <w:sz w:val="20"/>
          <w:szCs w:val="20"/>
          <w:vertAlign w:val="superscript"/>
        </w:rPr>
        <w:t>27</w:t>
      </w:r>
      <w:r w:rsidRPr="00B328F2">
        <w:rPr>
          <w:sz w:val="20"/>
          <w:szCs w:val="20"/>
        </w:rPr>
        <w:fldChar w:fldCharType="end"/>
      </w:r>
      <w:r w:rsidRPr="00B328F2">
        <w:rPr>
          <w:sz w:val="20"/>
          <w:szCs w:val="20"/>
        </w:rPr>
        <w:t>:</w:t>
      </w:r>
    </w:p>
    <w:p w14:paraId="753B11A8" w14:textId="77777777" w:rsidR="00B328F2" w:rsidRDefault="00B328F2" w:rsidP="00B328F2">
      <w:pPr>
        <w:pStyle w:val="OUT"/>
        <w:rPr>
          <w:sz w:val="20"/>
          <w:szCs w:val="20"/>
        </w:rPr>
      </w:pPr>
      <w:r w:rsidRPr="00B328F2">
        <w:rPr>
          <w:sz w:val="20"/>
          <w:szCs w:val="20"/>
        </w:rPr>
        <w:object w:dxaOrig="1110" w:dyaOrig="345" w14:anchorId="256E9137">
          <v:shape id="_x0000_i1064" type="#_x0000_t75" style="width:58.5pt;height:13.5pt" o:ole="">
            <v:imagedata r:id="rId94" o:title=""/>
          </v:shape>
          <o:OLEObject Type="Embed" ProgID="Equation.DSMT4" ShapeID="_x0000_i1064" DrawAspect="Content" ObjectID="_1624140163" r:id="rId95"/>
        </w:object>
      </w:r>
      <w:proofErr w:type="gramStart"/>
      <w:r w:rsidRPr="00B328F2">
        <w:rPr>
          <w:sz w:val="20"/>
          <w:szCs w:val="20"/>
        </w:rPr>
        <w:t xml:space="preserve">,   </w:t>
      </w:r>
      <w:proofErr w:type="gramEnd"/>
      <w:r w:rsidRPr="00B328F2">
        <w:rPr>
          <w:sz w:val="20"/>
          <w:szCs w:val="20"/>
        </w:rPr>
        <w:t xml:space="preserve">                              (11)</w:t>
      </w:r>
    </w:p>
    <w:p w14:paraId="76213D88" w14:textId="77777777" w:rsidR="00B328F2" w:rsidRPr="00B328F2" w:rsidRDefault="00B328F2" w:rsidP="00B328F2">
      <w:pPr>
        <w:pStyle w:val="OUT"/>
        <w:rPr>
          <w:sz w:val="20"/>
          <w:szCs w:val="20"/>
        </w:rPr>
      </w:pPr>
    </w:p>
    <w:p w14:paraId="744292FF" w14:textId="77777777" w:rsidR="00B328F2" w:rsidRPr="00B328F2" w:rsidRDefault="00B328F2" w:rsidP="00B328F2">
      <w:pPr>
        <w:pStyle w:val="OUT"/>
        <w:rPr>
          <w:sz w:val="20"/>
          <w:szCs w:val="20"/>
        </w:rPr>
      </w:pPr>
      <w:r w:rsidRPr="00B328F2">
        <w:rPr>
          <w:sz w:val="20"/>
          <w:szCs w:val="20"/>
        </w:rPr>
        <w:t xml:space="preserve">where </w:t>
      </w:r>
      <w:r w:rsidRPr="00B328F2">
        <w:rPr>
          <w:sz w:val="20"/>
          <w:szCs w:val="20"/>
        </w:rPr>
        <w:object w:dxaOrig="255" w:dyaOrig="345" w14:anchorId="1DC5BF34">
          <v:shape id="_x0000_i1065" type="#_x0000_t75" style="width:15pt;height:13.5pt" o:ole="">
            <v:imagedata r:id="rId96" o:title=""/>
          </v:shape>
          <o:OLEObject Type="Embed" ProgID="Equation.DSMT4" ShapeID="_x0000_i1065" DrawAspect="Content" ObjectID="_1624140164" r:id="rId97"/>
        </w:object>
      </w:r>
      <w:r w:rsidRPr="00B328F2">
        <w:rPr>
          <w:sz w:val="20"/>
          <w:szCs w:val="20"/>
        </w:rPr>
        <w:t xml:space="preserve"> and </w:t>
      </w:r>
      <w:r w:rsidRPr="00B328F2">
        <w:rPr>
          <w:sz w:val="20"/>
          <w:szCs w:val="20"/>
        </w:rPr>
        <w:object w:dxaOrig="255" w:dyaOrig="345" w14:anchorId="4644E7A9">
          <v:shape id="_x0000_i1066" type="#_x0000_t75" style="width:15pt;height:13.5pt" o:ole="">
            <v:imagedata r:id="rId98" o:title=""/>
          </v:shape>
          <o:OLEObject Type="Embed" ProgID="Equation.DSMT4" ShapeID="_x0000_i1066" DrawAspect="Content" ObjectID="_1624140165" r:id="rId99"/>
        </w:object>
      </w:r>
      <w:r w:rsidRPr="00B328F2">
        <w:rPr>
          <w:sz w:val="20"/>
          <w:szCs w:val="20"/>
        </w:rPr>
        <w:t xml:space="preserve"> represent the number of the input layer and the </w:t>
      </w:r>
      <w:proofErr w:type="spellStart"/>
      <w:r w:rsidRPr="00B328F2">
        <w:rPr>
          <w:sz w:val="20"/>
          <w:szCs w:val="20"/>
        </w:rPr>
        <w:t>Kohonen</w:t>
      </w:r>
      <w:proofErr w:type="spellEnd"/>
      <w:r w:rsidRPr="00B328F2">
        <w:rPr>
          <w:sz w:val="20"/>
          <w:szCs w:val="20"/>
        </w:rPr>
        <w:t xml:space="preserve"> layer, respectively. </w:t>
      </w:r>
    </w:p>
    <w:p w14:paraId="390E45EF" w14:textId="77777777" w:rsidR="00B328F2" w:rsidRPr="00B328F2" w:rsidRDefault="00B328F2" w:rsidP="00B328F2">
      <w:pPr>
        <w:pStyle w:val="OUT"/>
        <w:rPr>
          <w:sz w:val="20"/>
          <w:szCs w:val="20"/>
        </w:rPr>
      </w:pPr>
      <w:r w:rsidRPr="00B328F2">
        <w:rPr>
          <w:sz w:val="20"/>
          <w:szCs w:val="20"/>
        </w:rPr>
        <w:t xml:space="preserve">The value should be verified through trial-and-error at around </w:t>
      </w:r>
      <w:r w:rsidRPr="00B328F2">
        <w:rPr>
          <w:sz w:val="20"/>
          <w:szCs w:val="20"/>
        </w:rPr>
        <w:object w:dxaOrig="255" w:dyaOrig="345" w14:anchorId="5C7819F5">
          <v:shape id="_x0000_i1067" type="#_x0000_t75" style="width:15pt;height:13.5pt" o:ole="">
            <v:imagedata r:id="rId100" o:title=""/>
          </v:shape>
          <o:OLEObject Type="Embed" ProgID="Equation.DSMT4" ShapeID="_x0000_i1067" DrawAspect="Content" ObjectID="_1624140166" r:id="rId101"/>
        </w:object>
      </w:r>
      <w:r w:rsidRPr="00B328F2">
        <w:rPr>
          <w:sz w:val="20"/>
          <w:szCs w:val="20"/>
        </w:rPr>
        <w:fldChar w:fldCharType="begin"/>
      </w:r>
      <w:r w:rsidRPr="00B328F2">
        <w:rPr>
          <w:sz w:val="20"/>
          <w:szCs w:val="20"/>
        </w:rPr>
        <w:fldChar w:fldCharType="end"/>
      </w:r>
      <w:r w:rsidRPr="00B328F2">
        <w:rPr>
          <w:sz w:val="20"/>
          <w:szCs w:val="20"/>
        </w:rPr>
        <w:t xml:space="preserve">, as presented in Section 4.3, because the above formula can only be used to recommend the probable optimal number of the </w:t>
      </w:r>
      <w:proofErr w:type="spellStart"/>
      <w:r w:rsidRPr="00B328F2">
        <w:rPr>
          <w:sz w:val="20"/>
          <w:szCs w:val="20"/>
        </w:rPr>
        <w:t>Kohonen</w:t>
      </w:r>
      <w:proofErr w:type="spellEnd"/>
      <w:r w:rsidRPr="00B328F2">
        <w:rPr>
          <w:sz w:val="20"/>
          <w:szCs w:val="20"/>
        </w:rPr>
        <w:t xml:space="preserve"> layer.</w:t>
      </w:r>
    </w:p>
    <w:p w14:paraId="739DC10E" w14:textId="77777777" w:rsidR="00B00025" w:rsidRPr="00B00025" w:rsidRDefault="00B00025" w:rsidP="00B00025">
      <w:pPr>
        <w:pBdr>
          <w:top w:val="nil"/>
          <w:left w:val="nil"/>
          <w:bottom w:val="nil"/>
          <w:right w:val="nil"/>
          <w:between w:val="nil"/>
        </w:pBdr>
        <w:ind w:firstLine="720"/>
        <w:jc w:val="both"/>
        <w:rPr>
          <w:sz w:val="20"/>
          <w:szCs w:val="20"/>
          <w:lang w:val="en-US"/>
        </w:rPr>
      </w:pPr>
    </w:p>
    <w:p w14:paraId="0604311F" w14:textId="77777777" w:rsidR="002E7AA1" w:rsidRDefault="00B00025">
      <w:pPr>
        <w:keepNext/>
        <w:numPr>
          <w:ilvl w:val="0"/>
          <w:numId w:val="1"/>
        </w:numPr>
        <w:pBdr>
          <w:top w:val="nil"/>
          <w:left w:val="nil"/>
          <w:bottom w:val="nil"/>
          <w:right w:val="nil"/>
          <w:between w:val="nil"/>
        </w:pBdr>
        <w:spacing w:before="240" w:after="60"/>
        <w:rPr>
          <w:rFonts w:ascii="Arial" w:eastAsia="Arial" w:hAnsi="Arial" w:cs="Arial"/>
          <w:b/>
          <w:color w:val="000000"/>
          <w:sz w:val="20"/>
          <w:szCs w:val="20"/>
        </w:rPr>
      </w:pPr>
      <w:r>
        <w:rPr>
          <w:b/>
          <w:sz w:val="20"/>
          <w:szCs w:val="20"/>
        </w:rPr>
        <w:t>Algorithm performance</w:t>
      </w:r>
    </w:p>
    <w:p w14:paraId="69DD2FA0" w14:textId="77777777" w:rsidR="002E7AA1" w:rsidRPr="00B328F2" w:rsidRDefault="00B00025">
      <w:pPr>
        <w:keepNext/>
        <w:pBdr>
          <w:top w:val="nil"/>
          <w:left w:val="nil"/>
          <w:bottom w:val="nil"/>
          <w:right w:val="nil"/>
          <w:between w:val="nil"/>
        </w:pBdr>
        <w:spacing w:before="240" w:after="60"/>
        <w:rPr>
          <w:b/>
          <w:sz w:val="20"/>
          <w:szCs w:val="20"/>
        </w:rPr>
      </w:pPr>
      <w:r w:rsidRPr="00B328F2">
        <w:rPr>
          <w:b/>
          <w:sz w:val="20"/>
          <w:szCs w:val="20"/>
        </w:rPr>
        <w:t>4.1 Field data</w:t>
      </w:r>
    </w:p>
    <w:p w14:paraId="65790442" w14:textId="14AD61FB" w:rsidR="002E7AA1" w:rsidRDefault="00B00025">
      <w:pPr>
        <w:keepNext/>
        <w:pBdr>
          <w:top w:val="nil"/>
          <w:left w:val="nil"/>
          <w:bottom w:val="nil"/>
          <w:right w:val="nil"/>
          <w:between w:val="nil"/>
        </w:pBdr>
        <w:spacing w:before="240" w:after="60"/>
        <w:rPr>
          <w:sz w:val="20"/>
          <w:szCs w:val="20"/>
        </w:rPr>
      </w:pPr>
      <w:r>
        <w:rPr>
          <w:sz w:val="20"/>
          <w:szCs w:val="20"/>
        </w:rPr>
        <w:t>Recently, the Chongqing Expressway has developed a series of projects based on the Internet of Things technologies to improve the transportation efficiency and to enhance the traffic safety. In this background, a 2.2-km long stretch of the double lane Yuwu freeway in Chongqing, China, which is a main project that begins from K973 + 300 and ends at K975 + 500, was selected. To obtain the traffic measures, the meteorological conditions are monitored, and the related data are obtained in real time; further, two microwave detectors are set up downstream or upstream, and the meteorological instruments should be installed along the road.</w:t>
      </w:r>
    </w:p>
    <w:p w14:paraId="6EA550D5" w14:textId="3D4224A5" w:rsidR="002E7AA1" w:rsidRDefault="00B00025">
      <w:pPr>
        <w:keepNext/>
        <w:pBdr>
          <w:top w:val="nil"/>
          <w:left w:val="nil"/>
          <w:bottom w:val="nil"/>
          <w:right w:val="nil"/>
          <w:between w:val="nil"/>
        </w:pBdr>
        <w:spacing w:before="240" w:after="60"/>
        <w:rPr>
          <w:sz w:val="20"/>
          <w:szCs w:val="20"/>
        </w:rPr>
      </w:pPr>
      <w:r>
        <w:rPr>
          <w:sz w:val="20"/>
          <w:szCs w:val="20"/>
        </w:rPr>
        <w:t xml:space="preserve">This study adopts three datasets as follows: (1) the traffic measures collected in various weather conditions, beginning from February in 2014 and ends in the end of September in the same year using the microwave detectors installed both upstream and downstream; (2) incident data (from February 2014 to September 2014) obtained from the Chongqing Expressway; (3) real-time data obtained from the meteorological instrument closest to the test road. Because it did not snow in Chongqing, the snowfall and hail conditions are out of the scope of this study. Visibility and rainfall </w:t>
      </w:r>
      <w:proofErr w:type="gramStart"/>
      <w:r>
        <w:rPr>
          <w:sz w:val="20"/>
          <w:szCs w:val="20"/>
        </w:rPr>
        <w:t>were considered to be</w:t>
      </w:r>
      <w:proofErr w:type="gramEnd"/>
      <w:r>
        <w:rPr>
          <w:sz w:val="20"/>
          <w:szCs w:val="20"/>
        </w:rPr>
        <w:t xml:space="preserve"> the most important methods for the related data used in the proposed algorithm.</w:t>
      </w:r>
    </w:p>
    <w:p w14:paraId="518B6C8C" w14:textId="7D63C2B8" w:rsidR="00B328F2" w:rsidRDefault="00B00025">
      <w:pPr>
        <w:keepNext/>
        <w:pBdr>
          <w:top w:val="nil"/>
          <w:left w:val="nil"/>
          <w:bottom w:val="nil"/>
          <w:right w:val="nil"/>
          <w:between w:val="nil"/>
        </w:pBdr>
        <w:spacing w:before="240" w:after="60"/>
        <w:rPr>
          <w:sz w:val="20"/>
          <w:szCs w:val="20"/>
        </w:rPr>
      </w:pPr>
      <w:r>
        <w:rPr>
          <w:sz w:val="20"/>
          <w:szCs w:val="20"/>
        </w:rPr>
        <w:t xml:space="preserve"> A total of 828 groups of data, including traffic measures, meteorological data, and incident state, were used in this study, and these data were obtained </w:t>
      </w:r>
      <w:r>
        <w:rPr>
          <w:sz w:val="20"/>
          <w:szCs w:val="20"/>
        </w:rPr>
        <w:t xml:space="preserve">under different types of weather conditions, including sunshine, heavy fog, and rainstorm. The traffic parameters include volume, occupancy, and speed of interval </w:t>
      </w:r>
      <m:oMath>
        <m:r>
          <w:rPr>
            <w:rFonts w:ascii="Cambria Math" w:hAnsi="Cambria Math"/>
            <w:sz w:val="20"/>
            <w:szCs w:val="20"/>
          </w:rPr>
          <m:t>t to t-2</m:t>
        </m:r>
      </m:oMath>
      <w:r>
        <w:rPr>
          <w:sz w:val="20"/>
          <w:szCs w:val="20"/>
        </w:rPr>
        <w:t xml:space="preserve"> . In this study, the detection period t was 5 min. The meteorological data were accumulated at 30-min intervals. Of the 8282 groups, 138 contained incidents, whereas the other 690 groups were incident-free. The total data were divided into two parts as testing and training sets, as presented in Table 2.</w:t>
      </w:r>
    </w:p>
    <w:p w14:paraId="6CD00D19" w14:textId="04C47D17" w:rsidR="002E7AA1" w:rsidRDefault="00B00025">
      <w:pPr>
        <w:keepNext/>
        <w:pBdr>
          <w:top w:val="nil"/>
          <w:left w:val="nil"/>
          <w:bottom w:val="nil"/>
          <w:right w:val="nil"/>
          <w:between w:val="nil"/>
        </w:pBdr>
        <w:spacing w:before="240" w:after="60"/>
        <w:rPr>
          <w:sz w:val="20"/>
          <w:szCs w:val="20"/>
        </w:rPr>
      </w:pPr>
      <w:r w:rsidRPr="00B328F2">
        <w:rPr>
          <w:b/>
          <w:sz w:val="20"/>
          <w:szCs w:val="20"/>
        </w:rPr>
        <w:t>Table 2.</w:t>
      </w:r>
      <w:r>
        <w:rPr>
          <w:sz w:val="20"/>
          <w:szCs w:val="20"/>
        </w:rPr>
        <w:t xml:space="preserve"> Training and testing datasets</w:t>
      </w:r>
    </w:p>
    <w:tbl>
      <w:tblPr>
        <w:tblStyle w:val="a0"/>
        <w:tblpPr w:leftFromText="180" w:rightFromText="180" w:vertAnchor="page" w:tblpY="3863"/>
        <w:tblW w:w="4290" w:type="dxa"/>
        <w:tblBorders>
          <w:top w:val="nil"/>
          <w:left w:val="nil"/>
          <w:bottom w:val="nil"/>
          <w:right w:val="nil"/>
          <w:insideH w:val="nil"/>
          <w:insideV w:val="nil"/>
        </w:tblBorders>
        <w:tblLayout w:type="fixed"/>
        <w:tblLook w:val="0600" w:firstRow="0" w:lastRow="0" w:firstColumn="0" w:lastColumn="0" w:noHBand="1" w:noVBand="1"/>
      </w:tblPr>
      <w:tblGrid>
        <w:gridCol w:w="1002"/>
        <w:gridCol w:w="901"/>
        <w:gridCol w:w="1157"/>
        <w:gridCol w:w="1230"/>
      </w:tblGrid>
      <w:tr w:rsidR="002E7AA1" w14:paraId="2654F39E" w14:textId="77777777" w:rsidTr="00480877">
        <w:trPr>
          <w:trHeight w:val="480"/>
        </w:trPr>
        <w:tc>
          <w:tcPr>
            <w:tcW w:w="1002" w:type="dxa"/>
            <w:tcBorders>
              <w:top w:val="single" w:sz="12" w:space="0" w:color="000000"/>
              <w:left w:val="nil"/>
              <w:bottom w:val="single" w:sz="8" w:space="0" w:color="000000"/>
              <w:right w:val="nil"/>
            </w:tcBorders>
            <w:tcMar>
              <w:top w:w="100" w:type="dxa"/>
              <w:left w:w="100" w:type="dxa"/>
              <w:bottom w:w="100" w:type="dxa"/>
              <w:right w:w="100" w:type="dxa"/>
            </w:tcMar>
          </w:tcPr>
          <w:p w14:paraId="04937AE9" w14:textId="77777777" w:rsidR="002E7AA1" w:rsidRDefault="00B00025" w:rsidP="00480877">
            <w:pPr>
              <w:keepNext/>
              <w:spacing w:before="240" w:after="60"/>
              <w:rPr>
                <w:sz w:val="20"/>
                <w:szCs w:val="20"/>
              </w:rPr>
            </w:pPr>
            <w:r>
              <w:rPr>
                <w:sz w:val="20"/>
                <w:szCs w:val="20"/>
              </w:rPr>
              <w:t>Category</w:t>
            </w:r>
          </w:p>
        </w:tc>
        <w:tc>
          <w:tcPr>
            <w:tcW w:w="901" w:type="dxa"/>
            <w:tcBorders>
              <w:top w:val="single" w:sz="12" w:space="0" w:color="000000"/>
              <w:left w:val="nil"/>
              <w:bottom w:val="single" w:sz="8" w:space="0" w:color="000000"/>
              <w:right w:val="nil"/>
            </w:tcBorders>
            <w:tcMar>
              <w:top w:w="100" w:type="dxa"/>
              <w:left w:w="100" w:type="dxa"/>
              <w:bottom w:w="100" w:type="dxa"/>
              <w:right w:w="100" w:type="dxa"/>
            </w:tcMar>
          </w:tcPr>
          <w:p w14:paraId="28DEF5D1" w14:textId="77777777" w:rsidR="002E7AA1" w:rsidRDefault="00B00025" w:rsidP="00480877">
            <w:pPr>
              <w:keepNext/>
              <w:spacing w:before="240" w:after="60"/>
              <w:rPr>
                <w:sz w:val="20"/>
                <w:szCs w:val="20"/>
              </w:rPr>
            </w:pPr>
            <w:r>
              <w:rPr>
                <w:sz w:val="20"/>
                <w:szCs w:val="20"/>
              </w:rPr>
              <w:t>Total number</w:t>
            </w:r>
          </w:p>
        </w:tc>
        <w:tc>
          <w:tcPr>
            <w:tcW w:w="1157" w:type="dxa"/>
            <w:tcBorders>
              <w:top w:val="single" w:sz="12" w:space="0" w:color="000000"/>
              <w:left w:val="nil"/>
              <w:bottom w:val="single" w:sz="8" w:space="0" w:color="000000"/>
              <w:right w:val="nil"/>
            </w:tcBorders>
            <w:tcMar>
              <w:top w:w="100" w:type="dxa"/>
              <w:left w:w="100" w:type="dxa"/>
              <w:bottom w:w="100" w:type="dxa"/>
              <w:right w:w="100" w:type="dxa"/>
            </w:tcMar>
          </w:tcPr>
          <w:p w14:paraId="0C891D1C" w14:textId="77777777" w:rsidR="002E7AA1" w:rsidRDefault="00B00025" w:rsidP="00480877">
            <w:pPr>
              <w:keepNext/>
              <w:spacing w:before="240" w:after="60"/>
              <w:rPr>
                <w:sz w:val="20"/>
                <w:szCs w:val="20"/>
              </w:rPr>
            </w:pPr>
            <w:r>
              <w:rPr>
                <w:sz w:val="20"/>
                <w:szCs w:val="20"/>
              </w:rPr>
              <w:t>Incident number</w:t>
            </w:r>
          </w:p>
        </w:tc>
        <w:tc>
          <w:tcPr>
            <w:tcW w:w="1230" w:type="dxa"/>
            <w:tcBorders>
              <w:top w:val="single" w:sz="12" w:space="0" w:color="000000"/>
              <w:left w:val="nil"/>
              <w:bottom w:val="single" w:sz="8" w:space="0" w:color="000000"/>
              <w:right w:val="nil"/>
            </w:tcBorders>
            <w:tcMar>
              <w:top w:w="100" w:type="dxa"/>
              <w:left w:w="100" w:type="dxa"/>
              <w:bottom w:w="100" w:type="dxa"/>
              <w:right w:w="100" w:type="dxa"/>
            </w:tcMar>
          </w:tcPr>
          <w:p w14:paraId="032E67E8" w14:textId="77777777" w:rsidR="002E7AA1" w:rsidRDefault="00B00025" w:rsidP="00480877">
            <w:pPr>
              <w:keepNext/>
              <w:spacing w:before="240" w:after="60"/>
              <w:rPr>
                <w:sz w:val="20"/>
                <w:szCs w:val="20"/>
              </w:rPr>
            </w:pPr>
            <w:r>
              <w:rPr>
                <w:sz w:val="20"/>
                <w:szCs w:val="20"/>
              </w:rPr>
              <w:t>Incident-free number</w:t>
            </w:r>
          </w:p>
        </w:tc>
      </w:tr>
      <w:tr w:rsidR="002E7AA1" w14:paraId="28B956CE" w14:textId="77777777" w:rsidTr="00480877">
        <w:trPr>
          <w:trHeight w:val="480"/>
        </w:trPr>
        <w:tc>
          <w:tcPr>
            <w:tcW w:w="1002" w:type="dxa"/>
            <w:tcBorders>
              <w:top w:val="nil"/>
              <w:left w:val="nil"/>
              <w:bottom w:val="nil"/>
              <w:right w:val="nil"/>
            </w:tcBorders>
            <w:tcMar>
              <w:top w:w="100" w:type="dxa"/>
              <w:left w:w="100" w:type="dxa"/>
              <w:bottom w:w="100" w:type="dxa"/>
              <w:right w:w="100" w:type="dxa"/>
            </w:tcMar>
          </w:tcPr>
          <w:p w14:paraId="2412C10E" w14:textId="77777777" w:rsidR="002E7AA1" w:rsidRDefault="00B00025" w:rsidP="00480877">
            <w:pPr>
              <w:keepNext/>
              <w:spacing w:before="240" w:after="60"/>
              <w:rPr>
                <w:sz w:val="20"/>
                <w:szCs w:val="20"/>
              </w:rPr>
            </w:pPr>
            <w:r>
              <w:rPr>
                <w:sz w:val="20"/>
                <w:szCs w:val="20"/>
              </w:rPr>
              <w:t>Total</w:t>
            </w:r>
          </w:p>
        </w:tc>
        <w:tc>
          <w:tcPr>
            <w:tcW w:w="901" w:type="dxa"/>
            <w:tcBorders>
              <w:top w:val="nil"/>
              <w:left w:val="nil"/>
              <w:bottom w:val="nil"/>
              <w:right w:val="nil"/>
            </w:tcBorders>
            <w:tcMar>
              <w:top w:w="100" w:type="dxa"/>
              <w:left w:w="100" w:type="dxa"/>
              <w:bottom w:w="100" w:type="dxa"/>
              <w:right w:w="100" w:type="dxa"/>
            </w:tcMar>
          </w:tcPr>
          <w:p w14:paraId="7E84F998" w14:textId="77777777" w:rsidR="002E7AA1" w:rsidRDefault="00B00025" w:rsidP="00480877">
            <w:pPr>
              <w:keepNext/>
              <w:spacing w:before="240" w:after="60"/>
              <w:rPr>
                <w:sz w:val="20"/>
                <w:szCs w:val="20"/>
              </w:rPr>
            </w:pPr>
            <w:r>
              <w:rPr>
                <w:sz w:val="20"/>
                <w:szCs w:val="20"/>
              </w:rPr>
              <w:t>828</w:t>
            </w:r>
          </w:p>
        </w:tc>
        <w:tc>
          <w:tcPr>
            <w:tcW w:w="1157" w:type="dxa"/>
            <w:tcBorders>
              <w:top w:val="nil"/>
              <w:left w:val="nil"/>
              <w:bottom w:val="nil"/>
              <w:right w:val="nil"/>
            </w:tcBorders>
            <w:tcMar>
              <w:top w:w="100" w:type="dxa"/>
              <w:left w:w="100" w:type="dxa"/>
              <w:bottom w:w="100" w:type="dxa"/>
              <w:right w:w="100" w:type="dxa"/>
            </w:tcMar>
          </w:tcPr>
          <w:p w14:paraId="4E682F4F" w14:textId="77777777" w:rsidR="002E7AA1" w:rsidRDefault="00B00025" w:rsidP="00480877">
            <w:pPr>
              <w:keepNext/>
              <w:spacing w:before="240" w:after="60"/>
              <w:rPr>
                <w:sz w:val="20"/>
                <w:szCs w:val="20"/>
              </w:rPr>
            </w:pPr>
            <w:r>
              <w:rPr>
                <w:sz w:val="20"/>
                <w:szCs w:val="20"/>
              </w:rPr>
              <w:t>138</w:t>
            </w:r>
          </w:p>
        </w:tc>
        <w:tc>
          <w:tcPr>
            <w:tcW w:w="1230" w:type="dxa"/>
            <w:tcBorders>
              <w:top w:val="nil"/>
              <w:left w:val="nil"/>
              <w:bottom w:val="nil"/>
              <w:right w:val="nil"/>
            </w:tcBorders>
            <w:tcMar>
              <w:top w:w="100" w:type="dxa"/>
              <w:left w:w="100" w:type="dxa"/>
              <w:bottom w:w="100" w:type="dxa"/>
              <w:right w:w="100" w:type="dxa"/>
            </w:tcMar>
          </w:tcPr>
          <w:p w14:paraId="0DEBC38B" w14:textId="77777777" w:rsidR="002E7AA1" w:rsidRDefault="00B00025" w:rsidP="00480877">
            <w:pPr>
              <w:keepNext/>
              <w:spacing w:before="240" w:after="60"/>
              <w:rPr>
                <w:sz w:val="20"/>
                <w:szCs w:val="20"/>
              </w:rPr>
            </w:pPr>
            <w:r>
              <w:rPr>
                <w:sz w:val="20"/>
                <w:szCs w:val="20"/>
              </w:rPr>
              <w:t>690</w:t>
            </w:r>
          </w:p>
        </w:tc>
      </w:tr>
      <w:tr w:rsidR="002E7AA1" w14:paraId="256E20AB" w14:textId="77777777" w:rsidTr="00480877">
        <w:trPr>
          <w:trHeight w:val="460"/>
        </w:trPr>
        <w:tc>
          <w:tcPr>
            <w:tcW w:w="1002" w:type="dxa"/>
            <w:tcBorders>
              <w:top w:val="nil"/>
              <w:left w:val="nil"/>
              <w:bottom w:val="nil"/>
              <w:right w:val="nil"/>
            </w:tcBorders>
            <w:tcMar>
              <w:top w:w="100" w:type="dxa"/>
              <w:left w:w="100" w:type="dxa"/>
              <w:bottom w:w="100" w:type="dxa"/>
              <w:right w:w="100" w:type="dxa"/>
            </w:tcMar>
          </w:tcPr>
          <w:p w14:paraId="6943F639" w14:textId="77777777" w:rsidR="002E7AA1" w:rsidRDefault="00B00025" w:rsidP="00480877">
            <w:pPr>
              <w:keepNext/>
              <w:spacing w:before="240" w:after="60"/>
              <w:rPr>
                <w:sz w:val="20"/>
                <w:szCs w:val="20"/>
              </w:rPr>
            </w:pPr>
            <w:r>
              <w:rPr>
                <w:sz w:val="20"/>
                <w:szCs w:val="20"/>
              </w:rPr>
              <w:t>Training</w:t>
            </w:r>
          </w:p>
        </w:tc>
        <w:tc>
          <w:tcPr>
            <w:tcW w:w="901" w:type="dxa"/>
            <w:tcBorders>
              <w:top w:val="nil"/>
              <w:left w:val="nil"/>
              <w:bottom w:val="nil"/>
              <w:right w:val="nil"/>
            </w:tcBorders>
            <w:tcMar>
              <w:top w:w="100" w:type="dxa"/>
              <w:left w:w="100" w:type="dxa"/>
              <w:bottom w:w="100" w:type="dxa"/>
              <w:right w:w="100" w:type="dxa"/>
            </w:tcMar>
          </w:tcPr>
          <w:p w14:paraId="6F49DD4B" w14:textId="77777777" w:rsidR="002E7AA1" w:rsidRDefault="00B00025" w:rsidP="00480877">
            <w:pPr>
              <w:keepNext/>
              <w:spacing w:before="240" w:after="60"/>
              <w:rPr>
                <w:sz w:val="20"/>
                <w:szCs w:val="20"/>
              </w:rPr>
            </w:pPr>
            <w:r>
              <w:rPr>
                <w:sz w:val="20"/>
                <w:szCs w:val="20"/>
              </w:rPr>
              <w:t>480</w:t>
            </w:r>
          </w:p>
        </w:tc>
        <w:tc>
          <w:tcPr>
            <w:tcW w:w="1157" w:type="dxa"/>
            <w:tcBorders>
              <w:top w:val="nil"/>
              <w:left w:val="nil"/>
              <w:bottom w:val="nil"/>
              <w:right w:val="nil"/>
            </w:tcBorders>
            <w:tcMar>
              <w:top w:w="100" w:type="dxa"/>
              <w:left w:w="100" w:type="dxa"/>
              <w:bottom w:w="100" w:type="dxa"/>
              <w:right w:w="100" w:type="dxa"/>
            </w:tcMar>
          </w:tcPr>
          <w:p w14:paraId="7FBB785C" w14:textId="77777777" w:rsidR="002E7AA1" w:rsidRDefault="00B00025" w:rsidP="00480877">
            <w:pPr>
              <w:keepNext/>
              <w:spacing w:before="240" w:after="60"/>
              <w:rPr>
                <w:sz w:val="20"/>
                <w:szCs w:val="20"/>
              </w:rPr>
            </w:pPr>
            <w:r>
              <w:rPr>
                <w:sz w:val="20"/>
                <w:szCs w:val="20"/>
              </w:rPr>
              <w:t>80</w:t>
            </w:r>
          </w:p>
        </w:tc>
        <w:tc>
          <w:tcPr>
            <w:tcW w:w="1230" w:type="dxa"/>
            <w:tcBorders>
              <w:top w:val="nil"/>
              <w:left w:val="nil"/>
              <w:bottom w:val="nil"/>
              <w:right w:val="nil"/>
            </w:tcBorders>
            <w:tcMar>
              <w:top w:w="100" w:type="dxa"/>
              <w:left w:w="100" w:type="dxa"/>
              <w:bottom w:w="100" w:type="dxa"/>
              <w:right w:w="100" w:type="dxa"/>
            </w:tcMar>
          </w:tcPr>
          <w:p w14:paraId="560553D6" w14:textId="77777777" w:rsidR="002E7AA1" w:rsidRDefault="00B00025" w:rsidP="00480877">
            <w:pPr>
              <w:keepNext/>
              <w:spacing w:before="240" w:after="60"/>
              <w:rPr>
                <w:sz w:val="20"/>
                <w:szCs w:val="20"/>
              </w:rPr>
            </w:pPr>
            <w:r>
              <w:rPr>
                <w:sz w:val="20"/>
                <w:szCs w:val="20"/>
              </w:rPr>
              <w:t>400</w:t>
            </w:r>
          </w:p>
        </w:tc>
      </w:tr>
      <w:tr w:rsidR="002E7AA1" w14:paraId="7B47B75B" w14:textId="77777777" w:rsidTr="00480877">
        <w:trPr>
          <w:trHeight w:val="480"/>
        </w:trPr>
        <w:tc>
          <w:tcPr>
            <w:tcW w:w="1002" w:type="dxa"/>
            <w:tcBorders>
              <w:top w:val="nil"/>
              <w:left w:val="nil"/>
              <w:bottom w:val="single" w:sz="12" w:space="0" w:color="000000"/>
              <w:right w:val="nil"/>
            </w:tcBorders>
            <w:tcMar>
              <w:top w:w="100" w:type="dxa"/>
              <w:left w:w="100" w:type="dxa"/>
              <w:bottom w:w="100" w:type="dxa"/>
              <w:right w:w="100" w:type="dxa"/>
            </w:tcMar>
          </w:tcPr>
          <w:p w14:paraId="0CE8177E" w14:textId="77777777" w:rsidR="002E7AA1" w:rsidRDefault="00B00025" w:rsidP="00480877">
            <w:pPr>
              <w:keepNext/>
              <w:spacing w:before="240" w:after="60"/>
              <w:rPr>
                <w:sz w:val="20"/>
                <w:szCs w:val="20"/>
              </w:rPr>
            </w:pPr>
            <w:r>
              <w:rPr>
                <w:sz w:val="20"/>
                <w:szCs w:val="20"/>
              </w:rPr>
              <w:t>Testing</w:t>
            </w:r>
          </w:p>
        </w:tc>
        <w:tc>
          <w:tcPr>
            <w:tcW w:w="901" w:type="dxa"/>
            <w:tcBorders>
              <w:top w:val="nil"/>
              <w:left w:val="nil"/>
              <w:bottom w:val="single" w:sz="12" w:space="0" w:color="000000"/>
              <w:right w:val="nil"/>
            </w:tcBorders>
            <w:tcMar>
              <w:top w:w="100" w:type="dxa"/>
              <w:left w:w="100" w:type="dxa"/>
              <w:bottom w:w="100" w:type="dxa"/>
              <w:right w:w="100" w:type="dxa"/>
            </w:tcMar>
          </w:tcPr>
          <w:p w14:paraId="3ED9E84F" w14:textId="77777777" w:rsidR="002E7AA1" w:rsidRDefault="00B00025" w:rsidP="00480877">
            <w:pPr>
              <w:keepNext/>
              <w:spacing w:before="240" w:after="60"/>
              <w:rPr>
                <w:sz w:val="20"/>
                <w:szCs w:val="20"/>
              </w:rPr>
            </w:pPr>
            <w:r>
              <w:rPr>
                <w:sz w:val="20"/>
                <w:szCs w:val="20"/>
              </w:rPr>
              <w:t>348</w:t>
            </w:r>
          </w:p>
        </w:tc>
        <w:tc>
          <w:tcPr>
            <w:tcW w:w="1157" w:type="dxa"/>
            <w:tcBorders>
              <w:top w:val="nil"/>
              <w:left w:val="nil"/>
              <w:bottom w:val="single" w:sz="12" w:space="0" w:color="000000"/>
              <w:right w:val="nil"/>
            </w:tcBorders>
            <w:tcMar>
              <w:top w:w="100" w:type="dxa"/>
              <w:left w:w="100" w:type="dxa"/>
              <w:bottom w:w="100" w:type="dxa"/>
              <w:right w:w="100" w:type="dxa"/>
            </w:tcMar>
          </w:tcPr>
          <w:p w14:paraId="48B1E6A1" w14:textId="77777777" w:rsidR="002E7AA1" w:rsidRDefault="00B00025" w:rsidP="00480877">
            <w:pPr>
              <w:keepNext/>
              <w:spacing w:before="240" w:after="60"/>
              <w:rPr>
                <w:sz w:val="20"/>
                <w:szCs w:val="20"/>
              </w:rPr>
            </w:pPr>
            <w:r>
              <w:rPr>
                <w:sz w:val="20"/>
                <w:szCs w:val="20"/>
              </w:rPr>
              <w:t>58</w:t>
            </w:r>
          </w:p>
        </w:tc>
        <w:tc>
          <w:tcPr>
            <w:tcW w:w="1230" w:type="dxa"/>
            <w:tcBorders>
              <w:top w:val="nil"/>
              <w:left w:val="nil"/>
              <w:bottom w:val="single" w:sz="12" w:space="0" w:color="000000"/>
              <w:right w:val="nil"/>
            </w:tcBorders>
            <w:tcMar>
              <w:top w:w="100" w:type="dxa"/>
              <w:left w:w="100" w:type="dxa"/>
              <w:bottom w:w="100" w:type="dxa"/>
              <w:right w:w="100" w:type="dxa"/>
            </w:tcMar>
          </w:tcPr>
          <w:p w14:paraId="6BE996B6" w14:textId="77777777" w:rsidR="002E7AA1" w:rsidRDefault="00B00025" w:rsidP="00480877">
            <w:pPr>
              <w:keepNext/>
              <w:spacing w:before="240" w:after="60"/>
              <w:rPr>
                <w:sz w:val="20"/>
                <w:szCs w:val="20"/>
              </w:rPr>
            </w:pPr>
            <w:r>
              <w:rPr>
                <w:sz w:val="20"/>
                <w:szCs w:val="20"/>
              </w:rPr>
              <w:t>290</w:t>
            </w:r>
          </w:p>
        </w:tc>
      </w:tr>
    </w:tbl>
    <w:p w14:paraId="28FB91FD" w14:textId="77777777" w:rsidR="00480877" w:rsidRDefault="00480877" w:rsidP="00310164">
      <w:pPr>
        <w:keepNext/>
        <w:pBdr>
          <w:top w:val="nil"/>
          <w:left w:val="nil"/>
          <w:bottom w:val="nil"/>
          <w:right w:val="nil"/>
          <w:between w:val="nil"/>
        </w:pBdr>
        <w:spacing w:before="240" w:after="60"/>
        <w:rPr>
          <w:b/>
          <w:sz w:val="20"/>
          <w:szCs w:val="20"/>
        </w:rPr>
      </w:pPr>
    </w:p>
    <w:p w14:paraId="1AB6F797" w14:textId="77777777" w:rsidR="00480877" w:rsidRDefault="00480877" w:rsidP="00310164">
      <w:pPr>
        <w:keepNext/>
        <w:pBdr>
          <w:top w:val="nil"/>
          <w:left w:val="nil"/>
          <w:bottom w:val="nil"/>
          <w:right w:val="nil"/>
          <w:between w:val="nil"/>
        </w:pBdr>
        <w:spacing w:before="240" w:after="60"/>
        <w:rPr>
          <w:b/>
          <w:sz w:val="20"/>
          <w:szCs w:val="20"/>
        </w:rPr>
      </w:pPr>
    </w:p>
    <w:p w14:paraId="6C607DA6" w14:textId="561C6762" w:rsidR="00310164" w:rsidRDefault="00B00025" w:rsidP="00310164">
      <w:pPr>
        <w:keepNext/>
        <w:pBdr>
          <w:top w:val="nil"/>
          <w:left w:val="nil"/>
          <w:bottom w:val="nil"/>
          <w:right w:val="nil"/>
          <w:between w:val="nil"/>
        </w:pBdr>
        <w:spacing w:before="240" w:after="60"/>
        <w:rPr>
          <w:b/>
          <w:sz w:val="20"/>
          <w:szCs w:val="20"/>
        </w:rPr>
      </w:pPr>
      <w:r w:rsidRPr="00B328F2">
        <w:rPr>
          <w:b/>
          <w:sz w:val="20"/>
          <w:szCs w:val="20"/>
        </w:rPr>
        <w:t>4.2 Estimate measures</w:t>
      </w:r>
    </w:p>
    <w:p w14:paraId="4CC13AF8" w14:textId="495201FA" w:rsidR="00310164" w:rsidRDefault="00B00025" w:rsidP="00310164">
      <w:pPr>
        <w:keepNext/>
        <w:pBdr>
          <w:top w:val="nil"/>
          <w:left w:val="nil"/>
          <w:bottom w:val="nil"/>
          <w:right w:val="nil"/>
          <w:between w:val="nil"/>
        </w:pBdr>
        <w:spacing w:before="240" w:after="60"/>
        <w:rPr>
          <w:sz w:val="20"/>
          <w:szCs w:val="20"/>
        </w:rPr>
      </w:pPr>
      <w:r>
        <w:rPr>
          <w:sz w:val="20"/>
          <w:szCs w:val="20"/>
        </w:rPr>
        <w:t xml:space="preserve">Typically, the performance of the AID model should be evaluated </w:t>
      </w:r>
      <w:proofErr w:type="gramStart"/>
      <w:r>
        <w:rPr>
          <w:sz w:val="20"/>
          <w:szCs w:val="20"/>
        </w:rPr>
        <w:t>on the basis of</w:t>
      </w:r>
      <w:proofErr w:type="gramEnd"/>
      <w:r>
        <w:rPr>
          <w:sz w:val="20"/>
          <w:szCs w:val="20"/>
        </w:rPr>
        <w:t xml:space="preserve"> MTTD, FAR, and DR, and these indices have been demonstrated to be</w:t>
      </w:r>
      <w:r w:rsidR="00ED0F19">
        <w:rPr>
          <w:sz w:val="20"/>
          <w:szCs w:val="20"/>
        </w:rPr>
        <w:t xml:space="preserve"> </w:t>
      </w:r>
      <w:r>
        <w:rPr>
          <w:sz w:val="20"/>
          <w:szCs w:val="20"/>
        </w:rPr>
        <w:t xml:space="preserve">excellent for this purpose and have been used </w:t>
      </w:r>
      <w:r w:rsidR="00310164">
        <w:rPr>
          <w:sz w:val="20"/>
          <w:szCs w:val="20"/>
        </w:rPr>
        <w:t xml:space="preserve">in </w:t>
      </w:r>
      <w:r>
        <w:rPr>
          <w:sz w:val="20"/>
          <w:szCs w:val="20"/>
        </w:rPr>
        <w:t>several studies</w:t>
      </w:r>
      <w:r>
        <w:rPr>
          <w:sz w:val="20"/>
          <w:szCs w:val="20"/>
          <w:vertAlign w:val="superscript"/>
        </w:rPr>
        <w:t>28, 29</w:t>
      </w:r>
      <w:r>
        <w:rPr>
          <w:sz w:val="20"/>
          <w:szCs w:val="20"/>
        </w:rPr>
        <w:t xml:space="preserve">. DR, FAR, and MTTD are </w:t>
      </w:r>
    </w:p>
    <w:p w14:paraId="24065FB8" w14:textId="0CFBFE0D" w:rsidR="00480877" w:rsidRDefault="00B00025" w:rsidP="00310164">
      <w:pPr>
        <w:keepNext/>
        <w:pBdr>
          <w:top w:val="nil"/>
          <w:left w:val="nil"/>
          <w:bottom w:val="nil"/>
          <w:right w:val="nil"/>
          <w:between w:val="nil"/>
        </w:pBdr>
        <w:spacing w:before="240" w:after="60"/>
        <w:rPr>
          <w:sz w:val="20"/>
          <w:szCs w:val="20"/>
        </w:rPr>
      </w:pPr>
      <w:r>
        <w:rPr>
          <w:sz w:val="20"/>
          <w:szCs w:val="20"/>
        </w:rPr>
        <w:t>defined as follows:</w:t>
      </w:r>
    </w:p>
    <w:p w14:paraId="3A4E005B" w14:textId="77777777" w:rsidR="00480877" w:rsidRDefault="00480877">
      <w:pPr>
        <w:rPr>
          <w:sz w:val="20"/>
          <w:szCs w:val="20"/>
        </w:rPr>
      </w:pPr>
      <w:r>
        <w:rPr>
          <w:sz w:val="20"/>
          <w:szCs w:val="20"/>
        </w:rPr>
        <w:br w:type="page"/>
      </w:r>
    </w:p>
    <w:p w14:paraId="69A22896" w14:textId="57EB0A5D" w:rsidR="00310164" w:rsidRPr="00310164" w:rsidRDefault="00F449FF" w:rsidP="00310164">
      <w:pPr>
        <w:keepNext/>
        <w:pBdr>
          <w:top w:val="nil"/>
          <w:left w:val="nil"/>
          <w:bottom w:val="nil"/>
          <w:right w:val="nil"/>
          <w:between w:val="nil"/>
        </w:pBdr>
        <w:spacing w:before="240" w:after="60"/>
        <w:rPr>
          <w:b/>
          <w:sz w:val="20"/>
          <w:szCs w:val="20"/>
        </w:rPr>
      </w:pPr>
      <w:r>
        <w:rPr>
          <w:noProof/>
        </w:rPr>
        <w:lastRenderedPageBreak/>
        <w:drawing>
          <wp:anchor distT="0" distB="0" distL="114300" distR="114300" simplePos="0" relativeHeight="251666432" behindDoc="1" locked="0" layoutInCell="1" allowOverlap="1" wp14:anchorId="43C27B64" wp14:editId="6EF96D6B">
            <wp:simplePos x="0" y="0"/>
            <wp:positionH relativeFrom="page">
              <wp:align>left</wp:align>
            </wp:positionH>
            <wp:positionV relativeFrom="paragraph">
              <wp:posOffset>9525</wp:posOffset>
            </wp:positionV>
            <wp:extent cx="7553325" cy="5295900"/>
            <wp:effectExtent l="0" t="0" r="9525" b="0"/>
            <wp:wrapTight wrapText="bothSides">
              <wp:wrapPolygon edited="0">
                <wp:start x="0" y="0"/>
                <wp:lineTo x="0" y="21522"/>
                <wp:lineTo x="21573" y="21522"/>
                <wp:lineTo x="21573"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2" cstate="print">
                      <a:extLst>
                        <a:ext uri="{28A0092B-C50C-407E-A947-70E740481C1C}">
                          <a14:useLocalDpi xmlns:a14="http://schemas.microsoft.com/office/drawing/2010/main" val="0"/>
                        </a:ext>
                      </a:extLst>
                    </a:blip>
                    <a:stretch>
                      <a:fillRect/>
                    </a:stretch>
                  </pic:blipFill>
                  <pic:spPr>
                    <a:xfrm>
                      <a:off x="0" y="0"/>
                      <a:ext cx="7553325" cy="5295900"/>
                    </a:xfrm>
                    <a:prstGeom prst="rect">
                      <a:avLst/>
                    </a:prstGeom>
                  </pic:spPr>
                </pic:pic>
              </a:graphicData>
            </a:graphic>
            <wp14:sizeRelH relativeFrom="margin">
              <wp14:pctWidth>0</wp14:pctWidth>
            </wp14:sizeRelH>
            <wp14:sizeRelV relativeFrom="margin">
              <wp14:pctHeight>0</wp14:pctHeight>
            </wp14:sizeRelV>
          </wp:anchor>
        </w:drawing>
      </w:r>
    </w:p>
    <w:p w14:paraId="2392E3B2" w14:textId="669BFCDB" w:rsidR="002E7AA1" w:rsidRDefault="002E7AA1">
      <w:pPr>
        <w:jc w:val="both"/>
        <w:rPr>
          <w:sz w:val="20"/>
          <w:szCs w:val="20"/>
        </w:rPr>
      </w:pPr>
    </w:p>
    <w:p w14:paraId="04D78194" w14:textId="6D184A66" w:rsidR="002E7AA1" w:rsidRDefault="002E7AA1">
      <w:pPr>
        <w:jc w:val="both"/>
        <w:rPr>
          <w:sz w:val="20"/>
          <w:szCs w:val="20"/>
        </w:rPr>
      </w:pPr>
    </w:p>
    <w:p w14:paraId="5A92CA87" w14:textId="6D3A79F9" w:rsidR="00310164" w:rsidRDefault="00310164">
      <w:pPr>
        <w:rPr>
          <w:rFonts w:hint="eastAsia"/>
          <w:sz w:val="20"/>
          <w:szCs w:val="20"/>
        </w:rPr>
      </w:pPr>
      <w:r>
        <w:rPr>
          <w:sz w:val="20"/>
          <w:szCs w:val="20"/>
        </w:rPr>
        <w:br w:type="page"/>
      </w:r>
      <w:bookmarkStart w:id="22" w:name="_GoBack"/>
      <w:bookmarkEnd w:id="22"/>
    </w:p>
    <w:p w14:paraId="4C708CFC" w14:textId="45D4786C" w:rsidR="00310164" w:rsidRDefault="00480877" w:rsidP="00310164">
      <w:pPr>
        <w:jc w:val="center"/>
        <w:rPr>
          <w:sz w:val="20"/>
          <w:szCs w:val="20"/>
        </w:rPr>
      </w:pPr>
      <w:r>
        <w:rPr>
          <w:noProof/>
          <w:sz w:val="20"/>
          <w:szCs w:val="20"/>
        </w:rPr>
        <w:lastRenderedPageBreak/>
        <w:drawing>
          <wp:anchor distT="0" distB="0" distL="114300" distR="114300" simplePos="0" relativeHeight="251663360" behindDoc="1" locked="0" layoutInCell="1" allowOverlap="1" wp14:anchorId="5893EA2B" wp14:editId="6B678383">
            <wp:simplePos x="0" y="0"/>
            <wp:positionH relativeFrom="margin">
              <wp:posOffset>147204</wp:posOffset>
            </wp:positionH>
            <wp:positionV relativeFrom="paragraph">
              <wp:posOffset>174</wp:posOffset>
            </wp:positionV>
            <wp:extent cx="5248275" cy="4010025"/>
            <wp:effectExtent l="0" t="0" r="9525" b="9525"/>
            <wp:wrapTight wrapText="bothSides">
              <wp:wrapPolygon edited="0">
                <wp:start x="0" y="0"/>
                <wp:lineTo x="0" y="21549"/>
                <wp:lineTo x="21561" y="21549"/>
                <wp:lineTo x="21561" y="0"/>
                <wp:lineTo x="0" y="0"/>
              </wp:wrapPolygon>
            </wp:wrapTight>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3">
                      <a:extLst>
                        <a:ext uri="{28A0092B-C50C-407E-A947-70E740481C1C}">
                          <a14:useLocalDpi xmlns:a14="http://schemas.microsoft.com/office/drawing/2010/main" val="0"/>
                        </a:ext>
                      </a:extLst>
                    </a:blip>
                    <a:srcRect/>
                    <a:stretch>
                      <a:fillRect/>
                    </a:stretch>
                  </pic:blipFill>
                  <pic:spPr>
                    <a:xfrm>
                      <a:off x="0" y="0"/>
                      <a:ext cx="5248275" cy="4010025"/>
                    </a:xfrm>
                    <a:prstGeom prst="rect">
                      <a:avLst/>
                    </a:prstGeom>
                    <a:ln/>
                  </pic:spPr>
                </pic:pic>
              </a:graphicData>
            </a:graphic>
            <wp14:sizeRelH relativeFrom="margin">
              <wp14:pctWidth>0</wp14:pctWidth>
            </wp14:sizeRelH>
            <wp14:sizeRelV relativeFrom="margin">
              <wp14:pctHeight>0</wp14:pctHeight>
            </wp14:sizeRelV>
          </wp:anchor>
        </w:drawing>
      </w:r>
      <w:r w:rsidR="00310164">
        <w:rPr>
          <w:b/>
          <w:sz w:val="20"/>
          <w:szCs w:val="20"/>
        </w:rPr>
        <w:t>Fig. 6.</w:t>
      </w:r>
      <w:r w:rsidR="00310164">
        <w:rPr>
          <w:sz w:val="20"/>
          <w:szCs w:val="20"/>
        </w:rPr>
        <w:t xml:space="preserve"> DR, FAR, and MTTD for different architectures</w:t>
      </w:r>
    </w:p>
    <w:p w14:paraId="14DD87A0" w14:textId="77777777" w:rsidR="002E7AA1" w:rsidRDefault="002E7AA1">
      <w:pPr>
        <w:jc w:val="center"/>
        <w:rPr>
          <w:sz w:val="20"/>
          <w:szCs w:val="20"/>
        </w:rPr>
      </w:pPr>
    </w:p>
    <w:p w14:paraId="11A8C411" w14:textId="4ED7BF58" w:rsidR="002E7AA1" w:rsidRDefault="002E7AA1">
      <w:pPr>
        <w:jc w:val="center"/>
        <w:rPr>
          <w:sz w:val="20"/>
          <w:szCs w:val="20"/>
        </w:rPr>
      </w:pPr>
    </w:p>
    <w:p w14:paraId="127689D5" w14:textId="77777777" w:rsidR="00310164" w:rsidRDefault="00310164">
      <w:pPr>
        <w:rPr>
          <w:sz w:val="20"/>
          <w:szCs w:val="20"/>
        </w:rPr>
      </w:pPr>
    </w:p>
    <w:p w14:paraId="6892790F" w14:textId="54543FFC" w:rsidR="002E7AA1" w:rsidRDefault="00B00025">
      <w:pPr>
        <w:jc w:val="both"/>
        <w:rPr>
          <w:sz w:val="20"/>
          <w:szCs w:val="20"/>
        </w:rPr>
      </w:pPr>
      <w:r>
        <w:rPr>
          <w:sz w:val="20"/>
          <w:szCs w:val="20"/>
        </w:rPr>
        <w:t xml:space="preserve">Three criteria, including DR, FAR, and MTTD, were considered while searching for the best architecture of the new algorithm, and Fig. 6. indicates these three criteria for various architectures. The average of FAR and DR in the architectures with 7 and 19 inputs in the first layer is inferior to the architectures having 13 inputs. Therefore, the traffic measures with the period </w:t>
      </w:r>
      <m:oMath>
        <m:r>
          <w:rPr>
            <w:rFonts w:ascii="Cambria Math" w:hAnsi="Cambria Math"/>
            <w:sz w:val="20"/>
            <w:szCs w:val="20"/>
          </w:rPr>
          <m:t xml:space="preserve">t-1 </m:t>
        </m:r>
      </m:oMath>
      <w:r>
        <w:rPr>
          <w:sz w:val="20"/>
          <w:szCs w:val="20"/>
        </w:rPr>
        <w:t xml:space="preserve">to </w:t>
      </w:r>
      <m:oMath>
        <m:r>
          <w:rPr>
            <w:rFonts w:ascii="Cambria Math" w:hAnsi="Cambria Math"/>
            <w:sz w:val="20"/>
            <w:szCs w:val="20"/>
          </w:rPr>
          <m:t>t</m:t>
        </m:r>
      </m:oMath>
      <w:r>
        <w:rPr>
          <w:sz w:val="20"/>
          <w:szCs w:val="20"/>
        </w:rPr>
        <w:t xml:space="preserve"> yield the optimal traffic incident detection performance. The MTTD changes marginally across various architectures in Fig. 7. It can be observed that the lowest FAR and the highest DR are in accordance with the same architecture in comparison with various coordinates, including</w:t>
      </w:r>
    </w:p>
    <w:p w14:paraId="563B15A1" w14:textId="77777777" w:rsidR="002E7AA1" w:rsidRDefault="00B00025">
      <w:pPr>
        <w:jc w:val="both"/>
        <w:rPr>
          <w:sz w:val="20"/>
          <w:szCs w:val="20"/>
        </w:rPr>
      </w:pPr>
      <w:r>
        <w:rPr>
          <w:sz w:val="20"/>
          <w:szCs w:val="20"/>
        </w:rPr>
        <w:t xml:space="preserve"> [</w:t>
      </w:r>
      <m:oMath>
        <m:r>
          <w:rPr>
            <w:rFonts w:ascii="Cambria Math" w:hAnsi="Cambria Math"/>
            <w:sz w:val="20"/>
            <w:szCs w:val="20"/>
          </w:rPr>
          <m:t>13 × 26 × 1</m:t>
        </m:r>
      </m:oMath>
      <w:r>
        <w:rPr>
          <w:sz w:val="20"/>
          <w:szCs w:val="20"/>
        </w:rPr>
        <w:t>]. Therefore, the best architecture of the proposed algorithm was determined to be [</w:t>
      </w:r>
      <m:oMath>
        <m:r>
          <w:rPr>
            <w:rFonts w:ascii="Cambria Math" w:hAnsi="Cambria Math"/>
            <w:sz w:val="20"/>
            <w:szCs w:val="20"/>
          </w:rPr>
          <m:t>13 × 26 × 1</m:t>
        </m:r>
      </m:oMath>
      <w:r>
        <w:rPr>
          <w:sz w:val="20"/>
          <w:szCs w:val="20"/>
        </w:rPr>
        <w:t>].</w:t>
      </w:r>
    </w:p>
    <w:p w14:paraId="33B9B1E2" w14:textId="19974EE1" w:rsidR="002E7AA1" w:rsidRDefault="002E7AA1">
      <w:pPr>
        <w:jc w:val="both"/>
        <w:rPr>
          <w:sz w:val="20"/>
          <w:szCs w:val="20"/>
        </w:rPr>
      </w:pPr>
    </w:p>
    <w:p w14:paraId="75E9F042" w14:textId="77777777" w:rsidR="002E7AA1" w:rsidRDefault="00B00025">
      <w:pPr>
        <w:keepNext/>
        <w:spacing w:before="240" w:after="60"/>
        <w:rPr>
          <w:sz w:val="20"/>
          <w:szCs w:val="20"/>
        </w:rPr>
      </w:pPr>
      <w:r>
        <w:rPr>
          <w:b/>
          <w:sz w:val="20"/>
          <w:szCs w:val="20"/>
        </w:rPr>
        <w:t>4.4 Algorithm competitiveness</w:t>
      </w:r>
    </w:p>
    <w:p w14:paraId="2AB306EB" w14:textId="77777777" w:rsidR="00310164" w:rsidRDefault="00B00025">
      <w:pPr>
        <w:keepNext/>
        <w:pBdr>
          <w:top w:val="nil"/>
          <w:left w:val="nil"/>
          <w:bottom w:val="nil"/>
          <w:right w:val="nil"/>
          <w:between w:val="nil"/>
        </w:pBdr>
        <w:spacing w:before="240" w:after="60"/>
        <w:rPr>
          <w:sz w:val="20"/>
          <w:szCs w:val="20"/>
        </w:rPr>
      </w:pPr>
      <w:r>
        <w:rPr>
          <w:sz w:val="20"/>
          <w:szCs w:val="20"/>
        </w:rPr>
        <w:t xml:space="preserve">The proposed algorithm uses the LVQ neural network as the base model by inputting both the traffic flow parameters and meteorological parameters. To understand whether the meteorological parameters have an impact on the prediction results. We use LVQ neural network but do not input meteorological parameters and the LVQ </w:t>
      </w:r>
    </w:p>
    <w:p w14:paraId="311D316D" w14:textId="77777777" w:rsidR="002E7AA1" w:rsidRDefault="00B00025">
      <w:pPr>
        <w:keepNext/>
        <w:pBdr>
          <w:top w:val="nil"/>
          <w:left w:val="nil"/>
          <w:bottom w:val="nil"/>
          <w:right w:val="nil"/>
          <w:between w:val="nil"/>
        </w:pBdr>
        <w:spacing w:before="240" w:after="60"/>
        <w:rPr>
          <w:sz w:val="20"/>
          <w:szCs w:val="20"/>
        </w:rPr>
      </w:pPr>
      <w:r>
        <w:rPr>
          <w:sz w:val="20"/>
          <w:szCs w:val="20"/>
        </w:rPr>
        <w:t>neural network model is also found best architecture and applied to the same validation database.  The detection performances of the proposed algorithm and the algorithm without meteorological parameters are compared and presented in Figure 7.</w:t>
      </w:r>
    </w:p>
    <w:p w14:paraId="47FDE416" w14:textId="77777777" w:rsidR="002E7AA1" w:rsidRDefault="00B00025">
      <w:pPr>
        <w:keepNext/>
        <w:pBdr>
          <w:top w:val="nil"/>
          <w:left w:val="nil"/>
          <w:bottom w:val="nil"/>
          <w:right w:val="nil"/>
          <w:between w:val="nil"/>
        </w:pBdr>
        <w:spacing w:before="240" w:after="60"/>
        <w:rPr>
          <w:sz w:val="20"/>
          <w:szCs w:val="20"/>
        </w:rPr>
      </w:pPr>
      <w:r>
        <w:rPr>
          <w:sz w:val="20"/>
          <w:szCs w:val="20"/>
        </w:rPr>
        <w:t>Figure 7 depicts that the proposed algorithm outperforms the algorithm that does not consider any meteorological parameters. It is observed that the meteorological parameters affect the forecast results, which is evidenced by their DR values of 90.24% and 85.53% and their FAR values of 3.89% and 4.22%. Furthermore, the MTTD value of both the methods are similar, and the value difference between them is only 0.01. The introduction of meteorological parameters does not increase the complexity of the algorithm.</w:t>
      </w:r>
    </w:p>
    <w:p w14:paraId="2EE14432" w14:textId="77777777" w:rsidR="00FA4574" w:rsidRDefault="00B00025">
      <w:pPr>
        <w:keepNext/>
        <w:pBdr>
          <w:top w:val="nil"/>
          <w:left w:val="nil"/>
          <w:bottom w:val="nil"/>
          <w:right w:val="nil"/>
          <w:between w:val="nil"/>
        </w:pBdr>
        <w:spacing w:before="240" w:after="60"/>
        <w:rPr>
          <w:noProof/>
        </w:rPr>
      </w:pPr>
      <w:r>
        <w:rPr>
          <w:sz w:val="20"/>
          <w:szCs w:val="20"/>
        </w:rPr>
        <w:t xml:space="preserve">Meanwhile, it is necessary to compare the existing algorithm and the proposed algorithm using the same dataset. These AID algorithms include the California algorithm, exponential smoothing algorithm, </w:t>
      </w:r>
      <w:r>
        <w:rPr>
          <w:sz w:val="20"/>
          <w:szCs w:val="20"/>
        </w:rPr>
        <w:lastRenderedPageBreak/>
        <w:t xml:space="preserve">standard normal deviation algorithm, and McMaster algorithm. The incident detection performances of </w:t>
      </w:r>
    </w:p>
    <w:p w14:paraId="7223F063" w14:textId="44B9EAF2" w:rsidR="002E7AA1" w:rsidRDefault="00FA4574">
      <w:pPr>
        <w:keepNext/>
        <w:pBdr>
          <w:top w:val="nil"/>
          <w:left w:val="nil"/>
          <w:bottom w:val="nil"/>
          <w:right w:val="nil"/>
          <w:between w:val="nil"/>
        </w:pBdr>
        <w:spacing w:before="240" w:after="60"/>
        <w:rPr>
          <w:sz w:val="20"/>
          <w:szCs w:val="20"/>
        </w:rPr>
      </w:pPr>
      <w:r>
        <w:rPr>
          <w:noProof/>
        </w:rPr>
        <w:t xml:space="preserve"> </w:t>
      </w:r>
      <w:r>
        <w:rPr>
          <w:noProof/>
        </w:rPr>
        <w:drawing>
          <wp:anchor distT="0" distB="0" distL="114300" distR="114300" simplePos="0" relativeHeight="251664384" behindDoc="1" locked="0" layoutInCell="1" allowOverlap="1" wp14:anchorId="2671036C" wp14:editId="23AD7226">
            <wp:simplePos x="0" y="0"/>
            <wp:positionH relativeFrom="margin">
              <wp:posOffset>47625</wp:posOffset>
            </wp:positionH>
            <wp:positionV relativeFrom="paragraph">
              <wp:posOffset>318</wp:posOffset>
            </wp:positionV>
            <wp:extent cx="5322570" cy="3086100"/>
            <wp:effectExtent l="0" t="0" r="0" b="0"/>
            <wp:wrapTight wrapText="bothSides">
              <wp:wrapPolygon edited="0">
                <wp:start x="0" y="0"/>
                <wp:lineTo x="0" y="21467"/>
                <wp:lineTo x="21492" y="21467"/>
                <wp:lineTo x="21492"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4" cstate="print">
                      <a:extLst>
                        <a:ext uri="{28A0092B-C50C-407E-A947-70E740481C1C}">
                          <a14:useLocalDpi xmlns:a14="http://schemas.microsoft.com/office/drawing/2010/main" val="0"/>
                        </a:ext>
                      </a:extLst>
                    </a:blip>
                    <a:stretch>
                      <a:fillRect/>
                    </a:stretch>
                  </pic:blipFill>
                  <pic:spPr>
                    <a:xfrm>
                      <a:off x="0" y="0"/>
                      <a:ext cx="5322570" cy="3086100"/>
                    </a:xfrm>
                    <a:prstGeom prst="rect">
                      <a:avLst/>
                    </a:prstGeom>
                  </pic:spPr>
                </pic:pic>
              </a:graphicData>
            </a:graphic>
          </wp:anchor>
        </w:drawing>
      </w:r>
      <w:r w:rsidR="00B00025">
        <w:rPr>
          <w:sz w:val="20"/>
          <w:szCs w:val="20"/>
        </w:rPr>
        <w:t>these four existing algorithms and the proposed algorithm are compared and depicted in Figure 8.</w:t>
      </w:r>
    </w:p>
    <w:tbl>
      <w:tblPr>
        <w:tblStyle w:val="a2"/>
        <w:tblpPr w:leftFromText="180" w:rightFromText="180" w:vertAnchor="page" w:horzAnchor="margin" w:tblpXSpec="right" w:tblpY="8199"/>
        <w:tblW w:w="4296" w:type="dxa"/>
        <w:tblBorders>
          <w:top w:val="nil"/>
          <w:left w:val="nil"/>
          <w:bottom w:val="nil"/>
          <w:right w:val="nil"/>
          <w:insideH w:val="nil"/>
          <w:insideV w:val="nil"/>
        </w:tblBorders>
        <w:tblLayout w:type="fixed"/>
        <w:tblLook w:val="0600" w:firstRow="0" w:lastRow="0" w:firstColumn="0" w:lastColumn="0" w:noHBand="1" w:noVBand="1"/>
      </w:tblPr>
      <w:tblGrid>
        <w:gridCol w:w="1639"/>
        <w:gridCol w:w="870"/>
        <w:gridCol w:w="734"/>
        <w:gridCol w:w="1053"/>
      </w:tblGrid>
      <w:tr w:rsidR="00480877" w:rsidRPr="00B328F2" w14:paraId="22E852D1" w14:textId="77777777" w:rsidTr="00480877">
        <w:trPr>
          <w:trHeight w:val="524"/>
        </w:trPr>
        <w:tc>
          <w:tcPr>
            <w:tcW w:w="1639" w:type="dxa"/>
            <w:tcBorders>
              <w:top w:val="single" w:sz="12" w:space="0" w:color="000000"/>
              <w:left w:val="nil"/>
              <w:bottom w:val="single" w:sz="8" w:space="0" w:color="000000"/>
              <w:right w:val="nil"/>
            </w:tcBorders>
            <w:tcMar>
              <w:top w:w="100" w:type="dxa"/>
              <w:left w:w="100" w:type="dxa"/>
              <w:bottom w:w="100" w:type="dxa"/>
              <w:right w:w="100" w:type="dxa"/>
            </w:tcMar>
          </w:tcPr>
          <w:p w14:paraId="4544CA93" w14:textId="77777777" w:rsidR="00480877" w:rsidRPr="00B328F2" w:rsidRDefault="00480877" w:rsidP="00480877">
            <w:pPr>
              <w:keepNext/>
              <w:pBdr>
                <w:top w:val="nil"/>
                <w:left w:val="nil"/>
                <w:bottom w:val="nil"/>
                <w:right w:val="nil"/>
                <w:between w:val="nil"/>
              </w:pBdr>
              <w:spacing w:before="240" w:after="60"/>
              <w:rPr>
                <w:sz w:val="20"/>
                <w:szCs w:val="20"/>
              </w:rPr>
            </w:pPr>
            <w:r w:rsidRPr="00B328F2">
              <w:rPr>
                <w:sz w:val="20"/>
                <w:szCs w:val="20"/>
              </w:rPr>
              <w:t>Algorithm</w:t>
            </w:r>
          </w:p>
        </w:tc>
        <w:tc>
          <w:tcPr>
            <w:tcW w:w="870" w:type="dxa"/>
            <w:tcBorders>
              <w:top w:val="single" w:sz="12" w:space="0" w:color="000000"/>
              <w:left w:val="nil"/>
              <w:bottom w:val="single" w:sz="8" w:space="0" w:color="000000"/>
              <w:right w:val="nil"/>
            </w:tcBorders>
            <w:tcMar>
              <w:top w:w="100" w:type="dxa"/>
              <w:left w:w="100" w:type="dxa"/>
              <w:bottom w:w="100" w:type="dxa"/>
              <w:right w:w="100" w:type="dxa"/>
            </w:tcMar>
          </w:tcPr>
          <w:p w14:paraId="7B1C51B3" w14:textId="77777777" w:rsidR="00480877" w:rsidRPr="00B328F2" w:rsidRDefault="00480877" w:rsidP="00480877">
            <w:pPr>
              <w:keepNext/>
              <w:pBdr>
                <w:top w:val="nil"/>
                <w:left w:val="nil"/>
                <w:bottom w:val="nil"/>
                <w:right w:val="nil"/>
                <w:between w:val="nil"/>
              </w:pBdr>
              <w:spacing w:before="240" w:after="60"/>
              <w:rPr>
                <w:sz w:val="20"/>
                <w:szCs w:val="20"/>
              </w:rPr>
            </w:pPr>
            <w:r w:rsidRPr="00B328F2">
              <w:rPr>
                <w:sz w:val="20"/>
                <w:szCs w:val="20"/>
              </w:rPr>
              <w:t>DR (%)</w:t>
            </w:r>
          </w:p>
        </w:tc>
        <w:tc>
          <w:tcPr>
            <w:tcW w:w="734" w:type="dxa"/>
            <w:tcBorders>
              <w:top w:val="single" w:sz="12" w:space="0" w:color="000000"/>
              <w:left w:val="nil"/>
              <w:bottom w:val="single" w:sz="8" w:space="0" w:color="000000"/>
              <w:right w:val="nil"/>
            </w:tcBorders>
            <w:tcMar>
              <w:top w:w="100" w:type="dxa"/>
              <w:left w:w="100" w:type="dxa"/>
              <w:bottom w:w="100" w:type="dxa"/>
              <w:right w:w="100" w:type="dxa"/>
            </w:tcMar>
          </w:tcPr>
          <w:p w14:paraId="08773A3D" w14:textId="77777777" w:rsidR="00480877" w:rsidRPr="00B328F2" w:rsidRDefault="00480877" w:rsidP="00480877">
            <w:pPr>
              <w:keepNext/>
              <w:pBdr>
                <w:top w:val="nil"/>
                <w:left w:val="nil"/>
                <w:bottom w:val="nil"/>
                <w:right w:val="nil"/>
                <w:between w:val="nil"/>
              </w:pBdr>
              <w:spacing w:before="240" w:after="60"/>
              <w:rPr>
                <w:sz w:val="20"/>
                <w:szCs w:val="20"/>
              </w:rPr>
            </w:pPr>
            <w:r w:rsidRPr="00B328F2">
              <w:rPr>
                <w:sz w:val="20"/>
                <w:szCs w:val="20"/>
              </w:rPr>
              <w:t>FAR (%)</w:t>
            </w:r>
          </w:p>
        </w:tc>
        <w:tc>
          <w:tcPr>
            <w:tcW w:w="1053" w:type="dxa"/>
            <w:tcBorders>
              <w:top w:val="single" w:sz="12" w:space="0" w:color="000000"/>
              <w:left w:val="nil"/>
              <w:bottom w:val="single" w:sz="8" w:space="0" w:color="000000"/>
              <w:right w:val="nil"/>
            </w:tcBorders>
            <w:tcMar>
              <w:top w:w="100" w:type="dxa"/>
              <w:left w:w="100" w:type="dxa"/>
              <w:bottom w:w="100" w:type="dxa"/>
              <w:right w:w="100" w:type="dxa"/>
            </w:tcMar>
          </w:tcPr>
          <w:p w14:paraId="6101F386" w14:textId="77777777" w:rsidR="00480877" w:rsidRPr="00B328F2" w:rsidRDefault="00480877" w:rsidP="00480877">
            <w:pPr>
              <w:keepNext/>
              <w:pBdr>
                <w:top w:val="nil"/>
                <w:left w:val="nil"/>
                <w:bottom w:val="nil"/>
                <w:right w:val="nil"/>
                <w:between w:val="nil"/>
              </w:pBdr>
              <w:spacing w:before="240" w:after="60"/>
              <w:rPr>
                <w:sz w:val="20"/>
                <w:szCs w:val="20"/>
              </w:rPr>
            </w:pPr>
            <w:r w:rsidRPr="00B328F2">
              <w:rPr>
                <w:sz w:val="20"/>
                <w:szCs w:val="20"/>
              </w:rPr>
              <w:t>Avg MTTD (min)</w:t>
            </w:r>
          </w:p>
        </w:tc>
      </w:tr>
      <w:tr w:rsidR="00480877" w:rsidRPr="00B328F2" w14:paraId="6F395D8D" w14:textId="77777777" w:rsidTr="00480877">
        <w:trPr>
          <w:trHeight w:val="524"/>
        </w:trPr>
        <w:tc>
          <w:tcPr>
            <w:tcW w:w="1639" w:type="dxa"/>
            <w:tcBorders>
              <w:top w:val="nil"/>
              <w:left w:val="nil"/>
              <w:bottom w:val="nil"/>
              <w:right w:val="nil"/>
            </w:tcBorders>
            <w:tcMar>
              <w:top w:w="100" w:type="dxa"/>
              <w:left w:w="100" w:type="dxa"/>
              <w:bottom w:w="100" w:type="dxa"/>
              <w:right w:w="100" w:type="dxa"/>
            </w:tcMar>
          </w:tcPr>
          <w:p w14:paraId="45BDEE6C" w14:textId="77777777" w:rsidR="00480877" w:rsidRPr="00B328F2" w:rsidRDefault="00480877" w:rsidP="00480877">
            <w:pPr>
              <w:keepNext/>
              <w:pBdr>
                <w:top w:val="nil"/>
                <w:left w:val="nil"/>
                <w:bottom w:val="nil"/>
                <w:right w:val="nil"/>
                <w:between w:val="nil"/>
              </w:pBdr>
              <w:spacing w:before="240" w:after="60"/>
              <w:rPr>
                <w:sz w:val="20"/>
                <w:szCs w:val="20"/>
              </w:rPr>
            </w:pPr>
            <w:r w:rsidRPr="00B328F2">
              <w:rPr>
                <w:sz w:val="20"/>
                <w:szCs w:val="20"/>
              </w:rPr>
              <w:t>California</w:t>
            </w:r>
          </w:p>
        </w:tc>
        <w:tc>
          <w:tcPr>
            <w:tcW w:w="870" w:type="dxa"/>
            <w:tcBorders>
              <w:top w:val="nil"/>
              <w:left w:val="nil"/>
              <w:bottom w:val="nil"/>
              <w:right w:val="nil"/>
            </w:tcBorders>
            <w:tcMar>
              <w:top w:w="100" w:type="dxa"/>
              <w:left w:w="100" w:type="dxa"/>
              <w:bottom w:w="100" w:type="dxa"/>
              <w:right w:w="100" w:type="dxa"/>
            </w:tcMar>
          </w:tcPr>
          <w:p w14:paraId="22707E8D" w14:textId="77777777" w:rsidR="00480877" w:rsidRPr="00B328F2" w:rsidRDefault="00480877" w:rsidP="00480877">
            <w:pPr>
              <w:keepNext/>
              <w:pBdr>
                <w:top w:val="nil"/>
                <w:left w:val="nil"/>
                <w:bottom w:val="nil"/>
                <w:right w:val="nil"/>
                <w:between w:val="nil"/>
              </w:pBdr>
              <w:spacing w:before="240" w:after="60"/>
              <w:rPr>
                <w:sz w:val="20"/>
                <w:szCs w:val="20"/>
              </w:rPr>
            </w:pPr>
            <w:r w:rsidRPr="00B328F2">
              <w:rPr>
                <w:sz w:val="20"/>
                <w:szCs w:val="20"/>
              </w:rPr>
              <w:t>64.00%</w:t>
            </w:r>
          </w:p>
        </w:tc>
        <w:tc>
          <w:tcPr>
            <w:tcW w:w="734" w:type="dxa"/>
            <w:tcBorders>
              <w:top w:val="nil"/>
              <w:left w:val="nil"/>
              <w:bottom w:val="nil"/>
              <w:right w:val="nil"/>
            </w:tcBorders>
            <w:tcMar>
              <w:top w:w="100" w:type="dxa"/>
              <w:left w:w="100" w:type="dxa"/>
              <w:bottom w:w="100" w:type="dxa"/>
              <w:right w:w="100" w:type="dxa"/>
            </w:tcMar>
          </w:tcPr>
          <w:p w14:paraId="50B3AE7B" w14:textId="77777777" w:rsidR="00480877" w:rsidRPr="00B328F2" w:rsidRDefault="00480877" w:rsidP="00480877">
            <w:pPr>
              <w:keepNext/>
              <w:pBdr>
                <w:top w:val="nil"/>
                <w:left w:val="nil"/>
                <w:bottom w:val="nil"/>
                <w:right w:val="nil"/>
                <w:between w:val="nil"/>
              </w:pBdr>
              <w:spacing w:before="240" w:after="60"/>
              <w:rPr>
                <w:sz w:val="20"/>
                <w:szCs w:val="20"/>
              </w:rPr>
            </w:pPr>
            <w:r w:rsidRPr="00B328F2">
              <w:rPr>
                <w:sz w:val="20"/>
                <w:szCs w:val="20"/>
              </w:rPr>
              <w:t>4.33%</w:t>
            </w:r>
          </w:p>
        </w:tc>
        <w:tc>
          <w:tcPr>
            <w:tcW w:w="1053" w:type="dxa"/>
            <w:tcBorders>
              <w:top w:val="nil"/>
              <w:left w:val="nil"/>
              <w:bottom w:val="nil"/>
              <w:right w:val="nil"/>
            </w:tcBorders>
            <w:tcMar>
              <w:top w:w="100" w:type="dxa"/>
              <w:left w:w="100" w:type="dxa"/>
              <w:bottom w:w="100" w:type="dxa"/>
              <w:right w:w="100" w:type="dxa"/>
            </w:tcMar>
          </w:tcPr>
          <w:p w14:paraId="1839748F" w14:textId="77777777" w:rsidR="00480877" w:rsidRPr="00B328F2" w:rsidRDefault="00480877" w:rsidP="00480877">
            <w:pPr>
              <w:keepNext/>
              <w:pBdr>
                <w:top w:val="nil"/>
                <w:left w:val="nil"/>
                <w:bottom w:val="nil"/>
                <w:right w:val="nil"/>
                <w:between w:val="nil"/>
              </w:pBdr>
              <w:spacing w:before="240" w:after="60"/>
              <w:rPr>
                <w:sz w:val="20"/>
                <w:szCs w:val="20"/>
              </w:rPr>
            </w:pPr>
            <w:r w:rsidRPr="00B328F2">
              <w:rPr>
                <w:sz w:val="20"/>
                <w:szCs w:val="20"/>
              </w:rPr>
              <w:t>5.56</w:t>
            </w:r>
          </w:p>
        </w:tc>
      </w:tr>
      <w:tr w:rsidR="00480877" w:rsidRPr="00B328F2" w14:paraId="52136ECA" w14:textId="77777777" w:rsidTr="00480877">
        <w:trPr>
          <w:trHeight w:val="502"/>
        </w:trPr>
        <w:tc>
          <w:tcPr>
            <w:tcW w:w="1639" w:type="dxa"/>
            <w:tcBorders>
              <w:top w:val="nil"/>
              <w:left w:val="nil"/>
              <w:bottom w:val="nil"/>
              <w:right w:val="nil"/>
            </w:tcBorders>
            <w:tcMar>
              <w:top w:w="100" w:type="dxa"/>
              <w:left w:w="100" w:type="dxa"/>
              <w:bottom w:w="100" w:type="dxa"/>
              <w:right w:w="100" w:type="dxa"/>
            </w:tcMar>
          </w:tcPr>
          <w:p w14:paraId="06C6CEA1" w14:textId="77777777" w:rsidR="00480877" w:rsidRPr="00B328F2" w:rsidRDefault="00480877" w:rsidP="00480877">
            <w:pPr>
              <w:keepNext/>
              <w:pBdr>
                <w:top w:val="nil"/>
                <w:left w:val="nil"/>
                <w:bottom w:val="nil"/>
                <w:right w:val="nil"/>
                <w:between w:val="nil"/>
              </w:pBdr>
              <w:spacing w:before="240" w:after="60"/>
              <w:rPr>
                <w:sz w:val="20"/>
                <w:szCs w:val="20"/>
              </w:rPr>
            </w:pPr>
            <w:r w:rsidRPr="00B328F2">
              <w:rPr>
                <w:sz w:val="20"/>
                <w:szCs w:val="20"/>
              </w:rPr>
              <w:t>Exponential smoothing</w:t>
            </w:r>
          </w:p>
        </w:tc>
        <w:tc>
          <w:tcPr>
            <w:tcW w:w="870" w:type="dxa"/>
            <w:tcBorders>
              <w:top w:val="nil"/>
              <w:left w:val="nil"/>
              <w:bottom w:val="nil"/>
              <w:right w:val="nil"/>
            </w:tcBorders>
            <w:tcMar>
              <w:top w:w="100" w:type="dxa"/>
              <w:left w:w="100" w:type="dxa"/>
              <w:bottom w:w="100" w:type="dxa"/>
              <w:right w:w="100" w:type="dxa"/>
            </w:tcMar>
          </w:tcPr>
          <w:p w14:paraId="13F1B941" w14:textId="77777777" w:rsidR="00480877" w:rsidRPr="00B328F2" w:rsidRDefault="00480877" w:rsidP="00480877">
            <w:pPr>
              <w:keepNext/>
              <w:pBdr>
                <w:top w:val="nil"/>
                <w:left w:val="nil"/>
                <w:bottom w:val="nil"/>
                <w:right w:val="nil"/>
                <w:between w:val="nil"/>
              </w:pBdr>
              <w:spacing w:before="240" w:after="60"/>
              <w:rPr>
                <w:sz w:val="20"/>
                <w:szCs w:val="20"/>
              </w:rPr>
            </w:pPr>
            <w:r w:rsidRPr="00B328F2">
              <w:rPr>
                <w:sz w:val="20"/>
                <w:szCs w:val="20"/>
              </w:rPr>
              <w:t>70.12%</w:t>
            </w:r>
          </w:p>
        </w:tc>
        <w:tc>
          <w:tcPr>
            <w:tcW w:w="734" w:type="dxa"/>
            <w:tcBorders>
              <w:top w:val="nil"/>
              <w:left w:val="nil"/>
              <w:bottom w:val="nil"/>
              <w:right w:val="nil"/>
            </w:tcBorders>
            <w:tcMar>
              <w:top w:w="100" w:type="dxa"/>
              <w:left w:w="100" w:type="dxa"/>
              <w:bottom w:w="100" w:type="dxa"/>
              <w:right w:w="100" w:type="dxa"/>
            </w:tcMar>
          </w:tcPr>
          <w:p w14:paraId="3B5CA005" w14:textId="77777777" w:rsidR="00480877" w:rsidRPr="00B328F2" w:rsidRDefault="00480877" w:rsidP="00480877">
            <w:pPr>
              <w:keepNext/>
              <w:pBdr>
                <w:top w:val="nil"/>
                <w:left w:val="nil"/>
                <w:bottom w:val="nil"/>
                <w:right w:val="nil"/>
                <w:between w:val="nil"/>
              </w:pBdr>
              <w:spacing w:before="240" w:after="60"/>
              <w:rPr>
                <w:sz w:val="20"/>
                <w:szCs w:val="20"/>
              </w:rPr>
            </w:pPr>
            <w:r w:rsidRPr="00B328F2">
              <w:rPr>
                <w:sz w:val="20"/>
                <w:szCs w:val="20"/>
              </w:rPr>
              <w:t>4.31%</w:t>
            </w:r>
          </w:p>
        </w:tc>
        <w:tc>
          <w:tcPr>
            <w:tcW w:w="1053" w:type="dxa"/>
            <w:tcBorders>
              <w:top w:val="nil"/>
              <w:left w:val="nil"/>
              <w:bottom w:val="nil"/>
              <w:right w:val="nil"/>
            </w:tcBorders>
            <w:tcMar>
              <w:top w:w="100" w:type="dxa"/>
              <w:left w:w="100" w:type="dxa"/>
              <w:bottom w:w="100" w:type="dxa"/>
              <w:right w:w="100" w:type="dxa"/>
            </w:tcMar>
          </w:tcPr>
          <w:p w14:paraId="6B73BC80" w14:textId="77777777" w:rsidR="00480877" w:rsidRPr="00B328F2" w:rsidRDefault="00480877" w:rsidP="00480877">
            <w:pPr>
              <w:keepNext/>
              <w:pBdr>
                <w:top w:val="nil"/>
                <w:left w:val="nil"/>
                <w:bottom w:val="nil"/>
                <w:right w:val="nil"/>
                <w:between w:val="nil"/>
              </w:pBdr>
              <w:spacing w:before="240" w:after="60"/>
              <w:rPr>
                <w:sz w:val="20"/>
                <w:szCs w:val="20"/>
              </w:rPr>
            </w:pPr>
            <w:r w:rsidRPr="00B328F2">
              <w:rPr>
                <w:sz w:val="20"/>
                <w:szCs w:val="20"/>
              </w:rPr>
              <w:t>5.14</w:t>
            </w:r>
          </w:p>
        </w:tc>
      </w:tr>
      <w:tr w:rsidR="00480877" w:rsidRPr="00B328F2" w14:paraId="4A552F85" w14:textId="77777777" w:rsidTr="00480877">
        <w:trPr>
          <w:trHeight w:val="502"/>
        </w:trPr>
        <w:tc>
          <w:tcPr>
            <w:tcW w:w="1639" w:type="dxa"/>
            <w:tcBorders>
              <w:top w:val="nil"/>
              <w:left w:val="nil"/>
              <w:bottom w:val="nil"/>
              <w:right w:val="nil"/>
            </w:tcBorders>
            <w:tcMar>
              <w:top w:w="100" w:type="dxa"/>
              <w:left w:w="100" w:type="dxa"/>
              <w:bottom w:w="100" w:type="dxa"/>
              <w:right w:w="100" w:type="dxa"/>
            </w:tcMar>
          </w:tcPr>
          <w:p w14:paraId="4E8E11A0" w14:textId="77777777" w:rsidR="00480877" w:rsidRPr="00B328F2" w:rsidRDefault="00480877" w:rsidP="00480877">
            <w:pPr>
              <w:keepNext/>
              <w:pBdr>
                <w:top w:val="nil"/>
                <w:left w:val="nil"/>
                <w:bottom w:val="nil"/>
                <w:right w:val="nil"/>
                <w:between w:val="nil"/>
              </w:pBdr>
              <w:spacing w:before="240" w:after="60"/>
              <w:rPr>
                <w:sz w:val="20"/>
                <w:szCs w:val="20"/>
              </w:rPr>
            </w:pPr>
            <w:r w:rsidRPr="00B328F2">
              <w:rPr>
                <w:sz w:val="20"/>
                <w:szCs w:val="20"/>
              </w:rPr>
              <w:t>Standard normal deviation</w:t>
            </w:r>
          </w:p>
        </w:tc>
        <w:tc>
          <w:tcPr>
            <w:tcW w:w="870" w:type="dxa"/>
            <w:tcBorders>
              <w:top w:val="nil"/>
              <w:left w:val="nil"/>
              <w:bottom w:val="nil"/>
              <w:right w:val="nil"/>
            </w:tcBorders>
            <w:tcMar>
              <w:top w:w="100" w:type="dxa"/>
              <w:left w:w="100" w:type="dxa"/>
              <w:bottom w:w="100" w:type="dxa"/>
              <w:right w:w="100" w:type="dxa"/>
            </w:tcMar>
          </w:tcPr>
          <w:p w14:paraId="3B470396" w14:textId="77777777" w:rsidR="00480877" w:rsidRPr="00B328F2" w:rsidRDefault="00480877" w:rsidP="00480877">
            <w:pPr>
              <w:keepNext/>
              <w:pBdr>
                <w:top w:val="nil"/>
                <w:left w:val="nil"/>
                <w:bottom w:val="nil"/>
                <w:right w:val="nil"/>
                <w:between w:val="nil"/>
              </w:pBdr>
              <w:spacing w:before="240" w:after="60"/>
              <w:rPr>
                <w:sz w:val="20"/>
                <w:szCs w:val="20"/>
              </w:rPr>
            </w:pPr>
            <w:r w:rsidRPr="00B328F2">
              <w:rPr>
                <w:sz w:val="20"/>
                <w:szCs w:val="20"/>
              </w:rPr>
              <w:t>73.11%</w:t>
            </w:r>
          </w:p>
        </w:tc>
        <w:tc>
          <w:tcPr>
            <w:tcW w:w="734" w:type="dxa"/>
            <w:tcBorders>
              <w:top w:val="nil"/>
              <w:left w:val="nil"/>
              <w:bottom w:val="nil"/>
              <w:right w:val="nil"/>
            </w:tcBorders>
            <w:tcMar>
              <w:top w:w="100" w:type="dxa"/>
              <w:left w:w="100" w:type="dxa"/>
              <w:bottom w:w="100" w:type="dxa"/>
              <w:right w:w="100" w:type="dxa"/>
            </w:tcMar>
          </w:tcPr>
          <w:p w14:paraId="2E6170E1" w14:textId="77777777" w:rsidR="00480877" w:rsidRPr="00B328F2" w:rsidRDefault="00480877" w:rsidP="00480877">
            <w:pPr>
              <w:keepNext/>
              <w:pBdr>
                <w:top w:val="nil"/>
                <w:left w:val="nil"/>
                <w:bottom w:val="nil"/>
                <w:right w:val="nil"/>
                <w:between w:val="nil"/>
              </w:pBdr>
              <w:spacing w:before="240" w:after="60"/>
              <w:rPr>
                <w:sz w:val="20"/>
                <w:szCs w:val="20"/>
              </w:rPr>
            </w:pPr>
            <w:r w:rsidRPr="00B328F2">
              <w:rPr>
                <w:sz w:val="20"/>
                <w:szCs w:val="20"/>
              </w:rPr>
              <w:t>4.49%</w:t>
            </w:r>
          </w:p>
        </w:tc>
        <w:tc>
          <w:tcPr>
            <w:tcW w:w="1053" w:type="dxa"/>
            <w:tcBorders>
              <w:top w:val="nil"/>
              <w:left w:val="nil"/>
              <w:bottom w:val="nil"/>
              <w:right w:val="nil"/>
            </w:tcBorders>
            <w:tcMar>
              <w:top w:w="100" w:type="dxa"/>
              <w:left w:w="100" w:type="dxa"/>
              <w:bottom w:w="100" w:type="dxa"/>
              <w:right w:w="100" w:type="dxa"/>
            </w:tcMar>
          </w:tcPr>
          <w:p w14:paraId="6B3423FA" w14:textId="77777777" w:rsidR="00480877" w:rsidRPr="00B328F2" w:rsidRDefault="00480877" w:rsidP="00480877">
            <w:pPr>
              <w:keepNext/>
              <w:pBdr>
                <w:top w:val="nil"/>
                <w:left w:val="nil"/>
                <w:bottom w:val="nil"/>
                <w:right w:val="nil"/>
                <w:between w:val="nil"/>
              </w:pBdr>
              <w:spacing w:before="240" w:after="60"/>
              <w:rPr>
                <w:sz w:val="20"/>
                <w:szCs w:val="20"/>
              </w:rPr>
            </w:pPr>
            <w:r w:rsidRPr="00B328F2">
              <w:rPr>
                <w:sz w:val="20"/>
                <w:szCs w:val="20"/>
              </w:rPr>
              <w:t>4.42</w:t>
            </w:r>
          </w:p>
        </w:tc>
      </w:tr>
      <w:tr w:rsidR="00480877" w:rsidRPr="00B328F2" w14:paraId="38B60A0F" w14:textId="77777777" w:rsidTr="00480877">
        <w:trPr>
          <w:trHeight w:val="502"/>
        </w:trPr>
        <w:tc>
          <w:tcPr>
            <w:tcW w:w="1639" w:type="dxa"/>
            <w:tcBorders>
              <w:top w:val="nil"/>
              <w:left w:val="nil"/>
              <w:bottom w:val="nil"/>
              <w:right w:val="nil"/>
            </w:tcBorders>
            <w:tcMar>
              <w:top w:w="100" w:type="dxa"/>
              <w:left w:w="100" w:type="dxa"/>
              <w:bottom w:w="100" w:type="dxa"/>
              <w:right w:w="100" w:type="dxa"/>
            </w:tcMar>
          </w:tcPr>
          <w:p w14:paraId="410CEB57" w14:textId="77777777" w:rsidR="00480877" w:rsidRPr="00B328F2" w:rsidRDefault="00480877" w:rsidP="00480877">
            <w:pPr>
              <w:keepNext/>
              <w:pBdr>
                <w:top w:val="nil"/>
                <w:left w:val="nil"/>
                <w:bottom w:val="nil"/>
                <w:right w:val="nil"/>
                <w:between w:val="nil"/>
              </w:pBdr>
              <w:spacing w:before="240" w:after="60"/>
              <w:rPr>
                <w:sz w:val="20"/>
                <w:szCs w:val="20"/>
              </w:rPr>
            </w:pPr>
            <w:r w:rsidRPr="00B328F2">
              <w:rPr>
                <w:sz w:val="20"/>
                <w:szCs w:val="20"/>
              </w:rPr>
              <w:t>McMaster</w:t>
            </w:r>
          </w:p>
        </w:tc>
        <w:tc>
          <w:tcPr>
            <w:tcW w:w="870" w:type="dxa"/>
            <w:tcBorders>
              <w:top w:val="nil"/>
              <w:left w:val="nil"/>
              <w:bottom w:val="nil"/>
              <w:right w:val="nil"/>
            </w:tcBorders>
            <w:tcMar>
              <w:top w:w="100" w:type="dxa"/>
              <w:left w:w="100" w:type="dxa"/>
              <w:bottom w:w="100" w:type="dxa"/>
              <w:right w:w="100" w:type="dxa"/>
            </w:tcMar>
          </w:tcPr>
          <w:p w14:paraId="27AD4345" w14:textId="77777777" w:rsidR="00480877" w:rsidRPr="00B328F2" w:rsidRDefault="00480877" w:rsidP="00480877">
            <w:pPr>
              <w:keepNext/>
              <w:pBdr>
                <w:top w:val="nil"/>
                <w:left w:val="nil"/>
                <w:bottom w:val="nil"/>
                <w:right w:val="nil"/>
                <w:between w:val="nil"/>
              </w:pBdr>
              <w:spacing w:before="240" w:after="60"/>
              <w:rPr>
                <w:sz w:val="20"/>
                <w:szCs w:val="20"/>
              </w:rPr>
            </w:pPr>
            <w:r w:rsidRPr="00B328F2">
              <w:rPr>
                <w:sz w:val="20"/>
                <w:szCs w:val="20"/>
              </w:rPr>
              <w:t>82.44%</w:t>
            </w:r>
          </w:p>
        </w:tc>
        <w:tc>
          <w:tcPr>
            <w:tcW w:w="734" w:type="dxa"/>
            <w:tcBorders>
              <w:top w:val="nil"/>
              <w:left w:val="nil"/>
              <w:bottom w:val="nil"/>
              <w:right w:val="nil"/>
            </w:tcBorders>
            <w:tcMar>
              <w:top w:w="100" w:type="dxa"/>
              <w:left w:w="100" w:type="dxa"/>
              <w:bottom w:w="100" w:type="dxa"/>
              <w:right w:w="100" w:type="dxa"/>
            </w:tcMar>
          </w:tcPr>
          <w:p w14:paraId="3CFA7FAA" w14:textId="77777777" w:rsidR="00480877" w:rsidRPr="00B328F2" w:rsidRDefault="00480877" w:rsidP="00480877">
            <w:pPr>
              <w:keepNext/>
              <w:pBdr>
                <w:top w:val="nil"/>
                <w:left w:val="nil"/>
                <w:bottom w:val="nil"/>
                <w:right w:val="nil"/>
                <w:between w:val="nil"/>
              </w:pBdr>
              <w:spacing w:before="240" w:after="60"/>
              <w:rPr>
                <w:sz w:val="20"/>
                <w:szCs w:val="20"/>
              </w:rPr>
            </w:pPr>
            <w:r w:rsidRPr="00B328F2">
              <w:rPr>
                <w:sz w:val="20"/>
                <w:szCs w:val="20"/>
              </w:rPr>
              <w:t>4.20%</w:t>
            </w:r>
          </w:p>
        </w:tc>
        <w:tc>
          <w:tcPr>
            <w:tcW w:w="1053" w:type="dxa"/>
            <w:tcBorders>
              <w:top w:val="nil"/>
              <w:left w:val="nil"/>
              <w:bottom w:val="nil"/>
              <w:right w:val="nil"/>
            </w:tcBorders>
            <w:tcMar>
              <w:top w:w="100" w:type="dxa"/>
              <w:left w:w="100" w:type="dxa"/>
              <w:bottom w:w="100" w:type="dxa"/>
              <w:right w:w="100" w:type="dxa"/>
            </w:tcMar>
          </w:tcPr>
          <w:p w14:paraId="71006F2D" w14:textId="77777777" w:rsidR="00480877" w:rsidRPr="00B328F2" w:rsidRDefault="00480877" w:rsidP="00480877">
            <w:pPr>
              <w:keepNext/>
              <w:pBdr>
                <w:top w:val="nil"/>
                <w:left w:val="nil"/>
                <w:bottom w:val="nil"/>
                <w:right w:val="nil"/>
                <w:between w:val="nil"/>
              </w:pBdr>
              <w:spacing w:before="240" w:after="60"/>
              <w:rPr>
                <w:sz w:val="20"/>
                <w:szCs w:val="20"/>
              </w:rPr>
            </w:pPr>
            <w:r w:rsidRPr="00B328F2">
              <w:rPr>
                <w:sz w:val="20"/>
                <w:szCs w:val="20"/>
              </w:rPr>
              <w:t>4.48</w:t>
            </w:r>
          </w:p>
        </w:tc>
      </w:tr>
      <w:tr w:rsidR="00480877" w:rsidRPr="00B328F2" w14:paraId="0C527545" w14:textId="77777777" w:rsidTr="00480877">
        <w:trPr>
          <w:trHeight w:val="524"/>
        </w:trPr>
        <w:tc>
          <w:tcPr>
            <w:tcW w:w="1639" w:type="dxa"/>
            <w:tcBorders>
              <w:top w:val="nil"/>
              <w:left w:val="nil"/>
              <w:bottom w:val="single" w:sz="12" w:space="0" w:color="000000"/>
              <w:right w:val="nil"/>
            </w:tcBorders>
            <w:tcMar>
              <w:top w:w="100" w:type="dxa"/>
              <w:left w:w="100" w:type="dxa"/>
              <w:bottom w:w="100" w:type="dxa"/>
              <w:right w:w="100" w:type="dxa"/>
            </w:tcMar>
          </w:tcPr>
          <w:p w14:paraId="3AACACE7" w14:textId="77777777" w:rsidR="00480877" w:rsidRPr="00B328F2" w:rsidRDefault="00480877" w:rsidP="00480877">
            <w:pPr>
              <w:keepNext/>
              <w:pBdr>
                <w:top w:val="nil"/>
                <w:left w:val="nil"/>
                <w:bottom w:val="nil"/>
                <w:right w:val="nil"/>
                <w:between w:val="nil"/>
              </w:pBdr>
              <w:spacing w:before="240" w:after="60"/>
              <w:rPr>
                <w:sz w:val="20"/>
                <w:szCs w:val="20"/>
              </w:rPr>
            </w:pPr>
            <w:r w:rsidRPr="00B328F2">
              <w:rPr>
                <w:sz w:val="20"/>
                <w:szCs w:val="20"/>
              </w:rPr>
              <w:t>Proposed algorithm</w:t>
            </w:r>
          </w:p>
        </w:tc>
        <w:tc>
          <w:tcPr>
            <w:tcW w:w="870" w:type="dxa"/>
            <w:tcBorders>
              <w:top w:val="nil"/>
              <w:left w:val="nil"/>
              <w:bottom w:val="single" w:sz="12" w:space="0" w:color="000000"/>
              <w:right w:val="nil"/>
            </w:tcBorders>
            <w:tcMar>
              <w:top w:w="100" w:type="dxa"/>
              <w:left w:w="100" w:type="dxa"/>
              <w:bottom w:w="100" w:type="dxa"/>
              <w:right w:w="100" w:type="dxa"/>
            </w:tcMar>
          </w:tcPr>
          <w:p w14:paraId="0D71F063" w14:textId="77777777" w:rsidR="00480877" w:rsidRPr="00B328F2" w:rsidRDefault="00480877" w:rsidP="00480877">
            <w:pPr>
              <w:keepNext/>
              <w:pBdr>
                <w:top w:val="nil"/>
                <w:left w:val="nil"/>
                <w:bottom w:val="nil"/>
                <w:right w:val="nil"/>
                <w:between w:val="nil"/>
              </w:pBdr>
              <w:spacing w:before="240" w:after="60"/>
              <w:rPr>
                <w:sz w:val="20"/>
                <w:szCs w:val="20"/>
              </w:rPr>
            </w:pPr>
            <w:r w:rsidRPr="00B328F2">
              <w:rPr>
                <w:sz w:val="20"/>
                <w:szCs w:val="20"/>
              </w:rPr>
              <w:t>90.24%</w:t>
            </w:r>
          </w:p>
        </w:tc>
        <w:tc>
          <w:tcPr>
            <w:tcW w:w="734" w:type="dxa"/>
            <w:tcBorders>
              <w:top w:val="nil"/>
              <w:left w:val="nil"/>
              <w:bottom w:val="single" w:sz="12" w:space="0" w:color="000000"/>
              <w:right w:val="nil"/>
            </w:tcBorders>
            <w:tcMar>
              <w:top w:w="100" w:type="dxa"/>
              <w:left w:w="100" w:type="dxa"/>
              <w:bottom w:w="100" w:type="dxa"/>
              <w:right w:w="100" w:type="dxa"/>
            </w:tcMar>
          </w:tcPr>
          <w:p w14:paraId="671FD0F7" w14:textId="77777777" w:rsidR="00480877" w:rsidRPr="00B328F2" w:rsidRDefault="00480877" w:rsidP="00480877">
            <w:pPr>
              <w:keepNext/>
              <w:pBdr>
                <w:top w:val="nil"/>
                <w:left w:val="nil"/>
                <w:bottom w:val="nil"/>
                <w:right w:val="nil"/>
                <w:between w:val="nil"/>
              </w:pBdr>
              <w:spacing w:before="240" w:after="60"/>
              <w:rPr>
                <w:sz w:val="20"/>
                <w:szCs w:val="20"/>
              </w:rPr>
            </w:pPr>
            <w:r w:rsidRPr="00B328F2">
              <w:rPr>
                <w:sz w:val="20"/>
                <w:szCs w:val="20"/>
              </w:rPr>
              <w:t>3.89%</w:t>
            </w:r>
          </w:p>
        </w:tc>
        <w:tc>
          <w:tcPr>
            <w:tcW w:w="1053" w:type="dxa"/>
            <w:tcBorders>
              <w:top w:val="nil"/>
              <w:left w:val="nil"/>
              <w:bottom w:val="single" w:sz="12" w:space="0" w:color="000000"/>
              <w:right w:val="nil"/>
            </w:tcBorders>
            <w:tcMar>
              <w:top w:w="100" w:type="dxa"/>
              <w:left w:w="100" w:type="dxa"/>
              <w:bottom w:w="100" w:type="dxa"/>
              <w:right w:w="100" w:type="dxa"/>
            </w:tcMar>
          </w:tcPr>
          <w:p w14:paraId="4AA08D1D" w14:textId="77777777" w:rsidR="00480877" w:rsidRPr="00B328F2" w:rsidRDefault="00480877" w:rsidP="00480877">
            <w:pPr>
              <w:keepNext/>
              <w:pBdr>
                <w:top w:val="nil"/>
                <w:left w:val="nil"/>
                <w:bottom w:val="nil"/>
                <w:right w:val="nil"/>
                <w:between w:val="nil"/>
              </w:pBdr>
              <w:spacing w:before="240" w:after="60"/>
              <w:rPr>
                <w:sz w:val="20"/>
                <w:szCs w:val="20"/>
              </w:rPr>
            </w:pPr>
            <w:r w:rsidRPr="00B328F2">
              <w:rPr>
                <w:sz w:val="20"/>
                <w:szCs w:val="20"/>
              </w:rPr>
              <w:t>4.23</w:t>
            </w:r>
          </w:p>
        </w:tc>
      </w:tr>
    </w:tbl>
    <w:p w14:paraId="4DC9B686" w14:textId="008B9AA7" w:rsidR="00444CEE" w:rsidRDefault="00B00025">
      <w:pPr>
        <w:keepNext/>
        <w:pBdr>
          <w:top w:val="nil"/>
          <w:left w:val="nil"/>
          <w:bottom w:val="nil"/>
          <w:right w:val="nil"/>
          <w:between w:val="nil"/>
        </w:pBdr>
        <w:spacing w:before="240" w:after="60"/>
        <w:rPr>
          <w:noProof/>
        </w:rPr>
      </w:pPr>
      <w:r>
        <w:rPr>
          <w:sz w:val="20"/>
          <w:szCs w:val="20"/>
        </w:rPr>
        <w:t xml:space="preserve">As depicted in Figure 8, the proposed algorithm outperforms the other algorithms using the same </w:t>
      </w:r>
    </w:p>
    <w:p w14:paraId="67CA0258" w14:textId="239E70FE" w:rsidR="002E7AA1" w:rsidRDefault="00444CEE">
      <w:pPr>
        <w:keepNext/>
        <w:pBdr>
          <w:top w:val="nil"/>
          <w:left w:val="nil"/>
          <w:bottom w:val="nil"/>
          <w:right w:val="nil"/>
          <w:between w:val="nil"/>
        </w:pBdr>
        <w:spacing w:before="240" w:after="60"/>
        <w:rPr>
          <w:sz w:val="20"/>
          <w:szCs w:val="20"/>
        </w:rPr>
      </w:pPr>
      <w:r>
        <w:rPr>
          <w:noProof/>
        </w:rPr>
        <w:t xml:space="preserve"> </w:t>
      </w:r>
      <w:r w:rsidR="00B00025">
        <w:rPr>
          <w:sz w:val="20"/>
          <w:szCs w:val="20"/>
        </w:rPr>
        <w:t>dataset. A reasonable set of AID algorithms is that DR is higher than 88%, whereas the FAR lower than 1.8% 30. When the value of FAR is set to 1.8%, the DR of the proposed algorithm is 78.56%, which is higher than that of the remaining models. However, it is still lower than the mark with the DR value being higher than 88%. This may be caused by the excessive road space that is considered during algorithm calibration and the limitations of the LVQ neural network. However, the proposed algorithm is still feasible for performing detection under different meteorological conditions.</w:t>
      </w:r>
    </w:p>
    <w:p w14:paraId="4BC8D7E3" w14:textId="05B122A0" w:rsidR="002E7AA1" w:rsidRDefault="00B00025">
      <w:pPr>
        <w:keepNext/>
        <w:pBdr>
          <w:top w:val="nil"/>
          <w:left w:val="nil"/>
          <w:bottom w:val="nil"/>
          <w:right w:val="nil"/>
          <w:between w:val="nil"/>
        </w:pBdr>
        <w:spacing w:before="240" w:after="60"/>
        <w:rPr>
          <w:sz w:val="20"/>
          <w:szCs w:val="20"/>
        </w:rPr>
      </w:pPr>
      <w:r>
        <w:rPr>
          <w:sz w:val="20"/>
          <w:szCs w:val="20"/>
        </w:rPr>
        <w:t xml:space="preserve">Considerable testing is required to calibrate the thresholds using a given dataset to obtain the appropriate trade-off between FAR and DR for achieving the optimal performance from an algorithm. The optimal test results of the proposed algorithm and four existing algorithms are presented </w:t>
      </w:r>
      <w:r>
        <w:rPr>
          <w:sz w:val="20"/>
          <w:szCs w:val="20"/>
        </w:rPr>
        <w:t>in Table 4 by considering the appropriate trade-off between FAR and DR.</w:t>
      </w:r>
    </w:p>
    <w:p w14:paraId="7789F9A9" w14:textId="6F6C1CF1" w:rsidR="00FA4574" w:rsidRDefault="00FA4574">
      <w:pPr>
        <w:keepNext/>
        <w:pBdr>
          <w:top w:val="nil"/>
          <w:left w:val="nil"/>
          <w:bottom w:val="nil"/>
          <w:right w:val="nil"/>
          <w:between w:val="nil"/>
        </w:pBdr>
        <w:spacing w:before="240" w:after="60"/>
        <w:rPr>
          <w:sz w:val="20"/>
          <w:szCs w:val="20"/>
          <w:lang w:val="en-US"/>
        </w:rPr>
      </w:pPr>
    </w:p>
    <w:p w14:paraId="219F2D7F" w14:textId="72A137AD" w:rsidR="00480877" w:rsidRDefault="00480877">
      <w:pPr>
        <w:keepNext/>
        <w:pBdr>
          <w:top w:val="nil"/>
          <w:left w:val="nil"/>
          <w:bottom w:val="nil"/>
          <w:right w:val="nil"/>
          <w:between w:val="nil"/>
        </w:pBdr>
        <w:spacing w:before="240" w:after="60"/>
        <w:rPr>
          <w:sz w:val="20"/>
          <w:szCs w:val="20"/>
          <w:lang w:val="en-US"/>
        </w:rPr>
      </w:pPr>
    </w:p>
    <w:p w14:paraId="2DE1E02F" w14:textId="4D623A20" w:rsidR="00480877" w:rsidRDefault="00480877">
      <w:pPr>
        <w:keepNext/>
        <w:pBdr>
          <w:top w:val="nil"/>
          <w:left w:val="nil"/>
          <w:bottom w:val="nil"/>
          <w:right w:val="nil"/>
          <w:between w:val="nil"/>
        </w:pBdr>
        <w:spacing w:before="240" w:after="60"/>
        <w:rPr>
          <w:sz w:val="20"/>
          <w:szCs w:val="20"/>
          <w:lang w:val="en-US"/>
        </w:rPr>
      </w:pPr>
    </w:p>
    <w:p w14:paraId="4C5CA94D" w14:textId="19D7DA59" w:rsidR="00480877" w:rsidRDefault="00480877">
      <w:pPr>
        <w:keepNext/>
        <w:pBdr>
          <w:top w:val="nil"/>
          <w:left w:val="nil"/>
          <w:bottom w:val="nil"/>
          <w:right w:val="nil"/>
          <w:between w:val="nil"/>
        </w:pBdr>
        <w:spacing w:before="240" w:after="60"/>
        <w:rPr>
          <w:sz w:val="20"/>
          <w:szCs w:val="20"/>
          <w:lang w:val="en-US"/>
        </w:rPr>
      </w:pPr>
    </w:p>
    <w:p w14:paraId="08E046FA" w14:textId="1F0F929B" w:rsidR="00480877" w:rsidRDefault="00480877">
      <w:pPr>
        <w:keepNext/>
        <w:pBdr>
          <w:top w:val="nil"/>
          <w:left w:val="nil"/>
          <w:bottom w:val="nil"/>
          <w:right w:val="nil"/>
          <w:between w:val="nil"/>
        </w:pBdr>
        <w:spacing w:before="240" w:after="60"/>
        <w:rPr>
          <w:sz w:val="20"/>
          <w:szCs w:val="20"/>
          <w:lang w:val="en-US"/>
        </w:rPr>
      </w:pPr>
    </w:p>
    <w:p w14:paraId="3377F71C" w14:textId="1C4FCCDC" w:rsidR="00480877" w:rsidRDefault="00480877">
      <w:pPr>
        <w:keepNext/>
        <w:pBdr>
          <w:top w:val="nil"/>
          <w:left w:val="nil"/>
          <w:bottom w:val="nil"/>
          <w:right w:val="nil"/>
          <w:between w:val="nil"/>
        </w:pBdr>
        <w:spacing w:before="240" w:after="60"/>
        <w:rPr>
          <w:sz w:val="20"/>
          <w:szCs w:val="20"/>
          <w:lang w:val="en-US"/>
        </w:rPr>
      </w:pPr>
    </w:p>
    <w:p w14:paraId="3C72C5AD" w14:textId="1A1648B4" w:rsidR="00480877" w:rsidRDefault="00480877">
      <w:pPr>
        <w:keepNext/>
        <w:pBdr>
          <w:top w:val="nil"/>
          <w:left w:val="nil"/>
          <w:bottom w:val="nil"/>
          <w:right w:val="nil"/>
          <w:between w:val="nil"/>
        </w:pBdr>
        <w:spacing w:before="240" w:after="60"/>
        <w:rPr>
          <w:sz w:val="20"/>
          <w:szCs w:val="20"/>
          <w:lang w:val="en-US"/>
        </w:rPr>
      </w:pPr>
    </w:p>
    <w:p w14:paraId="63EFE679" w14:textId="05699BEF" w:rsidR="00480877" w:rsidRDefault="00480877">
      <w:pPr>
        <w:keepNext/>
        <w:pBdr>
          <w:top w:val="nil"/>
          <w:left w:val="nil"/>
          <w:bottom w:val="nil"/>
          <w:right w:val="nil"/>
          <w:between w:val="nil"/>
        </w:pBdr>
        <w:spacing w:before="240" w:after="60"/>
        <w:rPr>
          <w:sz w:val="20"/>
          <w:szCs w:val="20"/>
          <w:lang w:val="en-US"/>
        </w:rPr>
      </w:pPr>
    </w:p>
    <w:p w14:paraId="3F8FC97C" w14:textId="0A317397" w:rsidR="00480877" w:rsidRDefault="00480877">
      <w:pPr>
        <w:keepNext/>
        <w:pBdr>
          <w:top w:val="nil"/>
          <w:left w:val="nil"/>
          <w:bottom w:val="nil"/>
          <w:right w:val="nil"/>
          <w:between w:val="nil"/>
        </w:pBdr>
        <w:spacing w:before="240" w:after="60"/>
        <w:rPr>
          <w:sz w:val="20"/>
          <w:szCs w:val="20"/>
          <w:lang w:val="en-US"/>
        </w:rPr>
      </w:pPr>
    </w:p>
    <w:p w14:paraId="262C1DA8" w14:textId="057A798C" w:rsidR="00480877" w:rsidRDefault="00480877">
      <w:pPr>
        <w:keepNext/>
        <w:pBdr>
          <w:top w:val="nil"/>
          <w:left w:val="nil"/>
          <w:bottom w:val="nil"/>
          <w:right w:val="nil"/>
          <w:between w:val="nil"/>
        </w:pBdr>
        <w:spacing w:before="240" w:after="60"/>
        <w:rPr>
          <w:sz w:val="20"/>
          <w:szCs w:val="20"/>
          <w:lang w:val="en-US"/>
        </w:rPr>
      </w:pPr>
    </w:p>
    <w:p w14:paraId="46959639" w14:textId="73B0E28B" w:rsidR="00480877" w:rsidRDefault="00480877">
      <w:pPr>
        <w:keepNext/>
        <w:pBdr>
          <w:top w:val="nil"/>
          <w:left w:val="nil"/>
          <w:bottom w:val="nil"/>
          <w:right w:val="nil"/>
          <w:between w:val="nil"/>
        </w:pBdr>
        <w:spacing w:before="240" w:after="60"/>
        <w:rPr>
          <w:sz w:val="20"/>
          <w:szCs w:val="20"/>
          <w:lang w:val="en-US"/>
        </w:rPr>
      </w:pPr>
    </w:p>
    <w:p w14:paraId="6FA80B74" w14:textId="77777777" w:rsidR="00480877" w:rsidRPr="00FA4574" w:rsidRDefault="00480877" w:rsidP="00480877">
      <w:pPr>
        <w:keepNext/>
        <w:pBdr>
          <w:top w:val="nil"/>
          <w:left w:val="nil"/>
          <w:bottom w:val="nil"/>
          <w:right w:val="nil"/>
          <w:between w:val="nil"/>
        </w:pBdr>
        <w:spacing w:before="240" w:after="60"/>
        <w:rPr>
          <w:sz w:val="20"/>
          <w:szCs w:val="20"/>
          <w:lang w:val="en-US"/>
        </w:rPr>
      </w:pPr>
      <w:r w:rsidRPr="00FA4574">
        <w:rPr>
          <w:b/>
          <w:bCs/>
          <w:sz w:val="20"/>
          <w:szCs w:val="20"/>
        </w:rPr>
        <w:t>Table 4.</w:t>
      </w:r>
      <w:r w:rsidRPr="00FA4574">
        <w:rPr>
          <w:sz w:val="20"/>
          <w:szCs w:val="20"/>
        </w:rPr>
        <w:t xml:space="preserve"> Optimal performance obtained by comparing various algorithms and the proposed algorithm</w:t>
      </w:r>
    </w:p>
    <w:p w14:paraId="2288A82A" w14:textId="77777777" w:rsidR="00480877" w:rsidRPr="00FA4574" w:rsidRDefault="00480877">
      <w:pPr>
        <w:keepNext/>
        <w:pBdr>
          <w:top w:val="nil"/>
          <w:left w:val="nil"/>
          <w:bottom w:val="nil"/>
          <w:right w:val="nil"/>
          <w:between w:val="nil"/>
        </w:pBdr>
        <w:spacing w:before="240" w:after="60"/>
        <w:rPr>
          <w:sz w:val="20"/>
          <w:szCs w:val="20"/>
          <w:lang w:val="en-US"/>
        </w:rPr>
      </w:pPr>
    </w:p>
    <w:p w14:paraId="60D4DF8D" w14:textId="5A22C027" w:rsidR="00310164" w:rsidRDefault="00310164" w:rsidP="000E50F8">
      <w:pPr>
        <w:rPr>
          <w:sz w:val="20"/>
          <w:szCs w:val="20"/>
        </w:rPr>
      </w:pPr>
      <w:r>
        <w:rPr>
          <w:sz w:val="20"/>
          <w:szCs w:val="20"/>
        </w:rPr>
        <w:br w:type="page"/>
      </w:r>
    </w:p>
    <w:p w14:paraId="7E580065" w14:textId="54D0D168" w:rsidR="00ED0F19" w:rsidRPr="00444CEE" w:rsidRDefault="00444CEE" w:rsidP="00310164">
      <w:pPr>
        <w:keepNext/>
        <w:pBdr>
          <w:top w:val="nil"/>
          <w:left w:val="nil"/>
          <w:bottom w:val="nil"/>
          <w:right w:val="nil"/>
          <w:between w:val="nil"/>
        </w:pBdr>
        <w:spacing w:before="240" w:after="60"/>
        <w:rPr>
          <w:sz w:val="20"/>
          <w:szCs w:val="20"/>
        </w:rPr>
      </w:pPr>
      <w:r>
        <w:rPr>
          <w:noProof/>
        </w:rPr>
        <w:lastRenderedPageBreak/>
        <w:drawing>
          <wp:anchor distT="0" distB="0" distL="114300" distR="114300" simplePos="0" relativeHeight="251665408" behindDoc="1" locked="0" layoutInCell="1" allowOverlap="1" wp14:anchorId="7955EA11" wp14:editId="4EF15C63">
            <wp:simplePos x="0" y="0"/>
            <wp:positionH relativeFrom="margin">
              <wp:align>left</wp:align>
            </wp:positionH>
            <wp:positionV relativeFrom="paragraph">
              <wp:posOffset>50800</wp:posOffset>
            </wp:positionV>
            <wp:extent cx="5536565" cy="3746500"/>
            <wp:effectExtent l="0" t="0" r="6985" b="6350"/>
            <wp:wrapTight wrapText="bothSides">
              <wp:wrapPolygon edited="0">
                <wp:start x="0" y="0"/>
                <wp:lineTo x="0" y="21527"/>
                <wp:lineTo x="21553" y="21527"/>
                <wp:lineTo x="2155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5" cstate="print">
                      <a:extLst>
                        <a:ext uri="{28A0092B-C50C-407E-A947-70E740481C1C}">
                          <a14:useLocalDpi xmlns:a14="http://schemas.microsoft.com/office/drawing/2010/main" val="0"/>
                        </a:ext>
                      </a:extLst>
                    </a:blip>
                    <a:stretch>
                      <a:fillRect/>
                    </a:stretch>
                  </pic:blipFill>
                  <pic:spPr>
                    <a:xfrm>
                      <a:off x="0" y="0"/>
                      <a:ext cx="5536565" cy="3746500"/>
                    </a:xfrm>
                    <a:prstGeom prst="rect">
                      <a:avLst/>
                    </a:prstGeom>
                  </pic:spPr>
                </pic:pic>
              </a:graphicData>
            </a:graphic>
            <wp14:sizeRelH relativeFrom="margin">
              <wp14:pctWidth>0</wp14:pctWidth>
            </wp14:sizeRelH>
            <wp14:sizeRelV relativeFrom="margin">
              <wp14:pctHeight>0</wp14:pctHeight>
            </wp14:sizeRelV>
          </wp:anchor>
        </w:drawing>
      </w:r>
    </w:p>
    <w:p w14:paraId="6602E9C5" w14:textId="77777777" w:rsidR="002E7AA1" w:rsidRPr="00310164" w:rsidRDefault="00B00025" w:rsidP="00310164">
      <w:pPr>
        <w:pStyle w:val="ListParagraph"/>
        <w:keepNext/>
        <w:numPr>
          <w:ilvl w:val="0"/>
          <w:numId w:val="1"/>
        </w:numPr>
        <w:pBdr>
          <w:top w:val="nil"/>
          <w:left w:val="nil"/>
          <w:bottom w:val="nil"/>
          <w:right w:val="nil"/>
          <w:between w:val="nil"/>
        </w:pBdr>
        <w:spacing w:before="240" w:after="60"/>
        <w:rPr>
          <w:rFonts w:ascii="Arial" w:eastAsia="Arial" w:hAnsi="Arial" w:cs="Arial"/>
          <w:b/>
          <w:color w:val="000000"/>
          <w:sz w:val="20"/>
          <w:szCs w:val="20"/>
        </w:rPr>
      </w:pPr>
      <w:r w:rsidRPr="00310164">
        <w:rPr>
          <w:rFonts w:ascii="Arial" w:eastAsia="Arial" w:hAnsi="Arial" w:cs="Arial"/>
          <w:b/>
          <w:color w:val="000000"/>
          <w:sz w:val="20"/>
          <w:szCs w:val="20"/>
        </w:rPr>
        <w:t>Conclusion</w:t>
      </w:r>
    </w:p>
    <w:p w14:paraId="18CF1917" w14:textId="3498DC0F" w:rsidR="002E7AA1" w:rsidRDefault="00B00025">
      <w:pPr>
        <w:pBdr>
          <w:top w:val="nil"/>
          <w:left w:val="nil"/>
          <w:bottom w:val="nil"/>
          <w:right w:val="nil"/>
          <w:between w:val="nil"/>
        </w:pBdr>
        <w:jc w:val="both"/>
        <w:rPr>
          <w:sz w:val="20"/>
          <w:szCs w:val="20"/>
        </w:rPr>
      </w:pPr>
      <w:r>
        <w:rPr>
          <w:sz w:val="20"/>
          <w:szCs w:val="20"/>
        </w:rPr>
        <w:t>In this study, an incident detection algorithm is proposed by considering the effects of meteorological factors on a freeway. This algorithm applies fuzzy logic to calculate the factor reflecting the relation between the occurrence of traffic accidents and weather conditions and uses an LVQ network to combine the traffic parameters along with the meteorological factor to detect various incidents. The proposed algorithm addresses the problem of unstable DR, low DR, and high FAR under harsh and changing weather conditions, which can affect several AID algorithms. To solve this problem, the proposed algorithm was constructed based on the field data obtained from the Yuwu freeway in Chongqing, China.</w:t>
      </w:r>
    </w:p>
    <w:p w14:paraId="5C0237C2" w14:textId="77777777" w:rsidR="002E7AA1" w:rsidRDefault="00B00025">
      <w:pPr>
        <w:pBdr>
          <w:top w:val="nil"/>
          <w:left w:val="nil"/>
          <w:bottom w:val="nil"/>
          <w:right w:val="nil"/>
          <w:between w:val="nil"/>
        </w:pBdr>
        <w:ind w:firstLine="567"/>
        <w:jc w:val="both"/>
        <w:rPr>
          <w:sz w:val="20"/>
          <w:szCs w:val="20"/>
        </w:rPr>
      </w:pPr>
      <w:r>
        <w:rPr>
          <w:sz w:val="20"/>
          <w:szCs w:val="20"/>
        </w:rPr>
        <w:t>The first experiment denoted that the algorithm with the [</w:t>
      </w:r>
      <m:oMath>
        <m:r>
          <w:rPr>
            <w:rFonts w:ascii="Cambria Math" w:hAnsi="Cambria Math"/>
            <w:sz w:val="20"/>
            <w:szCs w:val="20"/>
          </w:rPr>
          <m:t>13 × 26 × 1</m:t>
        </m:r>
      </m:oMath>
      <w:r>
        <w:rPr>
          <w:sz w:val="20"/>
          <w:szCs w:val="20"/>
        </w:rPr>
        <w:t>] architecture performed better than the other algorithms. Based on this observation, a comparison experiment involving the proposed algorithm and the remaining four existing algorithms was conducted. The results indicated that the proposed algorithm performed better than all the remaining algorithms. This indicates that the proposed algorithm exhibits a better detection performance than the remaining algorithms according to the indices of the AID algorithm performance.</w:t>
      </w:r>
    </w:p>
    <w:p w14:paraId="5C21F45A" w14:textId="77777777" w:rsidR="002E7AA1" w:rsidRDefault="00B00025">
      <w:pPr>
        <w:pBdr>
          <w:top w:val="nil"/>
          <w:left w:val="nil"/>
          <w:bottom w:val="nil"/>
          <w:right w:val="nil"/>
          <w:between w:val="nil"/>
        </w:pBdr>
        <w:ind w:firstLine="567"/>
        <w:jc w:val="both"/>
        <w:rPr>
          <w:sz w:val="20"/>
          <w:szCs w:val="20"/>
        </w:rPr>
      </w:pPr>
      <w:r>
        <w:rPr>
          <w:sz w:val="20"/>
          <w:szCs w:val="20"/>
        </w:rPr>
        <w:t>Although it can be concluded that the algorithm proposed in this study can enhance the incident detection performance on freeways, further work is required. Because of the constraints of the test environment that are presented in this thesis, we have used the field data obtained only from the Yuwu freeway to verify the proposed algorithm. More test roads and field data should be used to verify the validity of the algorithm that has been proposed in this study in a follow-up study.</w:t>
      </w:r>
    </w:p>
    <w:p w14:paraId="1DA80999" w14:textId="77777777" w:rsidR="002E7AA1" w:rsidRDefault="00B00025">
      <w:pPr>
        <w:keepNext/>
        <w:numPr>
          <w:ilvl w:val="0"/>
          <w:numId w:val="1"/>
        </w:numPr>
        <w:pBdr>
          <w:top w:val="nil"/>
          <w:left w:val="nil"/>
          <w:bottom w:val="nil"/>
          <w:right w:val="nil"/>
          <w:between w:val="nil"/>
        </w:pBdr>
        <w:spacing w:before="240" w:after="60"/>
        <w:rPr>
          <w:rFonts w:ascii="Arial" w:eastAsia="Arial" w:hAnsi="Arial" w:cs="Arial"/>
          <w:b/>
          <w:color w:val="000000"/>
          <w:sz w:val="20"/>
          <w:szCs w:val="20"/>
        </w:rPr>
      </w:pPr>
      <w:r>
        <w:rPr>
          <w:rFonts w:ascii="Arial" w:eastAsia="Arial" w:hAnsi="Arial" w:cs="Arial"/>
          <w:b/>
          <w:color w:val="000000"/>
          <w:sz w:val="20"/>
          <w:szCs w:val="20"/>
        </w:rPr>
        <w:t xml:space="preserve"> Acknowledgments</w:t>
      </w:r>
    </w:p>
    <w:p w14:paraId="5284F172" w14:textId="5D01FC01" w:rsidR="00D1216E" w:rsidRDefault="00B00025">
      <w:pPr>
        <w:pBdr>
          <w:top w:val="nil"/>
          <w:left w:val="nil"/>
          <w:bottom w:val="nil"/>
          <w:right w:val="nil"/>
          <w:between w:val="nil"/>
        </w:pBdr>
        <w:jc w:val="both"/>
        <w:rPr>
          <w:sz w:val="20"/>
          <w:szCs w:val="20"/>
        </w:rPr>
      </w:pPr>
      <w:r>
        <w:rPr>
          <w:sz w:val="20"/>
          <w:szCs w:val="20"/>
        </w:rPr>
        <w:t>The authors gratefully acknowledge the research funding support from the National Natural Science Foundation of China (grant no. 61803113), the Natural Science Foundation of China (grant no.61572146, U1501252), the Guangxi Natural Science Foundation (grant no. 2018GXNSFAA138036), the Guangxi Natural Science Foundation (grant no. 2016GXNSFAA380056), the National Key R&amp;D Program (grant no. 2016YFB0100904), the Guangxi Key Laboratory of Trusted Software (grant no. kx201713), the basic ability improvement project for young and middle-aged teachers in Guangxi universities (grant no. 2018ky0201), and the scientific research fund project of Guilin University of Electronic Technology (grant no. UF17005Y).</w:t>
      </w:r>
    </w:p>
    <w:p w14:paraId="302DA681" w14:textId="77777777" w:rsidR="00D1216E" w:rsidRDefault="00D1216E">
      <w:pPr>
        <w:rPr>
          <w:sz w:val="20"/>
          <w:szCs w:val="20"/>
        </w:rPr>
      </w:pPr>
      <w:r>
        <w:rPr>
          <w:sz w:val="20"/>
          <w:szCs w:val="20"/>
        </w:rPr>
        <w:br w:type="page"/>
      </w:r>
    </w:p>
    <w:p w14:paraId="125EE19D" w14:textId="77777777" w:rsidR="002E7AA1" w:rsidRDefault="002E7AA1">
      <w:pPr>
        <w:pBdr>
          <w:top w:val="nil"/>
          <w:left w:val="nil"/>
          <w:bottom w:val="nil"/>
          <w:right w:val="nil"/>
          <w:between w:val="nil"/>
        </w:pBdr>
        <w:jc w:val="both"/>
        <w:rPr>
          <w:color w:val="000000"/>
          <w:sz w:val="20"/>
          <w:szCs w:val="20"/>
        </w:rPr>
      </w:pPr>
    </w:p>
    <w:p w14:paraId="512F8B76" w14:textId="77777777" w:rsidR="002E7AA1" w:rsidRDefault="002E7AA1">
      <w:pPr>
        <w:pBdr>
          <w:top w:val="nil"/>
          <w:left w:val="nil"/>
          <w:bottom w:val="nil"/>
          <w:right w:val="nil"/>
          <w:between w:val="nil"/>
        </w:pBdr>
        <w:ind w:firstLine="567"/>
        <w:jc w:val="both"/>
        <w:rPr>
          <w:color w:val="000000"/>
          <w:sz w:val="20"/>
          <w:szCs w:val="20"/>
        </w:rPr>
      </w:pPr>
    </w:p>
    <w:p w14:paraId="28062109" w14:textId="615E8A1A" w:rsidR="002E7AA1" w:rsidRDefault="00B00025">
      <w:pPr>
        <w:keepNext/>
        <w:numPr>
          <w:ilvl w:val="0"/>
          <w:numId w:val="1"/>
        </w:numPr>
        <w:pBdr>
          <w:top w:val="nil"/>
          <w:left w:val="nil"/>
          <w:bottom w:val="nil"/>
          <w:right w:val="nil"/>
          <w:between w:val="nil"/>
        </w:pBdr>
        <w:spacing w:before="240" w:after="60"/>
        <w:rPr>
          <w:rFonts w:ascii="Arial" w:eastAsia="Arial" w:hAnsi="Arial" w:cs="Arial"/>
          <w:b/>
          <w:color w:val="000000"/>
          <w:sz w:val="20"/>
          <w:szCs w:val="20"/>
        </w:rPr>
      </w:pPr>
      <w:r>
        <w:rPr>
          <w:rFonts w:ascii="Arial" w:eastAsia="Arial" w:hAnsi="Arial" w:cs="Arial"/>
          <w:b/>
          <w:color w:val="000000"/>
          <w:sz w:val="20"/>
          <w:szCs w:val="20"/>
        </w:rPr>
        <w:t>References</w:t>
      </w:r>
    </w:p>
    <w:p w14:paraId="02E4E961" w14:textId="77777777" w:rsidR="00051F7A" w:rsidRDefault="00051F7A" w:rsidP="00051F7A">
      <w:pPr>
        <w:keepNext/>
        <w:pBdr>
          <w:top w:val="nil"/>
          <w:left w:val="nil"/>
          <w:bottom w:val="nil"/>
          <w:right w:val="nil"/>
          <w:between w:val="nil"/>
        </w:pBdr>
        <w:spacing w:before="240" w:after="60"/>
        <w:rPr>
          <w:rFonts w:ascii="Arial" w:eastAsia="Arial" w:hAnsi="Arial" w:cs="Arial"/>
          <w:b/>
          <w:color w:val="000000"/>
          <w:sz w:val="20"/>
          <w:szCs w:val="20"/>
        </w:rPr>
      </w:pPr>
    </w:p>
    <w:p w14:paraId="53FFB8B1" w14:textId="550D61F5" w:rsidR="00172122" w:rsidRDefault="00F32E0A" w:rsidP="00172122">
      <w:pPr>
        <w:keepNext/>
        <w:pBdr>
          <w:top w:val="nil"/>
          <w:left w:val="nil"/>
          <w:bottom w:val="nil"/>
          <w:right w:val="nil"/>
          <w:between w:val="nil"/>
        </w:pBdr>
        <w:spacing w:before="240" w:after="60"/>
        <w:rPr>
          <w:rFonts w:eastAsia="Arial"/>
          <w:b/>
          <w:color w:val="000000"/>
          <w:sz w:val="20"/>
          <w:szCs w:val="20"/>
        </w:rPr>
      </w:pPr>
      <w:r w:rsidRPr="00F32E0A">
        <w:rPr>
          <w:rFonts w:eastAsiaTheme="minorEastAsia"/>
          <w:b/>
          <w:color w:val="000000"/>
          <w:sz w:val="20"/>
          <w:szCs w:val="20"/>
        </w:rPr>
        <w:t>7.1</w:t>
      </w:r>
      <w:r w:rsidRPr="00F32E0A">
        <w:rPr>
          <w:rFonts w:eastAsia="Arial"/>
          <w:b/>
          <w:color w:val="000000"/>
          <w:sz w:val="20"/>
          <w:szCs w:val="20"/>
        </w:rPr>
        <w:t xml:space="preserve"> </w:t>
      </w:r>
      <w:r w:rsidR="00172122">
        <w:rPr>
          <w:rFonts w:eastAsia="Arial"/>
          <w:b/>
          <w:color w:val="000000"/>
          <w:sz w:val="20"/>
          <w:szCs w:val="20"/>
        </w:rPr>
        <w:t>Conference Paper</w:t>
      </w:r>
    </w:p>
    <w:p w14:paraId="7D73DFD3" w14:textId="77777777" w:rsidR="00051F7A" w:rsidRPr="00172122" w:rsidRDefault="00051F7A" w:rsidP="00172122">
      <w:pPr>
        <w:keepNext/>
        <w:pBdr>
          <w:top w:val="nil"/>
          <w:left w:val="nil"/>
          <w:bottom w:val="nil"/>
          <w:right w:val="nil"/>
          <w:between w:val="nil"/>
        </w:pBdr>
        <w:spacing w:before="240" w:after="60"/>
        <w:rPr>
          <w:rFonts w:eastAsia="Arial"/>
          <w:b/>
          <w:color w:val="000000"/>
          <w:sz w:val="20"/>
          <w:szCs w:val="20"/>
        </w:rPr>
      </w:pPr>
    </w:p>
    <w:p w14:paraId="18440A09" w14:textId="0F2BF4A2" w:rsidR="002E7AA1" w:rsidRDefault="00051F7A">
      <w:pPr>
        <w:pBdr>
          <w:top w:val="nil"/>
          <w:left w:val="nil"/>
          <w:bottom w:val="nil"/>
          <w:right w:val="nil"/>
          <w:between w:val="nil"/>
        </w:pBdr>
        <w:jc w:val="both"/>
        <w:rPr>
          <w:sz w:val="20"/>
          <w:szCs w:val="20"/>
        </w:rPr>
      </w:pPr>
      <w:r>
        <w:rPr>
          <w:sz w:val="20"/>
          <w:szCs w:val="20"/>
        </w:rPr>
        <w:t>[</w:t>
      </w:r>
      <w:r w:rsidR="00C913FC">
        <w:rPr>
          <w:sz w:val="20"/>
          <w:szCs w:val="20"/>
        </w:rPr>
        <w:t>1</w:t>
      </w:r>
      <w:r>
        <w:rPr>
          <w:sz w:val="20"/>
          <w:szCs w:val="20"/>
        </w:rPr>
        <w:t>]</w:t>
      </w:r>
      <w:r w:rsidR="00B00025">
        <w:rPr>
          <w:sz w:val="20"/>
          <w:szCs w:val="20"/>
        </w:rPr>
        <w:t xml:space="preserve"> Abdel-</w:t>
      </w:r>
      <w:proofErr w:type="spellStart"/>
      <w:r w:rsidR="00B00025">
        <w:rPr>
          <w:sz w:val="20"/>
          <w:szCs w:val="20"/>
        </w:rPr>
        <w:t>Aty</w:t>
      </w:r>
      <w:proofErr w:type="spellEnd"/>
      <w:r w:rsidR="00B00025">
        <w:rPr>
          <w:sz w:val="20"/>
          <w:szCs w:val="20"/>
        </w:rPr>
        <w:t xml:space="preserve"> MA, Hassan HM, Ahmed M, et al. Real-time prediction of visibility related crashes. </w:t>
      </w:r>
      <w:r w:rsidR="00B00025">
        <w:rPr>
          <w:i/>
          <w:sz w:val="20"/>
          <w:szCs w:val="20"/>
        </w:rPr>
        <w:t>Transportation research part C: emerging technologies</w:t>
      </w:r>
      <w:r w:rsidR="00B00025">
        <w:rPr>
          <w:sz w:val="20"/>
          <w:szCs w:val="20"/>
        </w:rPr>
        <w:t xml:space="preserve"> 2012; 24: 288-298.</w:t>
      </w:r>
    </w:p>
    <w:p w14:paraId="3102E1AE" w14:textId="77777777" w:rsidR="00172122" w:rsidRDefault="00172122">
      <w:pPr>
        <w:pBdr>
          <w:top w:val="nil"/>
          <w:left w:val="nil"/>
          <w:bottom w:val="nil"/>
          <w:right w:val="nil"/>
          <w:between w:val="nil"/>
        </w:pBdr>
        <w:jc w:val="both"/>
        <w:rPr>
          <w:sz w:val="20"/>
          <w:szCs w:val="20"/>
        </w:rPr>
      </w:pPr>
    </w:p>
    <w:p w14:paraId="6F64D8D4" w14:textId="5497323D" w:rsidR="00172122" w:rsidRDefault="00051F7A" w:rsidP="00172122">
      <w:pPr>
        <w:pBdr>
          <w:top w:val="nil"/>
          <w:left w:val="nil"/>
          <w:bottom w:val="nil"/>
          <w:right w:val="nil"/>
          <w:between w:val="nil"/>
        </w:pBdr>
        <w:jc w:val="both"/>
        <w:rPr>
          <w:sz w:val="20"/>
          <w:szCs w:val="20"/>
        </w:rPr>
      </w:pPr>
      <w:r>
        <w:rPr>
          <w:sz w:val="20"/>
          <w:szCs w:val="20"/>
        </w:rPr>
        <w:t>[</w:t>
      </w:r>
      <w:r w:rsidR="00C913FC">
        <w:rPr>
          <w:sz w:val="20"/>
          <w:szCs w:val="20"/>
        </w:rPr>
        <w:t>2</w:t>
      </w:r>
      <w:r>
        <w:rPr>
          <w:sz w:val="20"/>
          <w:szCs w:val="20"/>
        </w:rPr>
        <w:t>]</w:t>
      </w:r>
      <w:r w:rsidR="00C913FC">
        <w:rPr>
          <w:sz w:val="20"/>
          <w:szCs w:val="20"/>
        </w:rPr>
        <w:t xml:space="preserve"> </w:t>
      </w:r>
      <w:proofErr w:type="spellStart"/>
      <w:r w:rsidR="00172122">
        <w:rPr>
          <w:sz w:val="20"/>
          <w:szCs w:val="20"/>
        </w:rPr>
        <w:t>Vlahogianni</w:t>
      </w:r>
      <w:proofErr w:type="spellEnd"/>
      <w:r w:rsidR="00172122">
        <w:rPr>
          <w:sz w:val="20"/>
          <w:szCs w:val="20"/>
        </w:rPr>
        <w:t xml:space="preserve"> EI, </w:t>
      </w:r>
      <w:proofErr w:type="spellStart"/>
      <w:r w:rsidR="00172122">
        <w:rPr>
          <w:sz w:val="20"/>
          <w:szCs w:val="20"/>
        </w:rPr>
        <w:t>Karlaftis</w:t>
      </w:r>
      <w:proofErr w:type="spellEnd"/>
      <w:r w:rsidR="00172122">
        <w:rPr>
          <w:sz w:val="20"/>
          <w:szCs w:val="20"/>
        </w:rPr>
        <w:t xml:space="preserve"> MG and </w:t>
      </w:r>
      <w:proofErr w:type="spellStart"/>
      <w:r w:rsidR="00172122">
        <w:rPr>
          <w:sz w:val="20"/>
          <w:szCs w:val="20"/>
        </w:rPr>
        <w:t>Orfanou</w:t>
      </w:r>
      <w:proofErr w:type="spellEnd"/>
      <w:r w:rsidR="00172122">
        <w:rPr>
          <w:sz w:val="20"/>
          <w:szCs w:val="20"/>
        </w:rPr>
        <w:t xml:space="preserve"> FP. </w:t>
      </w:r>
      <w:proofErr w:type="spellStart"/>
      <w:r w:rsidR="00172122">
        <w:rPr>
          <w:sz w:val="20"/>
          <w:szCs w:val="20"/>
        </w:rPr>
        <w:t>Modeling</w:t>
      </w:r>
      <w:proofErr w:type="spellEnd"/>
      <w:r w:rsidR="00172122">
        <w:rPr>
          <w:sz w:val="20"/>
          <w:szCs w:val="20"/>
        </w:rPr>
        <w:t xml:space="preserve"> the effects of weather and traffic on the risk of secondary incidents. </w:t>
      </w:r>
      <w:r w:rsidR="00172122">
        <w:rPr>
          <w:i/>
          <w:sz w:val="20"/>
          <w:szCs w:val="20"/>
        </w:rPr>
        <w:t>Journal of Intelligent Transportation Systems</w:t>
      </w:r>
      <w:r w:rsidR="00172122">
        <w:rPr>
          <w:sz w:val="20"/>
          <w:szCs w:val="20"/>
        </w:rPr>
        <w:t xml:space="preserve"> 2012; 16: 109-117.</w:t>
      </w:r>
    </w:p>
    <w:p w14:paraId="764A531A" w14:textId="77777777" w:rsidR="00172122" w:rsidRDefault="00172122" w:rsidP="00172122">
      <w:pPr>
        <w:pBdr>
          <w:top w:val="nil"/>
          <w:left w:val="nil"/>
          <w:bottom w:val="nil"/>
          <w:right w:val="nil"/>
          <w:between w:val="nil"/>
        </w:pBdr>
        <w:jc w:val="both"/>
        <w:rPr>
          <w:sz w:val="20"/>
          <w:szCs w:val="20"/>
        </w:rPr>
      </w:pPr>
    </w:p>
    <w:p w14:paraId="5811654F" w14:textId="28F8A6DE" w:rsidR="00172122" w:rsidRDefault="00051F7A" w:rsidP="00172122">
      <w:pPr>
        <w:pBdr>
          <w:top w:val="nil"/>
          <w:left w:val="nil"/>
          <w:bottom w:val="nil"/>
          <w:right w:val="nil"/>
          <w:between w:val="nil"/>
        </w:pBdr>
        <w:jc w:val="both"/>
        <w:rPr>
          <w:sz w:val="20"/>
          <w:szCs w:val="20"/>
        </w:rPr>
      </w:pPr>
      <w:r>
        <w:rPr>
          <w:sz w:val="20"/>
          <w:szCs w:val="20"/>
        </w:rPr>
        <w:t>[</w:t>
      </w:r>
      <w:r w:rsidR="00C913FC">
        <w:rPr>
          <w:sz w:val="20"/>
          <w:szCs w:val="20"/>
        </w:rPr>
        <w:t>3</w:t>
      </w:r>
      <w:r>
        <w:rPr>
          <w:sz w:val="20"/>
          <w:szCs w:val="20"/>
        </w:rPr>
        <w:t>]</w:t>
      </w:r>
      <w:r w:rsidR="00172122">
        <w:rPr>
          <w:sz w:val="20"/>
          <w:szCs w:val="20"/>
        </w:rPr>
        <w:t xml:space="preserve"> Young W, </w:t>
      </w:r>
      <w:proofErr w:type="spellStart"/>
      <w:r w:rsidR="00172122">
        <w:rPr>
          <w:sz w:val="20"/>
          <w:szCs w:val="20"/>
        </w:rPr>
        <w:t>Sobhani</w:t>
      </w:r>
      <w:proofErr w:type="spellEnd"/>
      <w:r w:rsidR="00172122">
        <w:rPr>
          <w:sz w:val="20"/>
          <w:szCs w:val="20"/>
        </w:rPr>
        <w:t xml:space="preserve"> A, </w:t>
      </w:r>
      <w:proofErr w:type="spellStart"/>
      <w:r w:rsidR="00172122">
        <w:rPr>
          <w:sz w:val="20"/>
          <w:szCs w:val="20"/>
        </w:rPr>
        <w:t>Lenné</w:t>
      </w:r>
      <w:proofErr w:type="spellEnd"/>
      <w:r w:rsidR="00172122">
        <w:rPr>
          <w:sz w:val="20"/>
          <w:szCs w:val="20"/>
        </w:rPr>
        <w:t xml:space="preserve"> MG, et al. Simulation of safety: A review of the state of the art in road safety simulation modelling. </w:t>
      </w:r>
      <w:r w:rsidR="00172122">
        <w:rPr>
          <w:i/>
          <w:sz w:val="20"/>
          <w:szCs w:val="20"/>
        </w:rPr>
        <w:t>Accident Analysis &amp; Prevention</w:t>
      </w:r>
      <w:r w:rsidR="00172122">
        <w:rPr>
          <w:sz w:val="20"/>
          <w:szCs w:val="20"/>
        </w:rPr>
        <w:t xml:space="preserve"> 2014; 66: 89-103.</w:t>
      </w:r>
    </w:p>
    <w:p w14:paraId="03CA2DE2" w14:textId="77777777" w:rsidR="00172122" w:rsidRDefault="00172122" w:rsidP="00172122">
      <w:pPr>
        <w:pBdr>
          <w:top w:val="nil"/>
          <w:left w:val="nil"/>
          <w:bottom w:val="nil"/>
          <w:right w:val="nil"/>
          <w:between w:val="nil"/>
        </w:pBdr>
        <w:jc w:val="both"/>
        <w:rPr>
          <w:sz w:val="20"/>
          <w:szCs w:val="20"/>
        </w:rPr>
      </w:pPr>
    </w:p>
    <w:p w14:paraId="65AD3E1E" w14:textId="3A034C83" w:rsidR="00172122" w:rsidRDefault="00051F7A" w:rsidP="00C913FC">
      <w:pPr>
        <w:pBdr>
          <w:top w:val="nil"/>
          <w:left w:val="nil"/>
          <w:bottom w:val="nil"/>
          <w:right w:val="nil"/>
          <w:between w:val="nil"/>
        </w:pBdr>
        <w:jc w:val="both"/>
        <w:rPr>
          <w:sz w:val="20"/>
          <w:szCs w:val="20"/>
        </w:rPr>
      </w:pPr>
      <w:r>
        <w:rPr>
          <w:sz w:val="20"/>
          <w:szCs w:val="20"/>
        </w:rPr>
        <w:t>[</w:t>
      </w:r>
      <w:r w:rsidR="00C913FC">
        <w:rPr>
          <w:sz w:val="20"/>
          <w:szCs w:val="20"/>
        </w:rPr>
        <w:t>4</w:t>
      </w:r>
      <w:r>
        <w:rPr>
          <w:sz w:val="20"/>
          <w:szCs w:val="20"/>
        </w:rPr>
        <w:t>]</w:t>
      </w:r>
      <w:r w:rsidR="00C913FC">
        <w:rPr>
          <w:sz w:val="20"/>
          <w:szCs w:val="20"/>
        </w:rPr>
        <w:t xml:space="preserve"> </w:t>
      </w:r>
      <w:proofErr w:type="spellStart"/>
      <w:r w:rsidR="00172122" w:rsidRPr="00C913FC">
        <w:rPr>
          <w:sz w:val="20"/>
          <w:szCs w:val="20"/>
        </w:rPr>
        <w:t>Ahmadlou</w:t>
      </w:r>
      <w:proofErr w:type="spellEnd"/>
      <w:r w:rsidR="00172122" w:rsidRPr="00C913FC">
        <w:rPr>
          <w:sz w:val="20"/>
          <w:szCs w:val="20"/>
        </w:rPr>
        <w:t xml:space="preserve"> M and </w:t>
      </w:r>
      <w:proofErr w:type="spellStart"/>
      <w:r w:rsidR="00172122" w:rsidRPr="00C913FC">
        <w:rPr>
          <w:sz w:val="20"/>
          <w:szCs w:val="20"/>
        </w:rPr>
        <w:t>Adeli</w:t>
      </w:r>
      <w:proofErr w:type="spellEnd"/>
      <w:r w:rsidR="00172122" w:rsidRPr="00C913FC">
        <w:rPr>
          <w:sz w:val="20"/>
          <w:szCs w:val="20"/>
        </w:rPr>
        <w:t xml:space="preserve"> H. Enhanced probabilistic neural network with local decision circles: A robust classifier. </w:t>
      </w:r>
      <w:r w:rsidR="00172122" w:rsidRPr="00C913FC">
        <w:rPr>
          <w:i/>
          <w:sz w:val="20"/>
          <w:szCs w:val="20"/>
        </w:rPr>
        <w:t>Integrated Computer-Aided Engineering</w:t>
      </w:r>
      <w:r w:rsidR="00172122" w:rsidRPr="00C913FC">
        <w:rPr>
          <w:sz w:val="20"/>
          <w:szCs w:val="20"/>
        </w:rPr>
        <w:t xml:space="preserve"> 2010; 17: 197-210.</w:t>
      </w:r>
    </w:p>
    <w:p w14:paraId="6AD2E489" w14:textId="77777777" w:rsidR="00C913FC" w:rsidRPr="00C913FC" w:rsidRDefault="00C913FC" w:rsidP="00C913FC">
      <w:pPr>
        <w:pBdr>
          <w:top w:val="nil"/>
          <w:left w:val="nil"/>
          <w:bottom w:val="nil"/>
          <w:right w:val="nil"/>
          <w:between w:val="nil"/>
        </w:pBdr>
        <w:jc w:val="both"/>
        <w:rPr>
          <w:sz w:val="20"/>
          <w:szCs w:val="20"/>
        </w:rPr>
      </w:pPr>
    </w:p>
    <w:p w14:paraId="1A6C8C95" w14:textId="694407AC" w:rsidR="00C913FC" w:rsidRDefault="00051F7A" w:rsidP="00C913FC">
      <w:pPr>
        <w:pBdr>
          <w:top w:val="nil"/>
          <w:left w:val="nil"/>
          <w:bottom w:val="nil"/>
          <w:right w:val="nil"/>
          <w:between w:val="nil"/>
        </w:pBdr>
        <w:jc w:val="both"/>
        <w:rPr>
          <w:sz w:val="20"/>
          <w:szCs w:val="20"/>
        </w:rPr>
      </w:pPr>
      <w:r>
        <w:rPr>
          <w:sz w:val="20"/>
          <w:szCs w:val="20"/>
        </w:rPr>
        <w:t>[</w:t>
      </w:r>
      <w:r w:rsidR="00C913FC" w:rsidRPr="00C913FC">
        <w:rPr>
          <w:sz w:val="20"/>
          <w:szCs w:val="20"/>
        </w:rPr>
        <w:t>5</w:t>
      </w:r>
      <w:r>
        <w:rPr>
          <w:sz w:val="20"/>
          <w:szCs w:val="20"/>
        </w:rPr>
        <w:t>]</w:t>
      </w:r>
      <w:r w:rsidR="00C913FC" w:rsidRPr="00C913FC">
        <w:rPr>
          <w:sz w:val="20"/>
          <w:szCs w:val="20"/>
        </w:rPr>
        <w:t xml:space="preserve"> </w:t>
      </w:r>
      <w:proofErr w:type="spellStart"/>
      <w:r w:rsidR="00C913FC" w:rsidRPr="00C913FC">
        <w:rPr>
          <w:sz w:val="20"/>
          <w:szCs w:val="20"/>
        </w:rPr>
        <w:t>Karlaftis</w:t>
      </w:r>
      <w:proofErr w:type="spellEnd"/>
      <w:r w:rsidR="00C913FC" w:rsidRPr="00C913FC">
        <w:rPr>
          <w:sz w:val="20"/>
          <w:szCs w:val="20"/>
        </w:rPr>
        <w:t xml:space="preserve"> MG and </w:t>
      </w:r>
      <w:proofErr w:type="spellStart"/>
      <w:r w:rsidR="00C913FC" w:rsidRPr="00C913FC">
        <w:rPr>
          <w:sz w:val="20"/>
          <w:szCs w:val="20"/>
        </w:rPr>
        <w:t>Vlahogianni</w:t>
      </w:r>
      <w:proofErr w:type="spellEnd"/>
      <w:r w:rsidR="00C913FC" w:rsidRPr="00C913FC">
        <w:rPr>
          <w:sz w:val="20"/>
          <w:szCs w:val="20"/>
        </w:rPr>
        <w:t xml:space="preserve"> EI. Statistical methods versus neural networks in transportation research: Differences, similarities and some insights. </w:t>
      </w:r>
      <w:r w:rsidR="00C913FC" w:rsidRPr="00C913FC">
        <w:rPr>
          <w:i/>
          <w:sz w:val="20"/>
          <w:szCs w:val="20"/>
        </w:rPr>
        <w:t>Transportation Research Part C: Emerging Technologies</w:t>
      </w:r>
      <w:r w:rsidR="00C913FC" w:rsidRPr="00C913FC">
        <w:rPr>
          <w:sz w:val="20"/>
          <w:szCs w:val="20"/>
        </w:rPr>
        <w:t xml:space="preserve"> 2011; 19: 387-399.</w:t>
      </w:r>
    </w:p>
    <w:p w14:paraId="403036D6" w14:textId="77777777" w:rsidR="00C913FC" w:rsidRPr="00C913FC" w:rsidRDefault="00C913FC" w:rsidP="00C913FC">
      <w:pPr>
        <w:pBdr>
          <w:top w:val="nil"/>
          <w:left w:val="nil"/>
          <w:bottom w:val="nil"/>
          <w:right w:val="nil"/>
          <w:between w:val="nil"/>
        </w:pBdr>
        <w:jc w:val="both"/>
        <w:rPr>
          <w:sz w:val="20"/>
          <w:szCs w:val="20"/>
        </w:rPr>
      </w:pPr>
    </w:p>
    <w:p w14:paraId="062B71E8" w14:textId="2F061218" w:rsidR="00C913FC" w:rsidRDefault="00051F7A" w:rsidP="00C913FC">
      <w:pPr>
        <w:pBdr>
          <w:top w:val="nil"/>
          <w:left w:val="nil"/>
          <w:bottom w:val="nil"/>
          <w:right w:val="nil"/>
          <w:between w:val="nil"/>
        </w:pBdr>
        <w:jc w:val="both"/>
        <w:rPr>
          <w:sz w:val="20"/>
          <w:szCs w:val="20"/>
        </w:rPr>
      </w:pPr>
      <w:r>
        <w:rPr>
          <w:sz w:val="20"/>
          <w:szCs w:val="20"/>
        </w:rPr>
        <w:t>[</w:t>
      </w:r>
      <w:r w:rsidR="00C913FC">
        <w:rPr>
          <w:sz w:val="20"/>
          <w:szCs w:val="20"/>
        </w:rPr>
        <w:t>6</w:t>
      </w:r>
      <w:r>
        <w:rPr>
          <w:sz w:val="20"/>
          <w:szCs w:val="20"/>
        </w:rPr>
        <w:t>]</w:t>
      </w:r>
      <w:r w:rsidR="00C913FC">
        <w:rPr>
          <w:sz w:val="20"/>
          <w:szCs w:val="20"/>
        </w:rPr>
        <w:t xml:space="preserve"> </w:t>
      </w:r>
      <w:proofErr w:type="spellStart"/>
      <w:r w:rsidR="00C913FC" w:rsidRPr="00C913FC">
        <w:rPr>
          <w:sz w:val="20"/>
          <w:szCs w:val="20"/>
        </w:rPr>
        <w:t>Gregoriades</w:t>
      </w:r>
      <w:proofErr w:type="spellEnd"/>
      <w:r w:rsidR="00C913FC" w:rsidRPr="00C913FC">
        <w:rPr>
          <w:sz w:val="20"/>
          <w:szCs w:val="20"/>
        </w:rPr>
        <w:t xml:space="preserve"> A and </w:t>
      </w:r>
      <w:proofErr w:type="spellStart"/>
      <w:r w:rsidR="00C913FC" w:rsidRPr="00C913FC">
        <w:rPr>
          <w:sz w:val="20"/>
          <w:szCs w:val="20"/>
        </w:rPr>
        <w:t>Mouskos</w:t>
      </w:r>
      <w:proofErr w:type="spellEnd"/>
      <w:r w:rsidR="00C913FC" w:rsidRPr="00C913FC">
        <w:rPr>
          <w:sz w:val="20"/>
          <w:szCs w:val="20"/>
        </w:rPr>
        <w:t xml:space="preserve"> KC. Black spots identification through a Bayesian Networks quantification of accident risk index. </w:t>
      </w:r>
      <w:r w:rsidR="00C913FC" w:rsidRPr="00C913FC">
        <w:rPr>
          <w:i/>
          <w:sz w:val="20"/>
          <w:szCs w:val="20"/>
        </w:rPr>
        <w:t>Transportation Research part C: emerging technologies</w:t>
      </w:r>
      <w:r w:rsidR="00C913FC" w:rsidRPr="00C913FC">
        <w:rPr>
          <w:sz w:val="20"/>
          <w:szCs w:val="20"/>
        </w:rPr>
        <w:t xml:space="preserve"> 2013; 28: 28-43.</w:t>
      </w:r>
    </w:p>
    <w:p w14:paraId="6EB7DC04" w14:textId="77777777" w:rsidR="00C913FC" w:rsidRPr="00C913FC" w:rsidRDefault="00C913FC" w:rsidP="00C913FC">
      <w:pPr>
        <w:pBdr>
          <w:top w:val="nil"/>
          <w:left w:val="nil"/>
          <w:bottom w:val="nil"/>
          <w:right w:val="nil"/>
          <w:between w:val="nil"/>
        </w:pBdr>
        <w:jc w:val="both"/>
        <w:rPr>
          <w:sz w:val="20"/>
          <w:szCs w:val="20"/>
        </w:rPr>
      </w:pPr>
    </w:p>
    <w:p w14:paraId="3745983C" w14:textId="7D508941" w:rsidR="00C913FC" w:rsidRDefault="00051F7A" w:rsidP="00C913FC">
      <w:pPr>
        <w:pBdr>
          <w:top w:val="nil"/>
          <w:left w:val="nil"/>
          <w:bottom w:val="nil"/>
          <w:right w:val="nil"/>
          <w:between w:val="nil"/>
        </w:pBdr>
        <w:jc w:val="both"/>
        <w:rPr>
          <w:sz w:val="20"/>
          <w:szCs w:val="20"/>
        </w:rPr>
      </w:pPr>
      <w:r>
        <w:rPr>
          <w:sz w:val="20"/>
          <w:szCs w:val="20"/>
        </w:rPr>
        <w:t>[</w:t>
      </w:r>
      <w:r w:rsidR="00C913FC">
        <w:rPr>
          <w:sz w:val="20"/>
          <w:szCs w:val="20"/>
        </w:rPr>
        <w:t>6</w:t>
      </w:r>
      <w:r>
        <w:rPr>
          <w:sz w:val="20"/>
          <w:szCs w:val="20"/>
        </w:rPr>
        <w:t>]</w:t>
      </w:r>
      <w:r w:rsidR="00C913FC">
        <w:rPr>
          <w:sz w:val="20"/>
          <w:szCs w:val="20"/>
        </w:rPr>
        <w:t xml:space="preserve"> </w:t>
      </w:r>
      <w:r w:rsidR="00C913FC" w:rsidRPr="00C913FC">
        <w:rPr>
          <w:sz w:val="20"/>
          <w:szCs w:val="20"/>
        </w:rPr>
        <w:t xml:space="preserve">Wang X, Chen S and Zheng W. Traffic incident duration prediction based on partial least squares regression. </w:t>
      </w:r>
      <w:r w:rsidR="00C913FC" w:rsidRPr="00C913FC">
        <w:rPr>
          <w:i/>
          <w:sz w:val="20"/>
          <w:szCs w:val="20"/>
        </w:rPr>
        <w:t xml:space="preserve">Procedia-Social and </w:t>
      </w:r>
      <w:proofErr w:type="spellStart"/>
      <w:r w:rsidR="00C913FC" w:rsidRPr="00C913FC">
        <w:rPr>
          <w:i/>
          <w:sz w:val="20"/>
          <w:szCs w:val="20"/>
        </w:rPr>
        <w:t>Behavioral</w:t>
      </w:r>
      <w:proofErr w:type="spellEnd"/>
      <w:r w:rsidR="00C913FC" w:rsidRPr="00C913FC">
        <w:rPr>
          <w:i/>
          <w:sz w:val="20"/>
          <w:szCs w:val="20"/>
        </w:rPr>
        <w:t xml:space="preserve"> Sciences</w:t>
      </w:r>
      <w:r w:rsidR="00C913FC" w:rsidRPr="00C913FC">
        <w:rPr>
          <w:sz w:val="20"/>
          <w:szCs w:val="20"/>
        </w:rPr>
        <w:t xml:space="preserve"> 2013; 96: 425-432.</w:t>
      </w:r>
    </w:p>
    <w:p w14:paraId="1BFE4999" w14:textId="77777777" w:rsidR="00C913FC" w:rsidRPr="00C913FC" w:rsidRDefault="00C913FC" w:rsidP="00C913FC">
      <w:pPr>
        <w:pBdr>
          <w:top w:val="nil"/>
          <w:left w:val="nil"/>
          <w:bottom w:val="nil"/>
          <w:right w:val="nil"/>
          <w:between w:val="nil"/>
        </w:pBdr>
        <w:jc w:val="both"/>
        <w:rPr>
          <w:sz w:val="20"/>
          <w:szCs w:val="20"/>
        </w:rPr>
      </w:pPr>
    </w:p>
    <w:p w14:paraId="45B0EAF3" w14:textId="2A2CAC58" w:rsidR="00C913FC" w:rsidRDefault="00051F7A" w:rsidP="00C913FC">
      <w:pPr>
        <w:pBdr>
          <w:top w:val="nil"/>
          <w:left w:val="nil"/>
          <w:bottom w:val="nil"/>
          <w:right w:val="nil"/>
          <w:between w:val="nil"/>
        </w:pBdr>
        <w:jc w:val="both"/>
        <w:rPr>
          <w:sz w:val="20"/>
          <w:szCs w:val="20"/>
        </w:rPr>
      </w:pPr>
      <w:r>
        <w:rPr>
          <w:sz w:val="20"/>
          <w:szCs w:val="20"/>
        </w:rPr>
        <w:t>[</w:t>
      </w:r>
      <w:r w:rsidR="00C913FC">
        <w:rPr>
          <w:sz w:val="20"/>
          <w:szCs w:val="20"/>
        </w:rPr>
        <w:t>7</w:t>
      </w:r>
      <w:r>
        <w:rPr>
          <w:sz w:val="20"/>
          <w:szCs w:val="20"/>
        </w:rPr>
        <w:t>]</w:t>
      </w:r>
      <w:r w:rsidR="00C913FC">
        <w:rPr>
          <w:sz w:val="20"/>
          <w:szCs w:val="20"/>
        </w:rPr>
        <w:t xml:space="preserve"> </w:t>
      </w:r>
      <w:r w:rsidR="00C913FC">
        <w:rPr>
          <w:sz w:val="20"/>
          <w:szCs w:val="20"/>
        </w:rPr>
        <w:t xml:space="preserve">Yao B, Hu P, Zhang M, et al. A support vector machine with the </w:t>
      </w:r>
      <w:proofErr w:type="spellStart"/>
      <w:r w:rsidR="00C913FC">
        <w:rPr>
          <w:sz w:val="20"/>
          <w:szCs w:val="20"/>
        </w:rPr>
        <w:t>tabu</w:t>
      </w:r>
      <w:proofErr w:type="spellEnd"/>
      <w:r w:rsidR="00C913FC">
        <w:rPr>
          <w:sz w:val="20"/>
          <w:szCs w:val="20"/>
        </w:rPr>
        <w:t xml:space="preserve"> search algorithm for freeway incident detection. </w:t>
      </w:r>
      <w:r w:rsidR="00C913FC">
        <w:rPr>
          <w:i/>
          <w:sz w:val="20"/>
          <w:szCs w:val="20"/>
        </w:rPr>
        <w:t>International Journal of Applied Mathematics and Computer Science</w:t>
      </w:r>
      <w:r w:rsidR="00C913FC">
        <w:rPr>
          <w:sz w:val="20"/>
          <w:szCs w:val="20"/>
        </w:rPr>
        <w:t xml:space="preserve"> 2014; 24: 397-404.</w:t>
      </w:r>
    </w:p>
    <w:p w14:paraId="6BAD8D40" w14:textId="610861C5" w:rsidR="00C913FC" w:rsidRDefault="00C913FC" w:rsidP="00C913FC">
      <w:pPr>
        <w:pBdr>
          <w:top w:val="nil"/>
          <w:left w:val="nil"/>
          <w:bottom w:val="nil"/>
          <w:right w:val="nil"/>
          <w:between w:val="nil"/>
        </w:pBdr>
        <w:jc w:val="both"/>
        <w:rPr>
          <w:sz w:val="20"/>
          <w:szCs w:val="20"/>
        </w:rPr>
      </w:pPr>
    </w:p>
    <w:p w14:paraId="61BDFD90" w14:textId="2673C0DF" w:rsidR="00C913FC" w:rsidRDefault="00051F7A" w:rsidP="00C913FC">
      <w:pPr>
        <w:pBdr>
          <w:top w:val="nil"/>
          <w:left w:val="nil"/>
          <w:bottom w:val="nil"/>
          <w:right w:val="nil"/>
          <w:between w:val="nil"/>
        </w:pBdr>
        <w:jc w:val="both"/>
        <w:rPr>
          <w:sz w:val="20"/>
          <w:szCs w:val="20"/>
        </w:rPr>
      </w:pPr>
      <w:r>
        <w:rPr>
          <w:sz w:val="20"/>
          <w:szCs w:val="20"/>
        </w:rPr>
        <w:t>[</w:t>
      </w:r>
      <w:r w:rsidR="00C913FC">
        <w:rPr>
          <w:sz w:val="20"/>
          <w:szCs w:val="20"/>
        </w:rPr>
        <w:t>8</w:t>
      </w:r>
      <w:r>
        <w:rPr>
          <w:sz w:val="20"/>
          <w:szCs w:val="20"/>
        </w:rPr>
        <w:t>]</w:t>
      </w:r>
      <w:r w:rsidR="00C913FC">
        <w:rPr>
          <w:sz w:val="20"/>
          <w:szCs w:val="20"/>
        </w:rPr>
        <w:t xml:space="preserve"> </w:t>
      </w:r>
      <w:r w:rsidR="00C913FC" w:rsidRPr="00C913FC">
        <w:rPr>
          <w:sz w:val="20"/>
          <w:szCs w:val="20"/>
        </w:rPr>
        <w:t xml:space="preserve">El </w:t>
      </w:r>
      <w:proofErr w:type="spellStart"/>
      <w:r w:rsidR="00C913FC" w:rsidRPr="00C913FC">
        <w:rPr>
          <w:sz w:val="20"/>
          <w:szCs w:val="20"/>
        </w:rPr>
        <w:t>Faouzi</w:t>
      </w:r>
      <w:proofErr w:type="spellEnd"/>
      <w:r w:rsidR="00C913FC" w:rsidRPr="00C913FC">
        <w:rPr>
          <w:sz w:val="20"/>
          <w:szCs w:val="20"/>
        </w:rPr>
        <w:t xml:space="preserve"> N-E, Leung H and Kurian A. Data fusion in intelligent transportation systems: Progress and challenges–A survey. </w:t>
      </w:r>
      <w:r w:rsidR="00C913FC" w:rsidRPr="00C913FC">
        <w:rPr>
          <w:i/>
          <w:sz w:val="20"/>
          <w:szCs w:val="20"/>
        </w:rPr>
        <w:t>Information Fusion</w:t>
      </w:r>
      <w:r w:rsidR="00C913FC" w:rsidRPr="00C913FC">
        <w:rPr>
          <w:sz w:val="20"/>
          <w:szCs w:val="20"/>
        </w:rPr>
        <w:t xml:space="preserve"> 2011; 12: 4-</w:t>
      </w:r>
    </w:p>
    <w:p w14:paraId="593ED4EE" w14:textId="77777777" w:rsidR="00C913FC" w:rsidRDefault="00C913FC" w:rsidP="00C913FC">
      <w:pPr>
        <w:pBdr>
          <w:top w:val="nil"/>
          <w:left w:val="nil"/>
          <w:bottom w:val="nil"/>
          <w:right w:val="nil"/>
          <w:between w:val="nil"/>
        </w:pBdr>
        <w:jc w:val="both"/>
        <w:rPr>
          <w:sz w:val="20"/>
          <w:szCs w:val="20"/>
        </w:rPr>
      </w:pPr>
    </w:p>
    <w:p w14:paraId="199BAF97" w14:textId="6F80C851" w:rsidR="00C913FC" w:rsidRDefault="00051F7A" w:rsidP="00C913FC">
      <w:pPr>
        <w:pBdr>
          <w:top w:val="nil"/>
          <w:left w:val="nil"/>
          <w:bottom w:val="nil"/>
          <w:right w:val="nil"/>
          <w:between w:val="nil"/>
        </w:pBdr>
        <w:jc w:val="both"/>
        <w:rPr>
          <w:sz w:val="20"/>
          <w:szCs w:val="20"/>
        </w:rPr>
      </w:pPr>
      <w:r>
        <w:rPr>
          <w:sz w:val="20"/>
          <w:szCs w:val="20"/>
        </w:rPr>
        <w:t>[</w:t>
      </w:r>
      <w:r w:rsidR="00C913FC">
        <w:rPr>
          <w:rFonts w:hint="eastAsia"/>
          <w:sz w:val="20"/>
          <w:szCs w:val="20"/>
        </w:rPr>
        <w:t>9</w:t>
      </w:r>
      <w:r>
        <w:rPr>
          <w:sz w:val="20"/>
          <w:szCs w:val="20"/>
        </w:rPr>
        <w:t>]</w:t>
      </w:r>
      <w:r w:rsidR="00C913FC" w:rsidRPr="00C913FC">
        <w:rPr>
          <w:sz w:val="20"/>
          <w:szCs w:val="20"/>
        </w:rPr>
        <w:t xml:space="preserve"> </w:t>
      </w:r>
      <w:r w:rsidR="00C913FC">
        <w:rPr>
          <w:sz w:val="20"/>
          <w:szCs w:val="20"/>
        </w:rPr>
        <w:t xml:space="preserve">Hammer B, Hofmann D, </w:t>
      </w:r>
      <w:proofErr w:type="spellStart"/>
      <w:r w:rsidR="00C913FC">
        <w:rPr>
          <w:sz w:val="20"/>
          <w:szCs w:val="20"/>
        </w:rPr>
        <w:t>Schleif</w:t>
      </w:r>
      <w:proofErr w:type="spellEnd"/>
      <w:r w:rsidR="00C913FC">
        <w:rPr>
          <w:sz w:val="20"/>
          <w:szCs w:val="20"/>
        </w:rPr>
        <w:t xml:space="preserve"> F-M, et al. Learning vector quantization for (dis-) similarities. </w:t>
      </w:r>
      <w:r w:rsidR="00C913FC">
        <w:rPr>
          <w:i/>
          <w:sz w:val="20"/>
          <w:szCs w:val="20"/>
        </w:rPr>
        <w:t>Neurocomputing</w:t>
      </w:r>
      <w:r w:rsidR="00C913FC">
        <w:rPr>
          <w:sz w:val="20"/>
          <w:szCs w:val="20"/>
        </w:rPr>
        <w:t xml:space="preserve"> 2014; 131: 43-51.</w:t>
      </w:r>
    </w:p>
    <w:p w14:paraId="27C3BE4E" w14:textId="1B689160" w:rsidR="00C913FC" w:rsidRDefault="00C913FC" w:rsidP="00C913FC">
      <w:pPr>
        <w:pBdr>
          <w:top w:val="nil"/>
          <w:left w:val="nil"/>
          <w:bottom w:val="nil"/>
          <w:right w:val="nil"/>
          <w:between w:val="nil"/>
        </w:pBdr>
        <w:jc w:val="both"/>
        <w:rPr>
          <w:sz w:val="20"/>
          <w:szCs w:val="20"/>
        </w:rPr>
      </w:pPr>
    </w:p>
    <w:p w14:paraId="159DDDF4" w14:textId="2B769197" w:rsidR="00C913FC" w:rsidRPr="00C913FC" w:rsidRDefault="00051F7A" w:rsidP="00C913FC">
      <w:pPr>
        <w:pBdr>
          <w:top w:val="nil"/>
          <w:left w:val="nil"/>
          <w:bottom w:val="nil"/>
          <w:right w:val="nil"/>
          <w:between w:val="nil"/>
        </w:pBdr>
        <w:jc w:val="both"/>
        <w:rPr>
          <w:rFonts w:hint="eastAsia"/>
          <w:sz w:val="20"/>
          <w:szCs w:val="20"/>
        </w:rPr>
      </w:pPr>
      <w:r>
        <w:rPr>
          <w:sz w:val="20"/>
          <w:szCs w:val="20"/>
        </w:rPr>
        <w:t>[</w:t>
      </w:r>
      <w:r w:rsidR="00C913FC">
        <w:rPr>
          <w:rFonts w:hint="eastAsia"/>
          <w:sz w:val="20"/>
          <w:szCs w:val="20"/>
        </w:rPr>
        <w:t>11</w:t>
      </w:r>
      <w:r>
        <w:rPr>
          <w:sz w:val="20"/>
          <w:szCs w:val="20"/>
        </w:rPr>
        <w:t>]</w:t>
      </w:r>
      <w:r w:rsidR="00C913FC">
        <w:rPr>
          <w:sz w:val="20"/>
          <w:szCs w:val="20"/>
        </w:rPr>
        <w:t xml:space="preserve"> </w:t>
      </w:r>
      <w:proofErr w:type="spellStart"/>
      <w:r w:rsidR="00C913FC">
        <w:rPr>
          <w:sz w:val="20"/>
          <w:szCs w:val="20"/>
        </w:rPr>
        <w:t>Melin</w:t>
      </w:r>
      <w:proofErr w:type="spellEnd"/>
      <w:r w:rsidR="00C913FC">
        <w:rPr>
          <w:sz w:val="20"/>
          <w:szCs w:val="20"/>
        </w:rPr>
        <w:t xml:space="preserve"> P, </w:t>
      </w:r>
      <w:proofErr w:type="spellStart"/>
      <w:r w:rsidR="00C913FC">
        <w:rPr>
          <w:sz w:val="20"/>
          <w:szCs w:val="20"/>
        </w:rPr>
        <w:t>Amezcua</w:t>
      </w:r>
      <w:proofErr w:type="spellEnd"/>
      <w:r w:rsidR="00C913FC">
        <w:rPr>
          <w:sz w:val="20"/>
          <w:szCs w:val="20"/>
        </w:rPr>
        <w:t xml:space="preserve"> J, Valdez F, et al. A new neural network model based on the LVQ algorithm for multi-class classification of arrhythmias. </w:t>
      </w:r>
      <w:r w:rsidR="00C913FC">
        <w:rPr>
          <w:i/>
          <w:sz w:val="20"/>
          <w:szCs w:val="20"/>
        </w:rPr>
        <w:t>Information sciences</w:t>
      </w:r>
      <w:r w:rsidR="00C913FC">
        <w:rPr>
          <w:sz w:val="20"/>
          <w:szCs w:val="20"/>
        </w:rPr>
        <w:t xml:space="preserve"> 2014; 279: 483-497.</w:t>
      </w:r>
    </w:p>
    <w:p w14:paraId="7BAB12CE" w14:textId="43C1D467" w:rsidR="00172122" w:rsidRDefault="00172122">
      <w:pPr>
        <w:pBdr>
          <w:top w:val="nil"/>
          <w:left w:val="nil"/>
          <w:bottom w:val="nil"/>
          <w:right w:val="nil"/>
          <w:between w:val="nil"/>
        </w:pBdr>
        <w:jc w:val="both"/>
        <w:rPr>
          <w:sz w:val="20"/>
          <w:szCs w:val="20"/>
        </w:rPr>
      </w:pPr>
    </w:p>
    <w:p w14:paraId="21CC78CB" w14:textId="22340CC7" w:rsidR="00C913FC" w:rsidRDefault="00051F7A" w:rsidP="00C913FC">
      <w:pPr>
        <w:pBdr>
          <w:top w:val="nil"/>
          <w:left w:val="nil"/>
          <w:bottom w:val="nil"/>
          <w:right w:val="nil"/>
          <w:between w:val="nil"/>
        </w:pBdr>
        <w:jc w:val="both"/>
        <w:rPr>
          <w:sz w:val="20"/>
          <w:szCs w:val="20"/>
        </w:rPr>
      </w:pPr>
      <w:r>
        <w:rPr>
          <w:sz w:val="20"/>
          <w:szCs w:val="20"/>
        </w:rPr>
        <w:t>[</w:t>
      </w:r>
      <w:r w:rsidR="00C913FC">
        <w:rPr>
          <w:rFonts w:hint="eastAsia"/>
          <w:sz w:val="20"/>
          <w:szCs w:val="20"/>
        </w:rPr>
        <w:t>12</w:t>
      </w:r>
      <w:r>
        <w:rPr>
          <w:sz w:val="20"/>
          <w:szCs w:val="20"/>
        </w:rPr>
        <w:t>]</w:t>
      </w:r>
      <w:r w:rsidR="00C913FC">
        <w:rPr>
          <w:sz w:val="20"/>
          <w:szCs w:val="20"/>
        </w:rPr>
        <w:t xml:space="preserve"> </w:t>
      </w:r>
      <w:r w:rsidR="00C913FC">
        <w:rPr>
          <w:sz w:val="20"/>
          <w:szCs w:val="20"/>
        </w:rPr>
        <w:t xml:space="preserve">Kang Y-K, Kim J-W, Lee S-I, et al. Development of traffic accident frequency prediction model in urban signalized intersections with fuzzy reasoning and neural network theories. </w:t>
      </w:r>
      <w:r w:rsidR="00C913FC">
        <w:rPr>
          <w:i/>
          <w:sz w:val="20"/>
          <w:szCs w:val="20"/>
        </w:rPr>
        <w:t>International Journal of Highway Engineering</w:t>
      </w:r>
      <w:r w:rsidR="00C913FC">
        <w:rPr>
          <w:sz w:val="20"/>
          <w:szCs w:val="20"/>
        </w:rPr>
        <w:t xml:space="preserve"> 2011; 13: 69-77.</w:t>
      </w:r>
    </w:p>
    <w:p w14:paraId="3311792F" w14:textId="4062DFD5" w:rsidR="00C913FC" w:rsidRDefault="00C913FC" w:rsidP="00C913FC">
      <w:pPr>
        <w:pBdr>
          <w:top w:val="nil"/>
          <w:left w:val="nil"/>
          <w:bottom w:val="nil"/>
          <w:right w:val="nil"/>
          <w:between w:val="nil"/>
        </w:pBdr>
        <w:jc w:val="both"/>
        <w:rPr>
          <w:sz w:val="20"/>
          <w:szCs w:val="20"/>
        </w:rPr>
      </w:pPr>
    </w:p>
    <w:p w14:paraId="0DA414F7" w14:textId="77777777" w:rsidR="00C913FC" w:rsidRDefault="00C913FC" w:rsidP="00C913FC">
      <w:pPr>
        <w:pBdr>
          <w:top w:val="nil"/>
          <w:left w:val="nil"/>
          <w:bottom w:val="nil"/>
          <w:right w:val="nil"/>
          <w:between w:val="nil"/>
        </w:pBdr>
        <w:jc w:val="both"/>
        <w:rPr>
          <w:sz w:val="20"/>
          <w:szCs w:val="20"/>
        </w:rPr>
      </w:pPr>
    </w:p>
    <w:p w14:paraId="6AC50D30" w14:textId="4CADDC4A" w:rsidR="00C913FC" w:rsidRDefault="00051F7A" w:rsidP="00C913FC">
      <w:pPr>
        <w:pBdr>
          <w:top w:val="nil"/>
          <w:left w:val="nil"/>
          <w:bottom w:val="nil"/>
          <w:right w:val="nil"/>
          <w:between w:val="nil"/>
        </w:pBdr>
        <w:jc w:val="both"/>
        <w:rPr>
          <w:sz w:val="20"/>
          <w:szCs w:val="20"/>
        </w:rPr>
      </w:pPr>
      <w:r>
        <w:rPr>
          <w:sz w:val="20"/>
          <w:szCs w:val="20"/>
        </w:rPr>
        <w:t>[</w:t>
      </w:r>
      <w:r w:rsidR="00C913FC">
        <w:rPr>
          <w:rFonts w:hint="eastAsia"/>
          <w:sz w:val="20"/>
          <w:szCs w:val="20"/>
        </w:rPr>
        <w:t>13</w:t>
      </w:r>
      <w:r>
        <w:rPr>
          <w:sz w:val="20"/>
          <w:szCs w:val="20"/>
        </w:rPr>
        <w:t>]</w:t>
      </w:r>
      <w:r w:rsidR="00C913FC">
        <w:rPr>
          <w:sz w:val="20"/>
          <w:szCs w:val="20"/>
        </w:rPr>
        <w:t xml:space="preserve"> </w:t>
      </w:r>
      <w:r w:rsidR="00C913FC">
        <w:rPr>
          <w:sz w:val="20"/>
          <w:szCs w:val="20"/>
        </w:rPr>
        <w:t xml:space="preserve">Lam WH, Tam ML and Li X. Automatic traffic incident detection algorithm for both rain and no-rain conditions. </w:t>
      </w:r>
      <w:r w:rsidR="00C913FC">
        <w:rPr>
          <w:i/>
          <w:sz w:val="20"/>
          <w:szCs w:val="20"/>
        </w:rPr>
        <w:t>Asian transport studies</w:t>
      </w:r>
      <w:r w:rsidR="00C913FC">
        <w:rPr>
          <w:sz w:val="20"/>
          <w:szCs w:val="20"/>
        </w:rPr>
        <w:t xml:space="preserve"> 2016; 4: 330-349.</w:t>
      </w:r>
    </w:p>
    <w:p w14:paraId="2C31CD77" w14:textId="66232739" w:rsidR="00C913FC" w:rsidRDefault="00C913FC" w:rsidP="00C913FC">
      <w:pPr>
        <w:pBdr>
          <w:top w:val="nil"/>
          <w:left w:val="nil"/>
          <w:bottom w:val="nil"/>
          <w:right w:val="nil"/>
          <w:between w:val="nil"/>
        </w:pBdr>
        <w:jc w:val="both"/>
        <w:rPr>
          <w:sz w:val="20"/>
          <w:szCs w:val="20"/>
        </w:rPr>
      </w:pPr>
    </w:p>
    <w:p w14:paraId="1F7333D5" w14:textId="2CD68FC0" w:rsidR="00C913FC" w:rsidRDefault="00051F7A" w:rsidP="00C913FC">
      <w:pPr>
        <w:pBdr>
          <w:top w:val="nil"/>
          <w:left w:val="nil"/>
          <w:bottom w:val="nil"/>
          <w:right w:val="nil"/>
          <w:between w:val="nil"/>
        </w:pBdr>
        <w:jc w:val="both"/>
        <w:rPr>
          <w:sz w:val="20"/>
          <w:szCs w:val="20"/>
        </w:rPr>
      </w:pPr>
      <w:r>
        <w:rPr>
          <w:sz w:val="20"/>
          <w:szCs w:val="20"/>
        </w:rPr>
        <w:t>[</w:t>
      </w:r>
      <w:r w:rsidR="00C913FC">
        <w:rPr>
          <w:rFonts w:hint="eastAsia"/>
          <w:sz w:val="20"/>
          <w:szCs w:val="20"/>
        </w:rPr>
        <w:t>14</w:t>
      </w:r>
      <w:r>
        <w:rPr>
          <w:sz w:val="20"/>
          <w:szCs w:val="20"/>
        </w:rPr>
        <w:t>]</w:t>
      </w:r>
      <w:r w:rsidR="00C913FC">
        <w:rPr>
          <w:sz w:val="20"/>
          <w:szCs w:val="20"/>
        </w:rPr>
        <w:t xml:space="preserve"> </w:t>
      </w:r>
      <w:proofErr w:type="spellStart"/>
      <w:r w:rsidR="00C913FC">
        <w:rPr>
          <w:sz w:val="20"/>
          <w:szCs w:val="20"/>
        </w:rPr>
        <w:t>Pucher</w:t>
      </w:r>
      <w:proofErr w:type="spellEnd"/>
      <w:r w:rsidR="00C913FC">
        <w:rPr>
          <w:sz w:val="20"/>
          <w:szCs w:val="20"/>
        </w:rPr>
        <w:t xml:space="preserve"> M, </w:t>
      </w:r>
      <w:proofErr w:type="spellStart"/>
      <w:r w:rsidR="00C913FC">
        <w:rPr>
          <w:sz w:val="20"/>
          <w:szCs w:val="20"/>
        </w:rPr>
        <w:t>Schabus</w:t>
      </w:r>
      <w:proofErr w:type="spellEnd"/>
      <w:r w:rsidR="00C913FC">
        <w:rPr>
          <w:sz w:val="20"/>
          <w:szCs w:val="20"/>
        </w:rPr>
        <w:t xml:space="preserve"> D, </w:t>
      </w:r>
      <w:proofErr w:type="spellStart"/>
      <w:r w:rsidR="00C913FC">
        <w:rPr>
          <w:sz w:val="20"/>
          <w:szCs w:val="20"/>
        </w:rPr>
        <w:t>Schallauer</w:t>
      </w:r>
      <w:proofErr w:type="spellEnd"/>
      <w:r w:rsidR="00C913FC">
        <w:rPr>
          <w:sz w:val="20"/>
          <w:szCs w:val="20"/>
        </w:rPr>
        <w:t xml:space="preserve"> P, et al. Multimodal highway monitoring for robust incident detection. In: </w:t>
      </w:r>
      <w:r w:rsidR="00C913FC">
        <w:rPr>
          <w:i/>
          <w:sz w:val="20"/>
          <w:szCs w:val="20"/>
        </w:rPr>
        <w:t xml:space="preserve">Intelligent Transportation Systems (ITSC), 2010 13th International IEEE Conference </w:t>
      </w:r>
      <w:r w:rsidR="00C913FC">
        <w:rPr>
          <w:sz w:val="20"/>
          <w:szCs w:val="20"/>
        </w:rPr>
        <w:t>2010, pp.837-842. IEEE.</w:t>
      </w:r>
    </w:p>
    <w:p w14:paraId="6DA4B276" w14:textId="72DAF3E6" w:rsidR="00C913FC" w:rsidRDefault="00C913FC" w:rsidP="00C913FC">
      <w:pPr>
        <w:pBdr>
          <w:top w:val="nil"/>
          <w:left w:val="nil"/>
          <w:bottom w:val="nil"/>
          <w:right w:val="nil"/>
          <w:between w:val="nil"/>
        </w:pBdr>
        <w:jc w:val="both"/>
        <w:rPr>
          <w:sz w:val="20"/>
          <w:szCs w:val="20"/>
        </w:rPr>
      </w:pPr>
    </w:p>
    <w:p w14:paraId="54CBB1B8" w14:textId="495E7303" w:rsidR="00C913FC" w:rsidRPr="00C913FC" w:rsidRDefault="00051F7A" w:rsidP="00C913FC">
      <w:pPr>
        <w:pBdr>
          <w:top w:val="nil"/>
          <w:left w:val="nil"/>
          <w:bottom w:val="nil"/>
          <w:right w:val="nil"/>
          <w:between w:val="nil"/>
        </w:pBdr>
        <w:jc w:val="both"/>
        <w:rPr>
          <w:sz w:val="20"/>
          <w:szCs w:val="20"/>
          <w:lang w:val="en-US"/>
        </w:rPr>
      </w:pPr>
      <w:r>
        <w:rPr>
          <w:sz w:val="20"/>
          <w:szCs w:val="20"/>
        </w:rPr>
        <w:t>[</w:t>
      </w:r>
      <w:r w:rsidR="00C913FC">
        <w:rPr>
          <w:rFonts w:hint="eastAsia"/>
          <w:sz w:val="20"/>
          <w:szCs w:val="20"/>
        </w:rPr>
        <w:t>15</w:t>
      </w:r>
      <w:r>
        <w:rPr>
          <w:sz w:val="20"/>
          <w:szCs w:val="20"/>
        </w:rPr>
        <w:t>]</w:t>
      </w:r>
      <w:r w:rsidR="00C913FC">
        <w:rPr>
          <w:sz w:val="20"/>
          <w:szCs w:val="20"/>
        </w:rPr>
        <w:t xml:space="preserve"> </w:t>
      </w:r>
      <w:r w:rsidR="00C913FC">
        <w:rPr>
          <w:sz w:val="20"/>
          <w:szCs w:val="20"/>
        </w:rPr>
        <w:t xml:space="preserve">Xiao J and Liu Y. Traffic incident detection using multiple-kernel support vector machine. </w:t>
      </w:r>
      <w:r w:rsidR="00C913FC">
        <w:rPr>
          <w:i/>
          <w:sz w:val="20"/>
          <w:szCs w:val="20"/>
        </w:rPr>
        <w:t>Transportation Research Record: Journal of the Transportation Research Board</w:t>
      </w:r>
      <w:r w:rsidR="00C913FC">
        <w:rPr>
          <w:sz w:val="20"/>
          <w:szCs w:val="20"/>
        </w:rPr>
        <w:t xml:space="preserve"> 2012: 44-52.</w:t>
      </w:r>
    </w:p>
    <w:p w14:paraId="7DFE59EB" w14:textId="77777777" w:rsidR="00C913FC" w:rsidRDefault="00C913FC">
      <w:pPr>
        <w:pBdr>
          <w:top w:val="nil"/>
          <w:left w:val="nil"/>
          <w:bottom w:val="nil"/>
          <w:right w:val="nil"/>
          <w:between w:val="nil"/>
        </w:pBdr>
        <w:jc w:val="both"/>
        <w:rPr>
          <w:sz w:val="20"/>
          <w:szCs w:val="20"/>
        </w:rPr>
      </w:pPr>
    </w:p>
    <w:p w14:paraId="4F8883D4" w14:textId="1F09585D" w:rsidR="00172122" w:rsidRDefault="00172122">
      <w:pPr>
        <w:pBdr>
          <w:top w:val="nil"/>
          <w:left w:val="nil"/>
          <w:bottom w:val="nil"/>
          <w:right w:val="nil"/>
          <w:between w:val="nil"/>
        </w:pBdr>
        <w:jc w:val="both"/>
        <w:rPr>
          <w:b/>
          <w:sz w:val="20"/>
          <w:szCs w:val="20"/>
        </w:rPr>
      </w:pPr>
      <w:r w:rsidRPr="00172122">
        <w:rPr>
          <w:b/>
          <w:sz w:val="20"/>
          <w:szCs w:val="20"/>
        </w:rPr>
        <w:t>7.2 Report</w:t>
      </w:r>
    </w:p>
    <w:p w14:paraId="448FA082" w14:textId="77777777" w:rsidR="00051F7A" w:rsidRDefault="00051F7A">
      <w:pPr>
        <w:pBdr>
          <w:top w:val="nil"/>
          <w:left w:val="nil"/>
          <w:bottom w:val="nil"/>
          <w:right w:val="nil"/>
          <w:between w:val="nil"/>
        </w:pBdr>
        <w:jc w:val="both"/>
        <w:rPr>
          <w:b/>
          <w:sz w:val="20"/>
          <w:szCs w:val="20"/>
        </w:rPr>
      </w:pPr>
    </w:p>
    <w:p w14:paraId="15387566" w14:textId="3D464385" w:rsidR="00172122" w:rsidRDefault="00051F7A" w:rsidP="00172122">
      <w:pPr>
        <w:pBdr>
          <w:top w:val="nil"/>
          <w:left w:val="nil"/>
          <w:bottom w:val="nil"/>
          <w:right w:val="nil"/>
          <w:between w:val="nil"/>
        </w:pBdr>
        <w:jc w:val="both"/>
        <w:rPr>
          <w:sz w:val="20"/>
          <w:szCs w:val="20"/>
        </w:rPr>
      </w:pPr>
      <w:r>
        <w:rPr>
          <w:sz w:val="20"/>
          <w:szCs w:val="20"/>
        </w:rPr>
        <w:t>[</w:t>
      </w:r>
      <w:r w:rsidR="00172122">
        <w:rPr>
          <w:sz w:val="20"/>
          <w:szCs w:val="20"/>
        </w:rPr>
        <w:t>1</w:t>
      </w:r>
      <w:r w:rsidR="00C913FC">
        <w:rPr>
          <w:sz w:val="20"/>
          <w:szCs w:val="20"/>
        </w:rPr>
        <w:t>6</w:t>
      </w:r>
      <w:r>
        <w:rPr>
          <w:sz w:val="20"/>
          <w:szCs w:val="20"/>
        </w:rPr>
        <w:t>]</w:t>
      </w:r>
      <w:r w:rsidR="00C913FC">
        <w:rPr>
          <w:sz w:val="20"/>
          <w:szCs w:val="20"/>
        </w:rPr>
        <w:t xml:space="preserve"> </w:t>
      </w:r>
      <w:r w:rsidR="00172122">
        <w:rPr>
          <w:sz w:val="20"/>
          <w:szCs w:val="20"/>
        </w:rPr>
        <w:t xml:space="preserve">Zhong L, Sun X, Yulong H, et al. </w:t>
      </w:r>
      <w:r w:rsidR="00172122">
        <w:rPr>
          <w:i/>
          <w:sz w:val="20"/>
          <w:szCs w:val="20"/>
        </w:rPr>
        <w:t>Safety performance function for freeways in China</w:t>
      </w:r>
      <w:r w:rsidR="00172122">
        <w:rPr>
          <w:sz w:val="20"/>
          <w:szCs w:val="20"/>
        </w:rPr>
        <w:t>.  2009.</w:t>
      </w:r>
    </w:p>
    <w:p w14:paraId="1375472E" w14:textId="77777777" w:rsidR="00172122" w:rsidRDefault="00172122">
      <w:pPr>
        <w:pBdr>
          <w:top w:val="nil"/>
          <w:left w:val="nil"/>
          <w:bottom w:val="nil"/>
          <w:right w:val="nil"/>
          <w:between w:val="nil"/>
        </w:pBdr>
        <w:jc w:val="both"/>
        <w:rPr>
          <w:b/>
          <w:sz w:val="20"/>
          <w:szCs w:val="20"/>
        </w:rPr>
      </w:pPr>
    </w:p>
    <w:p w14:paraId="219B5C27" w14:textId="02D3FC25" w:rsidR="00172122" w:rsidRDefault="00051F7A" w:rsidP="00172122">
      <w:pPr>
        <w:pBdr>
          <w:top w:val="nil"/>
          <w:left w:val="nil"/>
          <w:bottom w:val="nil"/>
          <w:right w:val="nil"/>
          <w:between w:val="nil"/>
        </w:pBdr>
        <w:jc w:val="both"/>
        <w:rPr>
          <w:sz w:val="20"/>
          <w:szCs w:val="20"/>
        </w:rPr>
      </w:pPr>
      <w:r>
        <w:rPr>
          <w:sz w:val="20"/>
          <w:szCs w:val="20"/>
        </w:rPr>
        <w:t>[</w:t>
      </w:r>
      <w:r w:rsidR="00C913FC">
        <w:rPr>
          <w:sz w:val="20"/>
          <w:szCs w:val="20"/>
        </w:rPr>
        <w:t>17</w:t>
      </w:r>
      <w:r>
        <w:rPr>
          <w:sz w:val="20"/>
          <w:szCs w:val="20"/>
        </w:rPr>
        <w:t>]</w:t>
      </w:r>
      <w:r w:rsidR="00C913FC">
        <w:rPr>
          <w:sz w:val="20"/>
          <w:szCs w:val="20"/>
        </w:rPr>
        <w:t xml:space="preserve"> </w:t>
      </w:r>
      <w:r w:rsidR="00172122">
        <w:rPr>
          <w:sz w:val="20"/>
          <w:szCs w:val="20"/>
        </w:rPr>
        <w:t xml:space="preserve">Byun J and </w:t>
      </w:r>
      <w:proofErr w:type="spellStart"/>
      <w:r w:rsidR="00172122">
        <w:rPr>
          <w:sz w:val="20"/>
          <w:szCs w:val="20"/>
        </w:rPr>
        <w:t>Chien</w:t>
      </w:r>
      <w:proofErr w:type="spellEnd"/>
      <w:r w:rsidR="00172122">
        <w:rPr>
          <w:sz w:val="20"/>
          <w:szCs w:val="20"/>
        </w:rPr>
        <w:t xml:space="preserve"> SI. Speed-Flow Relationships Under Adverse Weather Conditions. In: </w:t>
      </w:r>
      <w:r w:rsidR="00172122">
        <w:rPr>
          <w:i/>
          <w:sz w:val="20"/>
          <w:szCs w:val="20"/>
        </w:rPr>
        <w:t xml:space="preserve">Transportation Research Board 89th Annual Meeting </w:t>
      </w:r>
      <w:r w:rsidR="00172122">
        <w:rPr>
          <w:sz w:val="20"/>
          <w:szCs w:val="20"/>
        </w:rPr>
        <w:t>2010.</w:t>
      </w:r>
    </w:p>
    <w:p w14:paraId="0A2AA8D3" w14:textId="77777777" w:rsidR="00172122" w:rsidRPr="00172122" w:rsidRDefault="00172122">
      <w:pPr>
        <w:pBdr>
          <w:top w:val="nil"/>
          <w:left w:val="nil"/>
          <w:bottom w:val="nil"/>
          <w:right w:val="nil"/>
          <w:between w:val="nil"/>
        </w:pBdr>
        <w:jc w:val="both"/>
        <w:rPr>
          <w:b/>
          <w:sz w:val="20"/>
          <w:szCs w:val="20"/>
        </w:rPr>
      </w:pPr>
    </w:p>
    <w:p w14:paraId="7101FA42" w14:textId="6CF58CA4" w:rsidR="002E7AA1" w:rsidRDefault="00051F7A">
      <w:pPr>
        <w:pBdr>
          <w:top w:val="nil"/>
          <w:left w:val="nil"/>
          <w:bottom w:val="nil"/>
          <w:right w:val="nil"/>
          <w:between w:val="nil"/>
        </w:pBdr>
        <w:jc w:val="both"/>
        <w:rPr>
          <w:sz w:val="20"/>
          <w:szCs w:val="20"/>
        </w:rPr>
      </w:pPr>
      <w:r>
        <w:rPr>
          <w:sz w:val="20"/>
          <w:szCs w:val="20"/>
        </w:rPr>
        <w:t>[</w:t>
      </w:r>
      <w:r w:rsidR="00C913FC">
        <w:rPr>
          <w:sz w:val="20"/>
          <w:szCs w:val="20"/>
        </w:rPr>
        <w:t>18</w:t>
      </w:r>
      <w:proofErr w:type="gramStart"/>
      <w:r>
        <w:rPr>
          <w:sz w:val="20"/>
          <w:szCs w:val="20"/>
        </w:rPr>
        <w:t xml:space="preserve">] </w:t>
      </w:r>
      <w:r w:rsidR="00C913FC">
        <w:rPr>
          <w:sz w:val="20"/>
          <w:szCs w:val="20"/>
        </w:rPr>
        <w:t xml:space="preserve"> </w:t>
      </w:r>
      <w:r w:rsidR="00B00025">
        <w:rPr>
          <w:sz w:val="20"/>
          <w:szCs w:val="20"/>
        </w:rPr>
        <w:t>ZHAO</w:t>
      </w:r>
      <w:proofErr w:type="gramEnd"/>
      <w:r w:rsidR="00B00025">
        <w:rPr>
          <w:sz w:val="20"/>
          <w:szCs w:val="20"/>
        </w:rPr>
        <w:t xml:space="preserve"> Y, LI X and LUO D. Study on the methods of automatic incident detection based on the video vehicle trajectory model [J]. </w:t>
      </w:r>
      <w:r w:rsidR="00B00025">
        <w:rPr>
          <w:i/>
          <w:sz w:val="20"/>
          <w:szCs w:val="20"/>
        </w:rPr>
        <w:t xml:space="preserve">Acta </w:t>
      </w:r>
      <w:proofErr w:type="spellStart"/>
      <w:r w:rsidR="00B00025">
        <w:rPr>
          <w:i/>
          <w:sz w:val="20"/>
          <w:szCs w:val="20"/>
        </w:rPr>
        <w:t>Scientiarum</w:t>
      </w:r>
      <w:proofErr w:type="spellEnd"/>
      <w:r w:rsidR="00B00025">
        <w:rPr>
          <w:i/>
          <w:sz w:val="20"/>
          <w:szCs w:val="20"/>
        </w:rPr>
        <w:t xml:space="preserve"> </w:t>
      </w:r>
      <w:proofErr w:type="spellStart"/>
      <w:r w:rsidR="00B00025">
        <w:rPr>
          <w:i/>
          <w:sz w:val="20"/>
          <w:szCs w:val="20"/>
        </w:rPr>
        <w:t>Naturalium</w:t>
      </w:r>
      <w:proofErr w:type="spellEnd"/>
      <w:r w:rsidR="00B00025">
        <w:rPr>
          <w:i/>
          <w:sz w:val="20"/>
          <w:szCs w:val="20"/>
        </w:rPr>
        <w:t xml:space="preserve"> Universitatis </w:t>
      </w:r>
      <w:proofErr w:type="spellStart"/>
      <w:r w:rsidR="00B00025">
        <w:rPr>
          <w:i/>
          <w:sz w:val="20"/>
          <w:szCs w:val="20"/>
        </w:rPr>
        <w:t>Sunyatseni</w:t>
      </w:r>
      <w:proofErr w:type="spellEnd"/>
      <w:r w:rsidR="00B00025">
        <w:rPr>
          <w:sz w:val="20"/>
          <w:szCs w:val="20"/>
        </w:rPr>
        <w:t xml:space="preserve"> 2011; 4: 012.</w:t>
      </w:r>
    </w:p>
    <w:p w14:paraId="3B316CF6" w14:textId="77777777" w:rsidR="00172122" w:rsidRDefault="00172122">
      <w:pPr>
        <w:pBdr>
          <w:top w:val="nil"/>
          <w:left w:val="nil"/>
          <w:bottom w:val="nil"/>
          <w:right w:val="nil"/>
          <w:between w:val="nil"/>
        </w:pBdr>
        <w:jc w:val="both"/>
        <w:rPr>
          <w:sz w:val="20"/>
          <w:szCs w:val="20"/>
        </w:rPr>
      </w:pPr>
    </w:p>
    <w:p w14:paraId="73EABCEB" w14:textId="461E5B33" w:rsidR="002E7AA1" w:rsidRPr="00C913FC" w:rsidRDefault="00051F7A" w:rsidP="00C913FC">
      <w:pPr>
        <w:pBdr>
          <w:top w:val="nil"/>
          <w:left w:val="nil"/>
          <w:bottom w:val="nil"/>
          <w:right w:val="nil"/>
          <w:between w:val="nil"/>
        </w:pBdr>
        <w:jc w:val="both"/>
        <w:rPr>
          <w:sz w:val="20"/>
          <w:szCs w:val="20"/>
        </w:rPr>
      </w:pPr>
      <w:r>
        <w:rPr>
          <w:sz w:val="20"/>
          <w:szCs w:val="20"/>
        </w:rPr>
        <w:t>[</w:t>
      </w:r>
      <w:r w:rsidR="00C913FC">
        <w:rPr>
          <w:sz w:val="20"/>
          <w:szCs w:val="20"/>
        </w:rPr>
        <w:t>19</w:t>
      </w:r>
      <w:r>
        <w:rPr>
          <w:sz w:val="20"/>
          <w:szCs w:val="20"/>
        </w:rPr>
        <w:t>]</w:t>
      </w:r>
      <w:r w:rsidR="00C913FC">
        <w:rPr>
          <w:sz w:val="20"/>
          <w:szCs w:val="20"/>
        </w:rPr>
        <w:t xml:space="preserve"> </w:t>
      </w:r>
      <w:r w:rsidR="00B00025" w:rsidRPr="00C913FC">
        <w:rPr>
          <w:sz w:val="20"/>
          <w:szCs w:val="20"/>
        </w:rPr>
        <w:t xml:space="preserve">Ma C, Hao W, Wang A, et al. Developing a Coordinated Signal Control System for Urban Ring Road Under the Vehicle-Infrastructure Connected Environment. </w:t>
      </w:r>
      <w:r w:rsidR="00B00025" w:rsidRPr="00C913FC">
        <w:rPr>
          <w:i/>
          <w:sz w:val="20"/>
          <w:szCs w:val="20"/>
        </w:rPr>
        <w:t>IEEE Access</w:t>
      </w:r>
      <w:r w:rsidR="00B00025" w:rsidRPr="00C913FC">
        <w:rPr>
          <w:sz w:val="20"/>
          <w:szCs w:val="20"/>
        </w:rPr>
        <w:t xml:space="preserve"> 2018; 6: 52471-52478.</w:t>
      </w:r>
    </w:p>
    <w:p w14:paraId="22E0A467" w14:textId="77777777" w:rsidR="00172122" w:rsidRPr="00172122" w:rsidRDefault="00172122" w:rsidP="00172122">
      <w:pPr>
        <w:pStyle w:val="ListParagraph"/>
        <w:pBdr>
          <w:top w:val="nil"/>
          <w:left w:val="nil"/>
          <w:bottom w:val="nil"/>
          <w:right w:val="nil"/>
          <w:between w:val="nil"/>
        </w:pBdr>
        <w:ind w:left="360"/>
        <w:jc w:val="both"/>
        <w:rPr>
          <w:sz w:val="20"/>
          <w:szCs w:val="20"/>
        </w:rPr>
      </w:pPr>
    </w:p>
    <w:p w14:paraId="255E2CFF" w14:textId="7EFAC0D4" w:rsidR="00172122" w:rsidRPr="00C913FC" w:rsidRDefault="00051F7A" w:rsidP="00C913FC">
      <w:pPr>
        <w:pBdr>
          <w:top w:val="nil"/>
          <w:left w:val="nil"/>
          <w:bottom w:val="nil"/>
          <w:right w:val="nil"/>
          <w:between w:val="nil"/>
        </w:pBdr>
        <w:jc w:val="both"/>
        <w:rPr>
          <w:sz w:val="20"/>
          <w:szCs w:val="20"/>
        </w:rPr>
      </w:pPr>
      <w:r>
        <w:rPr>
          <w:sz w:val="20"/>
          <w:szCs w:val="20"/>
        </w:rPr>
        <w:t xml:space="preserve">[20] </w:t>
      </w:r>
      <w:r w:rsidR="00B00025" w:rsidRPr="00C913FC">
        <w:rPr>
          <w:sz w:val="20"/>
          <w:szCs w:val="20"/>
        </w:rPr>
        <w:t>La-</w:t>
      </w:r>
      <w:proofErr w:type="spellStart"/>
      <w:r w:rsidR="00B00025" w:rsidRPr="00C913FC">
        <w:rPr>
          <w:sz w:val="20"/>
          <w:szCs w:val="20"/>
        </w:rPr>
        <w:t>inchua</w:t>
      </w:r>
      <w:proofErr w:type="spellEnd"/>
      <w:r w:rsidR="00B00025" w:rsidRPr="00C913FC">
        <w:rPr>
          <w:sz w:val="20"/>
          <w:szCs w:val="20"/>
        </w:rPr>
        <w:t xml:space="preserve"> J, </w:t>
      </w:r>
      <w:proofErr w:type="spellStart"/>
      <w:r w:rsidR="00B00025" w:rsidRPr="00C913FC">
        <w:rPr>
          <w:sz w:val="20"/>
          <w:szCs w:val="20"/>
        </w:rPr>
        <w:t>Chivapreecha</w:t>
      </w:r>
      <w:proofErr w:type="spellEnd"/>
      <w:r w:rsidR="00B00025" w:rsidRPr="00C913FC">
        <w:rPr>
          <w:sz w:val="20"/>
          <w:szCs w:val="20"/>
        </w:rPr>
        <w:t xml:space="preserve"> S and </w:t>
      </w:r>
      <w:proofErr w:type="spellStart"/>
      <w:r w:rsidR="00B00025" w:rsidRPr="00C913FC">
        <w:rPr>
          <w:sz w:val="20"/>
          <w:szCs w:val="20"/>
        </w:rPr>
        <w:t>Thajchayapong</w:t>
      </w:r>
      <w:proofErr w:type="spellEnd"/>
      <w:r w:rsidR="00B00025" w:rsidRPr="00C913FC">
        <w:rPr>
          <w:sz w:val="20"/>
          <w:szCs w:val="20"/>
        </w:rPr>
        <w:t xml:space="preserve"> S. A new system for traffic incident detection using fuzzy logic and majority voting. In: </w:t>
      </w:r>
      <w:r w:rsidR="00B00025" w:rsidRPr="00C913FC">
        <w:rPr>
          <w:i/>
          <w:sz w:val="20"/>
          <w:szCs w:val="20"/>
        </w:rPr>
        <w:t>Electrical Engineering/Electronics,</w:t>
      </w:r>
      <w:r w:rsidR="00C913FC">
        <w:rPr>
          <w:i/>
          <w:sz w:val="20"/>
          <w:szCs w:val="20"/>
        </w:rPr>
        <w:t xml:space="preserve"> </w:t>
      </w:r>
      <w:r w:rsidR="00B00025" w:rsidRPr="00C913FC">
        <w:rPr>
          <w:i/>
          <w:sz w:val="20"/>
          <w:szCs w:val="20"/>
        </w:rPr>
        <w:t xml:space="preserve">Computer, Telecommunications and Information Technology (ECTI-CON), 2013 10th International Conference on </w:t>
      </w:r>
      <w:r w:rsidR="00B00025" w:rsidRPr="00C913FC">
        <w:rPr>
          <w:sz w:val="20"/>
          <w:szCs w:val="20"/>
        </w:rPr>
        <w:t>2013, pp.1-5. IEEE.</w:t>
      </w:r>
    </w:p>
    <w:p w14:paraId="38745019" w14:textId="77777777" w:rsidR="00172122" w:rsidRPr="00C913FC" w:rsidRDefault="00172122" w:rsidP="00C913FC">
      <w:pPr>
        <w:pBdr>
          <w:top w:val="nil"/>
          <w:left w:val="nil"/>
          <w:bottom w:val="nil"/>
          <w:right w:val="nil"/>
          <w:between w:val="nil"/>
        </w:pBdr>
        <w:jc w:val="both"/>
        <w:rPr>
          <w:sz w:val="20"/>
          <w:szCs w:val="20"/>
        </w:rPr>
      </w:pPr>
    </w:p>
    <w:p w14:paraId="0A9512BF" w14:textId="2F33F464" w:rsidR="002E7AA1" w:rsidRPr="00C913FC" w:rsidRDefault="00051F7A" w:rsidP="00C913FC">
      <w:pPr>
        <w:pBdr>
          <w:top w:val="nil"/>
          <w:left w:val="nil"/>
          <w:bottom w:val="nil"/>
          <w:right w:val="nil"/>
          <w:between w:val="nil"/>
        </w:pBdr>
        <w:jc w:val="both"/>
        <w:rPr>
          <w:sz w:val="20"/>
          <w:szCs w:val="20"/>
        </w:rPr>
      </w:pPr>
      <w:r>
        <w:rPr>
          <w:sz w:val="20"/>
          <w:szCs w:val="20"/>
        </w:rPr>
        <w:t xml:space="preserve">[21] </w:t>
      </w:r>
      <w:proofErr w:type="spellStart"/>
      <w:r w:rsidR="00B00025" w:rsidRPr="00C913FC">
        <w:rPr>
          <w:sz w:val="20"/>
          <w:szCs w:val="20"/>
        </w:rPr>
        <w:t>Barria</w:t>
      </w:r>
      <w:proofErr w:type="spellEnd"/>
      <w:r w:rsidR="00B00025" w:rsidRPr="00C913FC">
        <w:rPr>
          <w:sz w:val="20"/>
          <w:szCs w:val="20"/>
        </w:rPr>
        <w:t xml:space="preserve"> JA and </w:t>
      </w:r>
      <w:proofErr w:type="spellStart"/>
      <w:r w:rsidR="00B00025" w:rsidRPr="00C913FC">
        <w:rPr>
          <w:sz w:val="20"/>
          <w:szCs w:val="20"/>
        </w:rPr>
        <w:t>Thajchayapong</w:t>
      </w:r>
      <w:proofErr w:type="spellEnd"/>
      <w:r w:rsidR="00B00025" w:rsidRPr="00C913FC">
        <w:rPr>
          <w:sz w:val="20"/>
          <w:szCs w:val="20"/>
        </w:rPr>
        <w:t xml:space="preserve"> S. Detection and classification of traffic anomalies using microscopic traffic variables. </w:t>
      </w:r>
      <w:r w:rsidR="00B00025" w:rsidRPr="00C913FC">
        <w:rPr>
          <w:i/>
          <w:sz w:val="20"/>
          <w:szCs w:val="20"/>
        </w:rPr>
        <w:t>IEEE Transactions on Intelligent Transportation Systems</w:t>
      </w:r>
      <w:r w:rsidR="00B00025" w:rsidRPr="00C913FC">
        <w:rPr>
          <w:sz w:val="20"/>
          <w:szCs w:val="20"/>
        </w:rPr>
        <w:t xml:space="preserve"> 2011; 12: 695-704.</w:t>
      </w:r>
    </w:p>
    <w:p w14:paraId="6B8CC4BD" w14:textId="77777777" w:rsidR="00C913FC" w:rsidRPr="00C913FC" w:rsidRDefault="00C913FC" w:rsidP="00C913FC">
      <w:pPr>
        <w:pStyle w:val="ListParagraph"/>
        <w:pBdr>
          <w:top w:val="nil"/>
          <w:left w:val="nil"/>
          <w:bottom w:val="nil"/>
          <w:right w:val="nil"/>
          <w:between w:val="nil"/>
        </w:pBdr>
        <w:ind w:left="360"/>
        <w:jc w:val="both"/>
        <w:rPr>
          <w:sz w:val="20"/>
          <w:szCs w:val="20"/>
        </w:rPr>
      </w:pPr>
    </w:p>
    <w:p w14:paraId="13FCDAEB" w14:textId="58A06C2D" w:rsidR="002E7AA1" w:rsidRPr="00C913FC" w:rsidRDefault="00051F7A" w:rsidP="00C913FC">
      <w:pPr>
        <w:pBdr>
          <w:top w:val="nil"/>
          <w:left w:val="nil"/>
          <w:bottom w:val="nil"/>
          <w:right w:val="nil"/>
          <w:between w:val="nil"/>
        </w:pBdr>
        <w:jc w:val="both"/>
        <w:rPr>
          <w:sz w:val="20"/>
          <w:szCs w:val="20"/>
        </w:rPr>
      </w:pPr>
      <w:r>
        <w:rPr>
          <w:sz w:val="20"/>
          <w:szCs w:val="20"/>
        </w:rPr>
        <w:t xml:space="preserve">[22] </w:t>
      </w:r>
      <w:r w:rsidR="00B00025" w:rsidRPr="00C913FC">
        <w:rPr>
          <w:sz w:val="20"/>
          <w:szCs w:val="20"/>
        </w:rPr>
        <w:t xml:space="preserve">Lu J, Chen S, Wang W, et al. A hybrid model of partial least squares and neural network for traffic incident detection. </w:t>
      </w:r>
      <w:r w:rsidR="00B00025" w:rsidRPr="00C913FC">
        <w:rPr>
          <w:i/>
          <w:sz w:val="20"/>
          <w:szCs w:val="20"/>
        </w:rPr>
        <w:t>Expert Systems with Applications</w:t>
      </w:r>
      <w:r w:rsidR="00B00025" w:rsidRPr="00C913FC">
        <w:rPr>
          <w:sz w:val="20"/>
          <w:szCs w:val="20"/>
        </w:rPr>
        <w:t xml:space="preserve"> 2012; 39: 4775-4784.</w:t>
      </w:r>
    </w:p>
    <w:p w14:paraId="66671F51" w14:textId="7AEC5804" w:rsidR="002E7AA1" w:rsidRDefault="002E7AA1">
      <w:pPr>
        <w:pBdr>
          <w:top w:val="nil"/>
          <w:left w:val="nil"/>
          <w:bottom w:val="nil"/>
          <w:right w:val="nil"/>
          <w:between w:val="nil"/>
        </w:pBdr>
        <w:jc w:val="both"/>
        <w:rPr>
          <w:sz w:val="20"/>
          <w:szCs w:val="20"/>
        </w:rPr>
      </w:pPr>
    </w:p>
    <w:p w14:paraId="57110EA5" w14:textId="38344842" w:rsidR="002E7AA1" w:rsidRDefault="00051F7A">
      <w:pPr>
        <w:pBdr>
          <w:top w:val="nil"/>
          <w:left w:val="nil"/>
          <w:bottom w:val="nil"/>
          <w:right w:val="nil"/>
          <w:between w:val="nil"/>
        </w:pBdr>
        <w:jc w:val="both"/>
        <w:rPr>
          <w:sz w:val="20"/>
          <w:szCs w:val="20"/>
        </w:rPr>
      </w:pPr>
      <w:r>
        <w:rPr>
          <w:sz w:val="20"/>
          <w:szCs w:val="20"/>
        </w:rPr>
        <w:t xml:space="preserve">[23] </w:t>
      </w:r>
      <w:r w:rsidR="00B00025">
        <w:rPr>
          <w:sz w:val="20"/>
          <w:szCs w:val="20"/>
        </w:rPr>
        <w:t>Ricci CP. Method and system for vehicle data collection regarding traffic. Google Patents, 2013.</w:t>
      </w:r>
    </w:p>
    <w:p w14:paraId="616AFAFB" w14:textId="77777777" w:rsidR="00C913FC" w:rsidRDefault="00C913FC">
      <w:pPr>
        <w:pBdr>
          <w:top w:val="nil"/>
          <w:left w:val="nil"/>
          <w:bottom w:val="nil"/>
          <w:right w:val="nil"/>
          <w:between w:val="nil"/>
        </w:pBdr>
        <w:jc w:val="both"/>
        <w:rPr>
          <w:sz w:val="20"/>
          <w:szCs w:val="20"/>
        </w:rPr>
      </w:pPr>
    </w:p>
    <w:p w14:paraId="7974A7A4" w14:textId="4F2C6C64" w:rsidR="00C913FC" w:rsidRDefault="00051F7A">
      <w:pPr>
        <w:pBdr>
          <w:top w:val="nil"/>
          <w:left w:val="nil"/>
          <w:bottom w:val="nil"/>
          <w:right w:val="nil"/>
          <w:between w:val="nil"/>
        </w:pBdr>
        <w:jc w:val="both"/>
        <w:rPr>
          <w:sz w:val="20"/>
          <w:szCs w:val="20"/>
        </w:rPr>
      </w:pPr>
      <w:r>
        <w:rPr>
          <w:sz w:val="20"/>
          <w:szCs w:val="20"/>
        </w:rPr>
        <w:t>[</w:t>
      </w:r>
      <w:proofErr w:type="gramStart"/>
      <w:r>
        <w:rPr>
          <w:sz w:val="20"/>
          <w:szCs w:val="20"/>
        </w:rPr>
        <w:t>24]</w:t>
      </w:r>
      <w:r w:rsidR="00B00025">
        <w:rPr>
          <w:sz w:val="20"/>
          <w:szCs w:val="20"/>
        </w:rPr>
        <w:t>Wang</w:t>
      </w:r>
      <w:proofErr w:type="gramEnd"/>
      <w:r w:rsidR="00B00025">
        <w:rPr>
          <w:sz w:val="20"/>
          <w:szCs w:val="20"/>
        </w:rPr>
        <w:t xml:space="preserve"> J, Li X, Liao SS, et al. A hybrid approach for automatic incident detection. </w:t>
      </w:r>
      <w:r w:rsidR="00B00025">
        <w:rPr>
          <w:i/>
          <w:sz w:val="20"/>
          <w:szCs w:val="20"/>
        </w:rPr>
        <w:t>IEEE Transactions on Intelligent Transportation Systems</w:t>
      </w:r>
      <w:r w:rsidR="00B00025">
        <w:rPr>
          <w:sz w:val="20"/>
          <w:szCs w:val="20"/>
        </w:rPr>
        <w:t xml:space="preserve"> 2013; 14: 1176-1185.</w:t>
      </w:r>
    </w:p>
    <w:p w14:paraId="1CE7BA0C" w14:textId="77777777" w:rsidR="00C913FC" w:rsidRDefault="00C913FC">
      <w:pPr>
        <w:pBdr>
          <w:top w:val="nil"/>
          <w:left w:val="nil"/>
          <w:bottom w:val="nil"/>
          <w:right w:val="nil"/>
          <w:between w:val="nil"/>
        </w:pBdr>
        <w:jc w:val="both"/>
        <w:rPr>
          <w:sz w:val="20"/>
          <w:szCs w:val="20"/>
        </w:rPr>
      </w:pPr>
    </w:p>
    <w:p w14:paraId="6DADA5CF" w14:textId="017C11C3" w:rsidR="002E7AA1" w:rsidRDefault="00051F7A">
      <w:pPr>
        <w:pBdr>
          <w:top w:val="nil"/>
          <w:left w:val="nil"/>
          <w:bottom w:val="nil"/>
          <w:right w:val="nil"/>
          <w:between w:val="nil"/>
        </w:pBdr>
        <w:jc w:val="both"/>
        <w:rPr>
          <w:sz w:val="20"/>
          <w:szCs w:val="20"/>
        </w:rPr>
      </w:pPr>
      <w:r>
        <w:rPr>
          <w:sz w:val="20"/>
          <w:szCs w:val="20"/>
        </w:rPr>
        <w:t xml:space="preserve">[25] </w:t>
      </w:r>
      <w:r w:rsidR="00B00025">
        <w:rPr>
          <w:sz w:val="20"/>
          <w:szCs w:val="20"/>
        </w:rPr>
        <w:t xml:space="preserve">Ma C, He R and Zhang W. Path optimization of taxi carpooling. </w:t>
      </w:r>
      <w:proofErr w:type="spellStart"/>
      <w:r w:rsidR="00B00025">
        <w:rPr>
          <w:i/>
          <w:sz w:val="20"/>
          <w:szCs w:val="20"/>
        </w:rPr>
        <w:t>PloS</w:t>
      </w:r>
      <w:proofErr w:type="spellEnd"/>
      <w:r w:rsidR="00B00025">
        <w:rPr>
          <w:i/>
          <w:sz w:val="20"/>
          <w:szCs w:val="20"/>
        </w:rPr>
        <w:t xml:space="preserve"> one</w:t>
      </w:r>
      <w:r w:rsidR="00B00025">
        <w:rPr>
          <w:sz w:val="20"/>
          <w:szCs w:val="20"/>
        </w:rPr>
        <w:t xml:space="preserve"> 2018; 13: e0203221.</w:t>
      </w:r>
    </w:p>
    <w:p w14:paraId="26EC3E1C" w14:textId="77777777" w:rsidR="00C913FC" w:rsidRDefault="00C913FC">
      <w:pPr>
        <w:pBdr>
          <w:top w:val="nil"/>
          <w:left w:val="nil"/>
          <w:bottom w:val="nil"/>
          <w:right w:val="nil"/>
          <w:between w:val="nil"/>
        </w:pBdr>
        <w:jc w:val="both"/>
        <w:rPr>
          <w:sz w:val="20"/>
          <w:szCs w:val="20"/>
        </w:rPr>
      </w:pPr>
    </w:p>
    <w:p w14:paraId="39BEEE9C" w14:textId="3A0BAB7A" w:rsidR="002E7AA1" w:rsidRDefault="00051F7A">
      <w:pPr>
        <w:pBdr>
          <w:top w:val="nil"/>
          <w:left w:val="nil"/>
          <w:bottom w:val="nil"/>
          <w:right w:val="nil"/>
          <w:between w:val="nil"/>
        </w:pBdr>
        <w:jc w:val="both"/>
        <w:rPr>
          <w:sz w:val="20"/>
          <w:szCs w:val="20"/>
        </w:rPr>
      </w:pPr>
      <w:r>
        <w:rPr>
          <w:sz w:val="20"/>
          <w:szCs w:val="20"/>
        </w:rPr>
        <w:t xml:space="preserve">[26] </w:t>
      </w:r>
      <w:r w:rsidR="00B00025">
        <w:rPr>
          <w:sz w:val="20"/>
          <w:szCs w:val="20"/>
        </w:rPr>
        <w:t>Hassan HM and Abdel-</w:t>
      </w:r>
      <w:proofErr w:type="spellStart"/>
      <w:r w:rsidR="00B00025">
        <w:rPr>
          <w:sz w:val="20"/>
          <w:szCs w:val="20"/>
        </w:rPr>
        <w:t>Aty</w:t>
      </w:r>
      <w:proofErr w:type="spellEnd"/>
      <w:r w:rsidR="00B00025">
        <w:rPr>
          <w:sz w:val="20"/>
          <w:szCs w:val="20"/>
        </w:rPr>
        <w:t xml:space="preserve"> MA. Predicting reduced visibility related crashes on freeways using real-time traffic flow data. </w:t>
      </w:r>
      <w:r w:rsidR="00B00025">
        <w:rPr>
          <w:i/>
          <w:sz w:val="20"/>
          <w:szCs w:val="20"/>
        </w:rPr>
        <w:t>Journal of safety research</w:t>
      </w:r>
      <w:r w:rsidR="00B00025">
        <w:rPr>
          <w:sz w:val="20"/>
          <w:szCs w:val="20"/>
        </w:rPr>
        <w:t xml:space="preserve"> 2013; 45: 29-36.</w:t>
      </w:r>
    </w:p>
    <w:p w14:paraId="2EB1AF29" w14:textId="77777777" w:rsidR="00C913FC" w:rsidRDefault="00C913FC">
      <w:pPr>
        <w:pBdr>
          <w:top w:val="nil"/>
          <w:left w:val="nil"/>
          <w:bottom w:val="nil"/>
          <w:right w:val="nil"/>
          <w:between w:val="nil"/>
        </w:pBdr>
        <w:jc w:val="both"/>
        <w:rPr>
          <w:sz w:val="20"/>
          <w:szCs w:val="20"/>
        </w:rPr>
      </w:pPr>
    </w:p>
    <w:p w14:paraId="6CD4AC9D" w14:textId="3F628C8A" w:rsidR="002E7AA1" w:rsidRDefault="00051F7A">
      <w:pPr>
        <w:pBdr>
          <w:top w:val="nil"/>
          <w:left w:val="nil"/>
          <w:bottom w:val="nil"/>
          <w:right w:val="nil"/>
          <w:between w:val="nil"/>
        </w:pBdr>
        <w:jc w:val="both"/>
        <w:rPr>
          <w:sz w:val="20"/>
          <w:szCs w:val="20"/>
        </w:rPr>
      </w:pPr>
      <w:r>
        <w:rPr>
          <w:sz w:val="20"/>
          <w:szCs w:val="20"/>
        </w:rPr>
        <w:t xml:space="preserve">[27] </w:t>
      </w:r>
      <w:r w:rsidR="00B00025">
        <w:rPr>
          <w:sz w:val="20"/>
          <w:szCs w:val="20"/>
        </w:rPr>
        <w:t xml:space="preserve">Akin D, </w:t>
      </w:r>
      <w:proofErr w:type="spellStart"/>
      <w:r w:rsidR="00B00025">
        <w:rPr>
          <w:sz w:val="20"/>
          <w:szCs w:val="20"/>
        </w:rPr>
        <w:t>Sisiopiku</w:t>
      </w:r>
      <w:proofErr w:type="spellEnd"/>
      <w:r w:rsidR="00B00025">
        <w:rPr>
          <w:sz w:val="20"/>
          <w:szCs w:val="20"/>
        </w:rPr>
        <w:t xml:space="preserve"> VP and </w:t>
      </w:r>
      <w:proofErr w:type="spellStart"/>
      <w:r w:rsidR="00B00025">
        <w:rPr>
          <w:sz w:val="20"/>
          <w:szCs w:val="20"/>
        </w:rPr>
        <w:t>Skabardonis</w:t>
      </w:r>
      <w:proofErr w:type="spellEnd"/>
      <w:r w:rsidR="00B00025">
        <w:rPr>
          <w:sz w:val="20"/>
          <w:szCs w:val="20"/>
        </w:rPr>
        <w:t xml:space="preserve"> A. Impacts of Weather on Traffic Flow Characteristics of Urban Freeways in Istanbul. </w:t>
      </w:r>
      <w:r w:rsidR="00B00025">
        <w:rPr>
          <w:i/>
          <w:sz w:val="20"/>
          <w:szCs w:val="20"/>
        </w:rPr>
        <w:t xml:space="preserve">Procedia - Social and </w:t>
      </w:r>
      <w:proofErr w:type="spellStart"/>
      <w:r w:rsidR="00B00025">
        <w:rPr>
          <w:i/>
          <w:sz w:val="20"/>
          <w:szCs w:val="20"/>
        </w:rPr>
        <w:t>Behavioral</w:t>
      </w:r>
      <w:proofErr w:type="spellEnd"/>
      <w:r w:rsidR="00B00025">
        <w:rPr>
          <w:i/>
          <w:sz w:val="20"/>
          <w:szCs w:val="20"/>
        </w:rPr>
        <w:t xml:space="preserve"> Sciences</w:t>
      </w:r>
      <w:r w:rsidR="00B00025">
        <w:rPr>
          <w:sz w:val="20"/>
          <w:szCs w:val="20"/>
        </w:rPr>
        <w:t xml:space="preserve"> 2011; 16: 89-99. DOI: 10.1016/j.sbspro.2011.04.432.</w:t>
      </w:r>
    </w:p>
    <w:p w14:paraId="50A01399" w14:textId="77777777" w:rsidR="00C913FC" w:rsidRDefault="00C913FC">
      <w:pPr>
        <w:pBdr>
          <w:top w:val="nil"/>
          <w:left w:val="nil"/>
          <w:bottom w:val="nil"/>
          <w:right w:val="nil"/>
          <w:between w:val="nil"/>
        </w:pBdr>
        <w:jc w:val="both"/>
        <w:rPr>
          <w:sz w:val="20"/>
          <w:szCs w:val="20"/>
        </w:rPr>
      </w:pPr>
    </w:p>
    <w:p w14:paraId="411C5BBF" w14:textId="42CA7381" w:rsidR="002E7AA1" w:rsidRDefault="00051F7A">
      <w:pPr>
        <w:pBdr>
          <w:top w:val="nil"/>
          <w:left w:val="nil"/>
          <w:bottom w:val="nil"/>
          <w:right w:val="nil"/>
          <w:between w:val="nil"/>
        </w:pBdr>
        <w:jc w:val="both"/>
        <w:rPr>
          <w:sz w:val="20"/>
          <w:szCs w:val="20"/>
        </w:rPr>
      </w:pPr>
      <w:r>
        <w:rPr>
          <w:sz w:val="20"/>
          <w:szCs w:val="20"/>
        </w:rPr>
        <w:t xml:space="preserve">[28] </w:t>
      </w:r>
      <w:proofErr w:type="spellStart"/>
      <w:r w:rsidR="00B00025">
        <w:rPr>
          <w:sz w:val="20"/>
          <w:szCs w:val="20"/>
        </w:rPr>
        <w:t>Kohonen</w:t>
      </w:r>
      <w:proofErr w:type="spellEnd"/>
      <w:r w:rsidR="00B00025">
        <w:rPr>
          <w:sz w:val="20"/>
          <w:szCs w:val="20"/>
        </w:rPr>
        <w:t xml:space="preserve"> T, </w:t>
      </w:r>
      <w:proofErr w:type="spellStart"/>
      <w:r w:rsidR="00B00025">
        <w:rPr>
          <w:sz w:val="20"/>
          <w:szCs w:val="20"/>
        </w:rPr>
        <w:t>Mäkisara</w:t>
      </w:r>
      <w:proofErr w:type="spellEnd"/>
      <w:r w:rsidR="00B00025">
        <w:rPr>
          <w:sz w:val="20"/>
          <w:szCs w:val="20"/>
        </w:rPr>
        <w:t xml:space="preserve"> K, </w:t>
      </w:r>
      <w:proofErr w:type="spellStart"/>
      <w:r w:rsidR="00B00025">
        <w:rPr>
          <w:sz w:val="20"/>
          <w:szCs w:val="20"/>
        </w:rPr>
        <w:t>Simula</w:t>
      </w:r>
      <w:proofErr w:type="spellEnd"/>
      <w:r w:rsidR="00B00025">
        <w:rPr>
          <w:sz w:val="20"/>
          <w:szCs w:val="20"/>
        </w:rPr>
        <w:t xml:space="preserve"> O, et al. DVQ: Dynamic vector quantization-an incremental LVQ. </w:t>
      </w:r>
      <w:r w:rsidR="00B00025">
        <w:rPr>
          <w:i/>
          <w:sz w:val="20"/>
          <w:szCs w:val="20"/>
        </w:rPr>
        <w:t>Artificial Neural Networks</w:t>
      </w:r>
      <w:r w:rsidR="00B00025">
        <w:rPr>
          <w:sz w:val="20"/>
          <w:szCs w:val="20"/>
        </w:rPr>
        <w:t xml:space="preserve"> 2014: 1333.</w:t>
      </w:r>
    </w:p>
    <w:p w14:paraId="4A3F1EC2" w14:textId="77777777" w:rsidR="00C913FC" w:rsidRDefault="00C913FC">
      <w:pPr>
        <w:pBdr>
          <w:top w:val="nil"/>
          <w:left w:val="nil"/>
          <w:bottom w:val="nil"/>
          <w:right w:val="nil"/>
          <w:between w:val="nil"/>
        </w:pBdr>
        <w:jc w:val="both"/>
        <w:rPr>
          <w:sz w:val="20"/>
          <w:szCs w:val="20"/>
        </w:rPr>
      </w:pPr>
    </w:p>
    <w:p w14:paraId="77F87AF6" w14:textId="16DBE13F" w:rsidR="002E7AA1" w:rsidRDefault="00051F7A">
      <w:pPr>
        <w:pBdr>
          <w:top w:val="nil"/>
          <w:left w:val="nil"/>
          <w:bottom w:val="nil"/>
          <w:right w:val="nil"/>
          <w:between w:val="nil"/>
        </w:pBdr>
        <w:jc w:val="both"/>
        <w:rPr>
          <w:sz w:val="20"/>
          <w:szCs w:val="20"/>
        </w:rPr>
      </w:pPr>
      <w:r>
        <w:rPr>
          <w:sz w:val="20"/>
          <w:szCs w:val="20"/>
        </w:rPr>
        <w:t xml:space="preserve">[29] </w:t>
      </w:r>
      <w:proofErr w:type="spellStart"/>
      <w:r w:rsidR="00B00025">
        <w:rPr>
          <w:sz w:val="20"/>
          <w:szCs w:val="20"/>
        </w:rPr>
        <w:t>Dia</w:t>
      </w:r>
      <w:proofErr w:type="spellEnd"/>
      <w:r w:rsidR="00B00025">
        <w:rPr>
          <w:sz w:val="20"/>
          <w:szCs w:val="20"/>
        </w:rPr>
        <w:t xml:space="preserve"> H and Thomas K. Development and evaluation of arterial incident detection models using fusion of simulated probe vehicle and loop detector data. </w:t>
      </w:r>
      <w:r w:rsidR="00B00025">
        <w:rPr>
          <w:i/>
          <w:sz w:val="20"/>
          <w:szCs w:val="20"/>
        </w:rPr>
        <w:t>Information Fusion</w:t>
      </w:r>
      <w:r w:rsidR="00B00025">
        <w:rPr>
          <w:sz w:val="20"/>
          <w:szCs w:val="20"/>
        </w:rPr>
        <w:t xml:space="preserve"> 2011; 12: 20-27.</w:t>
      </w:r>
    </w:p>
    <w:p w14:paraId="6A23F85A" w14:textId="77777777" w:rsidR="00C913FC" w:rsidRDefault="00C913FC">
      <w:pPr>
        <w:pBdr>
          <w:top w:val="nil"/>
          <w:left w:val="nil"/>
          <w:bottom w:val="nil"/>
          <w:right w:val="nil"/>
          <w:between w:val="nil"/>
        </w:pBdr>
        <w:jc w:val="both"/>
        <w:rPr>
          <w:sz w:val="20"/>
          <w:szCs w:val="20"/>
        </w:rPr>
      </w:pPr>
    </w:p>
    <w:p w14:paraId="129221A3" w14:textId="32165D62" w:rsidR="002E7AA1" w:rsidRDefault="00051F7A">
      <w:pPr>
        <w:pBdr>
          <w:top w:val="nil"/>
          <w:left w:val="nil"/>
          <w:bottom w:val="nil"/>
          <w:right w:val="nil"/>
          <w:between w:val="nil"/>
        </w:pBdr>
        <w:jc w:val="both"/>
        <w:rPr>
          <w:sz w:val="20"/>
          <w:szCs w:val="20"/>
        </w:rPr>
      </w:pPr>
      <w:r>
        <w:rPr>
          <w:sz w:val="20"/>
          <w:szCs w:val="20"/>
        </w:rPr>
        <w:t xml:space="preserve">[30] </w:t>
      </w:r>
      <w:proofErr w:type="spellStart"/>
      <w:r w:rsidR="00B00025">
        <w:rPr>
          <w:sz w:val="20"/>
          <w:szCs w:val="20"/>
        </w:rPr>
        <w:t>Jeong</w:t>
      </w:r>
      <w:proofErr w:type="spellEnd"/>
      <w:r w:rsidR="00B00025">
        <w:rPr>
          <w:sz w:val="20"/>
          <w:szCs w:val="20"/>
        </w:rPr>
        <w:t xml:space="preserve"> Y-S, Castro-</w:t>
      </w:r>
      <w:proofErr w:type="spellStart"/>
      <w:r w:rsidR="00B00025">
        <w:rPr>
          <w:sz w:val="20"/>
          <w:szCs w:val="20"/>
        </w:rPr>
        <w:t>Neto</w:t>
      </w:r>
      <w:proofErr w:type="spellEnd"/>
      <w:r w:rsidR="00B00025">
        <w:rPr>
          <w:sz w:val="20"/>
          <w:szCs w:val="20"/>
        </w:rPr>
        <w:t xml:space="preserve"> M, </w:t>
      </w:r>
      <w:proofErr w:type="spellStart"/>
      <w:r w:rsidR="00B00025">
        <w:rPr>
          <w:sz w:val="20"/>
          <w:szCs w:val="20"/>
        </w:rPr>
        <w:t>Jeong</w:t>
      </w:r>
      <w:proofErr w:type="spellEnd"/>
      <w:r w:rsidR="00B00025">
        <w:rPr>
          <w:sz w:val="20"/>
          <w:szCs w:val="20"/>
        </w:rPr>
        <w:t xml:space="preserve"> MK, et al. A wavelet-based freeway incident detection algorithm with adapting threshold parameters. </w:t>
      </w:r>
      <w:r w:rsidR="00B00025">
        <w:rPr>
          <w:i/>
          <w:sz w:val="20"/>
          <w:szCs w:val="20"/>
        </w:rPr>
        <w:t>Transportation Research Part C: Emerging Technologies</w:t>
      </w:r>
      <w:r w:rsidR="00B00025">
        <w:rPr>
          <w:sz w:val="20"/>
          <w:szCs w:val="20"/>
        </w:rPr>
        <w:t xml:space="preserve"> 2011; 19: 1-19.</w:t>
      </w:r>
    </w:p>
    <w:p w14:paraId="0B211DD8" w14:textId="77777777" w:rsidR="002E7AA1" w:rsidRDefault="002E7AA1">
      <w:pPr>
        <w:pBdr>
          <w:top w:val="nil"/>
          <w:left w:val="nil"/>
          <w:bottom w:val="nil"/>
          <w:right w:val="nil"/>
          <w:between w:val="nil"/>
        </w:pBdr>
        <w:jc w:val="both"/>
        <w:rPr>
          <w:sz w:val="20"/>
          <w:szCs w:val="20"/>
        </w:rPr>
      </w:pPr>
    </w:p>
    <w:sectPr w:rsidR="002E7AA1">
      <w:type w:val="continuous"/>
      <w:pgSz w:w="11906" w:h="16838"/>
      <w:pgMar w:top="1440" w:right="1440" w:bottom="1440" w:left="1440" w:header="567" w:footer="0" w:gutter="0"/>
      <w:cols w:num="2" w:space="720" w:equalWidth="0">
        <w:col w:w="4286" w:space="454"/>
        <w:col w:w="4286"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74137D" w14:textId="77777777" w:rsidR="00822E40" w:rsidRDefault="00822E40">
      <w:r>
        <w:separator/>
      </w:r>
    </w:p>
  </w:endnote>
  <w:endnote w:type="continuationSeparator" w:id="0">
    <w:p w14:paraId="3F808AD6" w14:textId="77777777" w:rsidR="00822E40" w:rsidRDefault="00822E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C20814" w14:textId="77777777" w:rsidR="00D1216E" w:rsidRDefault="00D1216E">
    <w:pPr>
      <w:pBdr>
        <w:top w:val="nil"/>
        <w:left w:val="nil"/>
        <w:bottom w:val="nil"/>
        <w:right w:val="nil"/>
        <w:between w:val="nil"/>
      </w:pBdr>
      <w:tabs>
        <w:tab w:val="center" w:pos="4513"/>
        <w:tab w:val="right" w:pos="9026"/>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14:paraId="3EBCCFCA" w14:textId="77777777" w:rsidR="00D1216E" w:rsidRDefault="00D1216E">
    <w:pPr>
      <w:pBdr>
        <w:top w:val="nil"/>
        <w:left w:val="nil"/>
        <w:bottom w:val="nil"/>
        <w:right w:val="nil"/>
        <w:between w:val="nil"/>
      </w:pBdr>
      <w:tabs>
        <w:tab w:val="left" w:pos="9026"/>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81F4DD" w14:textId="77777777" w:rsidR="00822E40" w:rsidRDefault="00822E40">
      <w:r>
        <w:separator/>
      </w:r>
    </w:p>
  </w:footnote>
  <w:footnote w:type="continuationSeparator" w:id="0">
    <w:p w14:paraId="5B7E275C" w14:textId="77777777" w:rsidR="00822E40" w:rsidRDefault="00822E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65454D"/>
    <w:multiLevelType w:val="multilevel"/>
    <w:tmpl w:val="999ED1B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7AA1"/>
    <w:rsid w:val="00051F7A"/>
    <w:rsid w:val="000E50F8"/>
    <w:rsid w:val="00132FAA"/>
    <w:rsid w:val="00172122"/>
    <w:rsid w:val="001752F0"/>
    <w:rsid w:val="00181D11"/>
    <w:rsid w:val="002E7AA1"/>
    <w:rsid w:val="00310164"/>
    <w:rsid w:val="00421DB7"/>
    <w:rsid w:val="00444CEE"/>
    <w:rsid w:val="00480877"/>
    <w:rsid w:val="00610F05"/>
    <w:rsid w:val="006202B3"/>
    <w:rsid w:val="00822E40"/>
    <w:rsid w:val="00B00025"/>
    <w:rsid w:val="00B328F2"/>
    <w:rsid w:val="00C46201"/>
    <w:rsid w:val="00C913FC"/>
    <w:rsid w:val="00D1216E"/>
    <w:rsid w:val="00D57A49"/>
    <w:rsid w:val="00D72F4B"/>
    <w:rsid w:val="00ED0F19"/>
    <w:rsid w:val="00F32E0A"/>
    <w:rsid w:val="00F449FF"/>
    <w:rsid w:val="00F51833"/>
    <w:rsid w:val="00F52FBA"/>
    <w:rsid w:val="00F56CDC"/>
    <w:rsid w:val="00F700DC"/>
    <w:rsid w:val="00FA0B17"/>
    <w:rsid w:val="00FA4574"/>
    <w:rsid w:val="00FC39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3DF519"/>
  <w15:docId w15:val="{2669C93D-1B69-48FB-ACC0-F968A1E33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sz w:val="24"/>
        <w:szCs w:val="24"/>
        <w:lang w:val="en-AU"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60"/>
      <w:outlineLvl w:val="0"/>
    </w:pPr>
    <w:rPr>
      <w:rFonts w:ascii="Arial" w:eastAsia="Arial" w:hAnsi="Arial" w:cs="Arial"/>
      <w:b/>
      <w:sz w:val="32"/>
      <w:szCs w:val="32"/>
    </w:rPr>
  </w:style>
  <w:style w:type="paragraph" w:styleId="Heading2">
    <w:name w:val="heading 2"/>
    <w:basedOn w:val="Normal"/>
    <w:next w:val="Normal"/>
    <w:uiPriority w:val="9"/>
    <w:semiHidden/>
    <w:unhideWhenUsed/>
    <w:qFormat/>
    <w:pPr>
      <w:keepNext/>
      <w:spacing w:before="240" w:after="60"/>
      <w:outlineLvl w:val="1"/>
    </w:pPr>
    <w:rPr>
      <w:rFonts w:ascii="Arial" w:eastAsia="Arial" w:hAnsi="Arial" w:cs="Arial"/>
      <w:b/>
      <w:i/>
      <w:sz w:val="28"/>
      <w:szCs w:val="28"/>
    </w:rPr>
  </w:style>
  <w:style w:type="paragraph" w:styleId="Heading3">
    <w:name w:val="heading 3"/>
    <w:basedOn w:val="Normal"/>
    <w:next w:val="Normal"/>
    <w:uiPriority w:val="9"/>
    <w:semiHidden/>
    <w:unhideWhenUsed/>
    <w:qFormat/>
    <w:pPr>
      <w:keepNext/>
      <w:spacing w:before="240" w:after="60"/>
      <w:ind w:left="360" w:hanging="360"/>
      <w:outlineLvl w:val="2"/>
    </w:pPr>
    <w:rPr>
      <w:rFonts w:ascii="Arial" w:eastAsia="Arial" w:hAnsi="Arial" w:cs="Arial"/>
      <w:b/>
      <w:sz w:val="26"/>
      <w:szCs w:val="26"/>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B00025"/>
    <w:pPr>
      <w:ind w:left="720"/>
      <w:contextualSpacing/>
    </w:pPr>
  </w:style>
  <w:style w:type="paragraph" w:customStyle="1" w:styleId="OUT">
    <w:name w:val="OUT"/>
    <w:basedOn w:val="Normal"/>
    <w:rsid w:val="00B00025"/>
    <w:rPr>
      <w:lang w:val="en-US" w:eastAsia="en-US"/>
    </w:rPr>
  </w:style>
  <w:style w:type="paragraph" w:styleId="CommentText">
    <w:name w:val="annotation text"/>
    <w:basedOn w:val="Normal"/>
    <w:link w:val="CommentTextChar"/>
    <w:semiHidden/>
    <w:unhideWhenUsed/>
    <w:qFormat/>
    <w:rsid w:val="00B328F2"/>
    <w:pPr>
      <w:ind w:firstLine="227"/>
      <w:jc w:val="both"/>
    </w:pPr>
    <w:rPr>
      <w:rFonts w:ascii="Times" w:eastAsia="PMingLiU" w:hAnsi="Times"/>
      <w:sz w:val="20"/>
      <w:szCs w:val="20"/>
      <w:lang w:val="en-US" w:eastAsia="zh-TW"/>
    </w:rPr>
  </w:style>
  <w:style w:type="character" w:customStyle="1" w:styleId="CommentTextChar">
    <w:name w:val="Comment Text Char"/>
    <w:basedOn w:val="DefaultParagraphFont"/>
    <w:link w:val="CommentText"/>
    <w:semiHidden/>
    <w:rsid w:val="00B328F2"/>
    <w:rPr>
      <w:rFonts w:ascii="Times" w:eastAsia="PMingLiU" w:hAnsi="Times"/>
      <w:sz w:val="20"/>
      <w:szCs w:val="20"/>
      <w:lang w:val="en-US" w:eastAsia="zh-TW"/>
    </w:rPr>
  </w:style>
  <w:style w:type="character" w:styleId="CommentReference">
    <w:name w:val="annotation reference"/>
    <w:semiHidden/>
    <w:unhideWhenUsed/>
    <w:qFormat/>
    <w:rsid w:val="00B328F2"/>
    <w:rPr>
      <w:sz w:val="16"/>
      <w:szCs w:val="16"/>
    </w:rPr>
  </w:style>
  <w:style w:type="paragraph" w:styleId="BalloonText">
    <w:name w:val="Balloon Text"/>
    <w:basedOn w:val="Normal"/>
    <w:link w:val="BalloonTextChar"/>
    <w:uiPriority w:val="99"/>
    <w:semiHidden/>
    <w:unhideWhenUsed/>
    <w:rsid w:val="00B328F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328F2"/>
    <w:rPr>
      <w:rFonts w:ascii="Segoe UI" w:hAnsi="Segoe UI" w:cs="Segoe UI"/>
      <w:sz w:val="18"/>
      <w:szCs w:val="18"/>
    </w:rPr>
  </w:style>
  <w:style w:type="paragraph" w:styleId="Header">
    <w:name w:val="header"/>
    <w:basedOn w:val="Normal"/>
    <w:link w:val="HeaderChar"/>
    <w:uiPriority w:val="99"/>
    <w:unhideWhenUsed/>
    <w:rsid w:val="00D1216E"/>
    <w:pPr>
      <w:tabs>
        <w:tab w:val="center" w:pos="4320"/>
        <w:tab w:val="right" w:pos="8640"/>
      </w:tabs>
    </w:pPr>
  </w:style>
  <w:style w:type="character" w:customStyle="1" w:styleId="HeaderChar">
    <w:name w:val="Header Char"/>
    <w:basedOn w:val="DefaultParagraphFont"/>
    <w:link w:val="Header"/>
    <w:uiPriority w:val="99"/>
    <w:rsid w:val="00D1216E"/>
  </w:style>
  <w:style w:type="paragraph" w:styleId="Footer">
    <w:name w:val="footer"/>
    <w:basedOn w:val="Normal"/>
    <w:link w:val="FooterChar"/>
    <w:uiPriority w:val="99"/>
    <w:unhideWhenUsed/>
    <w:rsid w:val="00D1216E"/>
    <w:pPr>
      <w:tabs>
        <w:tab w:val="center" w:pos="4320"/>
        <w:tab w:val="right" w:pos="8640"/>
      </w:tabs>
    </w:pPr>
  </w:style>
  <w:style w:type="character" w:customStyle="1" w:styleId="FooterChar">
    <w:name w:val="Footer Char"/>
    <w:basedOn w:val="DefaultParagraphFont"/>
    <w:link w:val="Footer"/>
    <w:uiPriority w:val="99"/>
    <w:rsid w:val="00D121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462637">
      <w:bodyDiv w:val="1"/>
      <w:marLeft w:val="0"/>
      <w:marRight w:val="0"/>
      <w:marTop w:val="0"/>
      <w:marBottom w:val="0"/>
      <w:divBdr>
        <w:top w:val="none" w:sz="0" w:space="0" w:color="auto"/>
        <w:left w:val="none" w:sz="0" w:space="0" w:color="auto"/>
        <w:bottom w:val="none" w:sz="0" w:space="0" w:color="auto"/>
        <w:right w:val="none" w:sz="0" w:space="0" w:color="auto"/>
      </w:divBdr>
    </w:div>
    <w:div w:id="221453395">
      <w:bodyDiv w:val="1"/>
      <w:marLeft w:val="0"/>
      <w:marRight w:val="0"/>
      <w:marTop w:val="0"/>
      <w:marBottom w:val="0"/>
      <w:divBdr>
        <w:top w:val="none" w:sz="0" w:space="0" w:color="auto"/>
        <w:left w:val="none" w:sz="0" w:space="0" w:color="auto"/>
        <w:bottom w:val="none" w:sz="0" w:space="0" w:color="auto"/>
        <w:right w:val="none" w:sz="0" w:space="0" w:color="auto"/>
      </w:divBdr>
    </w:div>
    <w:div w:id="407576695">
      <w:bodyDiv w:val="1"/>
      <w:marLeft w:val="0"/>
      <w:marRight w:val="0"/>
      <w:marTop w:val="0"/>
      <w:marBottom w:val="0"/>
      <w:divBdr>
        <w:top w:val="none" w:sz="0" w:space="0" w:color="auto"/>
        <w:left w:val="none" w:sz="0" w:space="0" w:color="auto"/>
        <w:bottom w:val="none" w:sz="0" w:space="0" w:color="auto"/>
        <w:right w:val="none" w:sz="0" w:space="0" w:color="auto"/>
      </w:divBdr>
    </w:div>
    <w:div w:id="597712991">
      <w:bodyDiv w:val="1"/>
      <w:marLeft w:val="0"/>
      <w:marRight w:val="0"/>
      <w:marTop w:val="0"/>
      <w:marBottom w:val="0"/>
      <w:divBdr>
        <w:top w:val="none" w:sz="0" w:space="0" w:color="auto"/>
        <w:left w:val="none" w:sz="0" w:space="0" w:color="auto"/>
        <w:bottom w:val="none" w:sz="0" w:space="0" w:color="auto"/>
        <w:right w:val="none" w:sz="0" w:space="0" w:color="auto"/>
      </w:divBdr>
    </w:div>
    <w:div w:id="644506355">
      <w:bodyDiv w:val="1"/>
      <w:marLeft w:val="0"/>
      <w:marRight w:val="0"/>
      <w:marTop w:val="0"/>
      <w:marBottom w:val="0"/>
      <w:divBdr>
        <w:top w:val="none" w:sz="0" w:space="0" w:color="auto"/>
        <w:left w:val="none" w:sz="0" w:space="0" w:color="auto"/>
        <w:bottom w:val="none" w:sz="0" w:space="0" w:color="auto"/>
        <w:right w:val="none" w:sz="0" w:space="0" w:color="auto"/>
      </w:divBdr>
    </w:div>
    <w:div w:id="768816978">
      <w:bodyDiv w:val="1"/>
      <w:marLeft w:val="0"/>
      <w:marRight w:val="0"/>
      <w:marTop w:val="0"/>
      <w:marBottom w:val="0"/>
      <w:divBdr>
        <w:top w:val="none" w:sz="0" w:space="0" w:color="auto"/>
        <w:left w:val="none" w:sz="0" w:space="0" w:color="auto"/>
        <w:bottom w:val="none" w:sz="0" w:space="0" w:color="auto"/>
        <w:right w:val="none" w:sz="0" w:space="0" w:color="auto"/>
      </w:divBdr>
    </w:div>
    <w:div w:id="837890412">
      <w:bodyDiv w:val="1"/>
      <w:marLeft w:val="0"/>
      <w:marRight w:val="0"/>
      <w:marTop w:val="0"/>
      <w:marBottom w:val="0"/>
      <w:divBdr>
        <w:top w:val="none" w:sz="0" w:space="0" w:color="auto"/>
        <w:left w:val="none" w:sz="0" w:space="0" w:color="auto"/>
        <w:bottom w:val="none" w:sz="0" w:space="0" w:color="auto"/>
        <w:right w:val="none" w:sz="0" w:space="0" w:color="auto"/>
      </w:divBdr>
    </w:div>
    <w:div w:id="971327861">
      <w:bodyDiv w:val="1"/>
      <w:marLeft w:val="0"/>
      <w:marRight w:val="0"/>
      <w:marTop w:val="0"/>
      <w:marBottom w:val="0"/>
      <w:divBdr>
        <w:top w:val="none" w:sz="0" w:space="0" w:color="auto"/>
        <w:left w:val="none" w:sz="0" w:space="0" w:color="auto"/>
        <w:bottom w:val="none" w:sz="0" w:space="0" w:color="auto"/>
        <w:right w:val="none" w:sz="0" w:space="0" w:color="auto"/>
      </w:divBdr>
    </w:div>
    <w:div w:id="987787183">
      <w:bodyDiv w:val="1"/>
      <w:marLeft w:val="0"/>
      <w:marRight w:val="0"/>
      <w:marTop w:val="0"/>
      <w:marBottom w:val="0"/>
      <w:divBdr>
        <w:top w:val="none" w:sz="0" w:space="0" w:color="auto"/>
        <w:left w:val="none" w:sz="0" w:space="0" w:color="auto"/>
        <w:bottom w:val="none" w:sz="0" w:space="0" w:color="auto"/>
        <w:right w:val="none" w:sz="0" w:space="0" w:color="auto"/>
      </w:divBdr>
    </w:div>
    <w:div w:id="1061556406">
      <w:bodyDiv w:val="1"/>
      <w:marLeft w:val="0"/>
      <w:marRight w:val="0"/>
      <w:marTop w:val="0"/>
      <w:marBottom w:val="0"/>
      <w:divBdr>
        <w:top w:val="none" w:sz="0" w:space="0" w:color="auto"/>
        <w:left w:val="none" w:sz="0" w:space="0" w:color="auto"/>
        <w:bottom w:val="none" w:sz="0" w:space="0" w:color="auto"/>
        <w:right w:val="none" w:sz="0" w:space="0" w:color="auto"/>
      </w:divBdr>
    </w:div>
    <w:div w:id="1228764571">
      <w:bodyDiv w:val="1"/>
      <w:marLeft w:val="0"/>
      <w:marRight w:val="0"/>
      <w:marTop w:val="0"/>
      <w:marBottom w:val="0"/>
      <w:divBdr>
        <w:top w:val="none" w:sz="0" w:space="0" w:color="auto"/>
        <w:left w:val="none" w:sz="0" w:space="0" w:color="auto"/>
        <w:bottom w:val="none" w:sz="0" w:space="0" w:color="auto"/>
        <w:right w:val="none" w:sz="0" w:space="0" w:color="auto"/>
      </w:divBdr>
    </w:div>
    <w:div w:id="1375615775">
      <w:bodyDiv w:val="1"/>
      <w:marLeft w:val="0"/>
      <w:marRight w:val="0"/>
      <w:marTop w:val="0"/>
      <w:marBottom w:val="0"/>
      <w:divBdr>
        <w:top w:val="none" w:sz="0" w:space="0" w:color="auto"/>
        <w:left w:val="none" w:sz="0" w:space="0" w:color="auto"/>
        <w:bottom w:val="none" w:sz="0" w:space="0" w:color="auto"/>
        <w:right w:val="none" w:sz="0" w:space="0" w:color="auto"/>
      </w:divBdr>
    </w:div>
    <w:div w:id="1428234309">
      <w:bodyDiv w:val="1"/>
      <w:marLeft w:val="0"/>
      <w:marRight w:val="0"/>
      <w:marTop w:val="0"/>
      <w:marBottom w:val="0"/>
      <w:divBdr>
        <w:top w:val="none" w:sz="0" w:space="0" w:color="auto"/>
        <w:left w:val="none" w:sz="0" w:space="0" w:color="auto"/>
        <w:bottom w:val="none" w:sz="0" w:space="0" w:color="auto"/>
        <w:right w:val="none" w:sz="0" w:space="0" w:color="auto"/>
      </w:divBdr>
    </w:div>
    <w:div w:id="1587379393">
      <w:bodyDiv w:val="1"/>
      <w:marLeft w:val="0"/>
      <w:marRight w:val="0"/>
      <w:marTop w:val="0"/>
      <w:marBottom w:val="0"/>
      <w:divBdr>
        <w:top w:val="none" w:sz="0" w:space="0" w:color="auto"/>
        <w:left w:val="none" w:sz="0" w:space="0" w:color="auto"/>
        <w:bottom w:val="none" w:sz="0" w:space="0" w:color="auto"/>
        <w:right w:val="none" w:sz="0" w:space="0" w:color="auto"/>
      </w:divBdr>
    </w:div>
    <w:div w:id="1666590656">
      <w:bodyDiv w:val="1"/>
      <w:marLeft w:val="0"/>
      <w:marRight w:val="0"/>
      <w:marTop w:val="0"/>
      <w:marBottom w:val="0"/>
      <w:divBdr>
        <w:top w:val="none" w:sz="0" w:space="0" w:color="auto"/>
        <w:left w:val="none" w:sz="0" w:space="0" w:color="auto"/>
        <w:bottom w:val="none" w:sz="0" w:space="0" w:color="auto"/>
        <w:right w:val="none" w:sz="0" w:space="0" w:color="auto"/>
      </w:divBdr>
    </w:div>
    <w:div w:id="1680156207">
      <w:bodyDiv w:val="1"/>
      <w:marLeft w:val="0"/>
      <w:marRight w:val="0"/>
      <w:marTop w:val="0"/>
      <w:marBottom w:val="0"/>
      <w:divBdr>
        <w:top w:val="none" w:sz="0" w:space="0" w:color="auto"/>
        <w:left w:val="none" w:sz="0" w:space="0" w:color="auto"/>
        <w:bottom w:val="none" w:sz="0" w:space="0" w:color="auto"/>
        <w:right w:val="none" w:sz="0" w:space="0" w:color="auto"/>
      </w:divBdr>
    </w:div>
    <w:div w:id="18701408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6.bin"/><Relationship Id="rId21" Type="http://schemas.openxmlformats.org/officeDocument/2006/relationships/image" Target="media/image8.wmf"/><Relationship Id="rId42" Type="http://schemas.openxmlformats.org/officeDocument/2006/relationships/image" Target="media/image19.wmf"/><Relationship Id="rId47" Type="http://schemas.openxmlformats.org/officeDocument/2006/relationships/oleObject" Target="embeddings/oleObject16.bin"/><Relationship Id="rId63" Type="http://schemas.openxmlformats.org/officeDocument/2006/relationships/oleObject" Target="embeddings/oleObject24.bin"/><Relationship Id="rId68" Type="http://schemas.openxmlformats.org/officeDocument/2006/relationships/image" Target="media/image32.wmf"/><Relationship Id="rId84" Type="http://schemas.openxmlformats.org/officeDocument/2006/relationships/image" Target="media/image40.wmf"/><Relationship Id="rId89" Type="http://schemas.openxmlformats.org/officeDocument/2006/relationships/oleObject" Target="embeddings/oleObject37.bin"/><Relationship Id="rId16" Type="http://schemas.openxmlformats.org/officeDocument/2006/relationships/oleObject" Target="embeddings/oleObject1.bin"/><Relationship Id="rId107" Type="http://schemas.openxmlformats.org/officeDocument/2006/relationships/theme" Target="theme/theme1.xml"/><Relationship Id="rId11" Type="http://schemas.openxmlformats.org/officeDocument/2006/relationships/image" Target="media/image1.png"/><Relationship Id="rId32" Type="http://schemas.openxmlformats.org/officeDocument/2006/relationships/image" Target="media/image14.wmf"/><Relationship Id="rId37" Type="http://schemas.openxmlformats.org/officeDocument/2006/relationships/oleObject" Target="embeddings/oleObject11.bin"/><Relationship Id="rId53" Type="http://schemas.openxmlformats.org/officeDocument/2006/relationships/oleObject" Target="embeddings/oleObject19.bin"/><Relationship Id="rId58" Type="http://schemas.openxmlformats.org/officeDocument/2006/relationships/image" Target="media/image27.wmf"/><Relationship Id="rId74" Type="http://schemas.openxmlformats.org/officeDocument/2006/relationships/image" Target="media/image35.wmf"/><Relationship Id="rId79" Type="http://schemas.openxmlformats.org/officeDocument/2006/relationships/oleObject" Target="embeddings/oleObject32.bin"/><Relationship Id="rId102" Type="http://schemas.openxmlformats.org/officeDocument/2006/relationships/image" Target="media/image49.png"/><Relationship Id="rId5" Type="http://schemas.openxmlformats.org/officeDocument/2006/relationships/footnotes" Target="footnotes.xml"/><Relationship Id="rId90" Type="http://schemas.openxmlformats.org/officeDocument/2006/relationships/image" Target="media/image43.wmf"/><Relationship Id="rId95" Type="http://schemas.openxmlformats.org/officeDocument/2006/relationships/oleObject" Target="embeddings/oleObject40.bin"/><Relationship Id="rId22" Type="http://schemas.openxmlformats.org/officeDocument/2006/relationships/oleObject" Target="embeddings/oleObject4.bin"/><Relationship Id="rId27" Type="http://schemas.openxmlformats.org/officeDocument/2006/relationships/image" Target="media/image11.wmf"/><Relationship Id="rId43" Type="http://schemas.openxmlformats.org/officeDocument/2006/relationships/oleObject" Target="embeddings/oleObject14.bin"/><Relationship Id="rId48" Type="http://schemas.openxmlformats.org/officeDocument/2006/relationships/image" Target="media/image22.wmf"/><Relationship Id="rId64" Type="http://schemas.openxmlformats.org/officeDocument/2006/relationships/image" Target="media/image30.wmf"/><Relationship Id="rId69" Type="http://schemas.openxmlformats.org/officeDocument/2006/relationships/oleObject" Target="embeddings/oleObject27.bin"/><Relationship Id="rId80" Type="http://schemas.openxmlformats.org/officeDocument/2006/relationships/image" Target="media/image38.wmf"/><Relationship Id="rId85" Type="http://schemas.openxmlformats.org/officeDocument/2006/relationships/oleObject" Target="embeddings/oleObject35.bin"/><Relationship Id="rId12" Type="http://schemas.openxmlformats.org/officeDocument/2006/relationships/image" Target="media/image2.png"/><Relationship Id="rId17" Type="http://schemas.openxmlformats.org/officeDocument/2006/relationships/image" Target="media/image6.wmf"/><Relationship Id="rId33" Type="http://schemas.openxmlformats.org/officeDocument/2006/relationships/oleObject" Target="embeddings/oleObject9.bin"/><Relationship Id="rId38" Type="http://schemas.openxmlformats.org/officeDocument/2006/relationships/image" Target="media/image17.wmf"/><Relationship Id="rId59" Type="http://schemas.openxmlformats.org/officeDocument/2006/relationships/oleObject" Target="embeddings/oleObject22.bin"/><Relationship Id="rId103" Type="http://schemas.openxmlformats.org/officeDocument/2006/relationships/image" Target="media/image50.png"/><Relationship Id="rId20" Type="http://schemas.openxmlformats.org/officeDocument/2006/relationships/oleObject" Target="embeddings/oleObject3.bin"/><Relationship Id="rId41" Type="http://schemas.openxmlformats.org/officeDocument/2006/relationships/oleObject" Target="embeddings/oleObject13.bin"/><Relationship Id="rId54" Type="http://schemas.openxmlformats.org/officeDocument/2006/relationships/image" Target="media/image25.wmf"/><Relationship Id="rId62" Type="http://schemas.openxmlformats.org/officeDocument/2006/relationships/image" Target="media/image29.wmf"/><Relationship Id="rId70" Type="http://schemas.openxmlformats.org/officeDocument/2006/relationships/image" Target="media/image33.wmf"/><Relationship Id="rId75" Type="http://schemas.openxmlformats.org/officeDocument/2006/relationships/oleObject" Target="embeddings/oleObject30.bin"/><Relationship Id="rId83" Type="http://schemas.openxmlformats.org/officeDocument/2006/relationships/oleObject" Target="embeddings/oleObject34.bin"/><Relationship Id="rId88" Type="http://schemas.openxmlformats.org/officeDocument/2006/relationships/image" Target="media/image42.wmf"/><Relationship Id="rId91" Type="http://schemas.openxmlformats.org/officeDocument/2006/relationships/oleObject" Target="embeddings/oleObject38.bin"/><Relationship Id="rId96" Type="http://schemas.openxmlformats.org/officeDocument/2006/relationships/image" Target="media/image46.wmf"/><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7.bin"/><Relationship Id="rId36" Type="http://schemas.openxmlformats.org/officeDocument/2006/relationships/image" Target="media/image16.wmf"/><Relationship Id="rId49" Type="http://schemas.openxmlformats.org/officeDocument/2006/relationships/oleObject" Target="embeddings/oleObject17.bin"/><Relationship Id="rId57" Type="http://schemas.openxmlformats.org/officeDocument/2006/relationships/oleObject" Target="embeddings/oleObject21.bin"/><Relationship Id="rId106" Type="http://schemas.openxmlformats.org/officeDocument/2006/relationships/fontTable" Target="fontTable.xml"/><Relationship Id="rId10" Type="http://schemas.openxmlformats.org/officeDocument/2006/relationships/hyperlink" Target="http://dict.cnki.net/dict_result.aspx?searchword=%e7%ae%97%e6%b3%95%e8%ae%be%e8%ae%a1%e3%80%81&amp;tjType=sentence&amp;style=&amp;t=algorithm+design" TargetMode="External"/><Relationship Id="rId31" Type="http://schemas.openxmlformats.org/officeDocument/2006/relationships/oleObject" Target="embeddings/oleObject8.bin"/><Relationship Id="rId44" Type="http://schemas.openxmlformats.org/officeDocument/2006/relationships/image" Target="media/image20.wmf"/><Relationship Id="rId52" Type="http://schemas.openxmlformats.org/officeDocument/2006/relationships/image" Target="media/image24.wmf"/><Relationship Id="rId60" Type="http://schemas.openxmlformats.org/officeDocument/2006/relationships/image" Target="media/image28.wmf"/><Relationship Id="rId65" Type="http://schemas.openxmlformats.org/officeDocument/2006/relationships/oleObject" Target="embeddings/oleObject25.bin"/><Relationship Id="rId73" Type="http://schemas.openxmlformats.org/officeDocument/2006/relationships/oleObject" Target="embeddings/oleObject29.bin"/><Relationship Id="rId78" Type="http://schemas.openxmlformats.org/officeDocument/2006/relationships/image" Target="media/image37.wmf"/><Relationship Id="rId81" Type="http://schemas.openxmlformats.org/officeDocument/2006/relationships/oleObject" Target="embeddings/oleObject33.bin"/><Relationship Id="rId86" Type="http://schemas.openxmlformats.org/officeDocument/2006/relationships/image" Target="media/image41.wmf"/><Relationship Id="rId94" Type="http://schemas.openxmlformats.org/officeDocument/2006/relationships/image" Target="media/image45.wmf"/><Relationship Id="rId99" Type="http://schemas.openxmlformats.org/officeDocument/2006/relationships/oleObject" Target="embeddings/oleObject42.bin"/><Relationship Id="rId101" Type="http://schemas.openxmlformats.org/officeDocument/2006/relationships/oleObject" Target="embeddings/oleObject43.bin"/><Relationship Id="rId4" Type="http://schemas.openxmlformats.org/officeDocument/2006/relationships/webSettings" Target="webSettings.xml"/><Relationship Id="rId9" Type="http://schemas.openxmlformats.org/officeDocument/2006/relationships/hyperlink" Target="http://dict.cnki.net/dict_result.aspx?searchword=%e7%ae%97%e6%b3%95%e8%ae%be%e8%ae%a1%e3%80%81&amp;tjType=sentence&amp;style=&amp;t=algorithm+design" TargetMode="External"/><Relationship Id="rId13" Type="http://schemas.openxmlformats.org/officeDocument/2006/relationships/image" Target="media/image3.png"/><Relationship Id="rId18" Type="http://schemas.openxmlformats.org/officeDocument/2006/relationships/oleObject" Target="embeddings/oleObject2.bin"/><Relationship Id="rId39" Type="http://schemas.openxmlformats.org/officeDocument/2006/relationships/oleObject" Target="embeddings/oleObject12.bin"/><Relationship Id="rId34" Type="http://schemas.openxmlformats.org/officeDocument/2006/relationships/image" Target="media/image15.wmf"/><Relationship Id="rId50" Type="http://schemas.openxmlformats.org/officeDocument/2006/relationships/image" Target="media/image23.wmf"/><Relationship Id="rId55" Type="http://schemas.openxmlformats.org/officeDocument/2006/relationships/oleObject" Target="embeddings/oleObject20.bin"/><Relationship Id="rId76" Type="http://schemas.openxmlformats.org/officeDocument/2006/relationships/image" Target="media/image36.wmf"/><Relationship Id="rId97" Type="http://schemas.openxmlformats.org/officeDocument/2006/relationships/oleObject" Target="embeddings/oleObject41.bin"/><Relationship Id="rId104" Type="http://schemas.openxmlformats.org/officeDocument/2006/relationships/image" Target="media/image51.png"/><Relationship Id="rId7" Type="http://schemas.openxmlformats.org/officeDocument/2006/relationships/hyperlink" Target="mailto:hongzhuan0108@qq.com" TargetMode="External"/><Relationship Id="rId71" Type="http://schemas.openxmlformats.org/officeDocument/2006/relationships/oleObject" Target="embeddings/oleObject28.bin"/><Relationship Id="rId92" Type="http://schemas.openxmlformats.org/officeDocument/2006/relationships/image" Target="media/image44.wmf"/><Relationship Id="rId2" Type="http://schemas.openxmlformats.org/officeDocument/2006/relationships/styles" Target="styles.xml"/><Relationship Id="rId29" Type="http://schemas.openxmlformats.org/officeDocument/2006/relationships/image" Target="media/image12.png"/><Relationship Id="rId24" Type="http://schemas.openxmlformats.org/officeDocument/2006/relationships/oleObject" Target="embeddings/oleObject5.bin"/><Relationship Id="rId40" Type="http://schemas.openxmlformats.org/officeDocument/2006/relationships/image" Target="media/image18.wmf"/><Relationship Id="rId45" Type="http://schemas.openxmlformats.org/officeDocument/2006/relationships/oleObject" Target="embeddings/oleObject15.bin"/><Relationship Id="rId66" Type="http://schemas.openxmlformats.org/officeDocument/2006/relationships/image" Target="media/image31.wmf"/><Relationship Id="rId87" Type="http://schemas.openxmlformats.org/officeDocument/2006/relationships/oleObject" Target="embeddings/oleObject36.bin"/><Relationship Id="rId61" Type="http://schemas.openxmlformats.org/officeDocument/2006/relationships/oleObject" Target="embeddings/oleObject23.bin"/><Relationship Id="rId82" Type="http://schemas.openxmlformats.org/officeDocument/2006/relationships/image" Target="media/image39.wmf"/><Relationship Id="rId19" Type="http://schemas.openxmlformats.org/officeDocument/2006/relationships/image" Target="media/image7.wmf"/><Relationship Id="rId14" Type="http://schemas.openxmlformats.org/officeDocument/2006/relationships/image" Target="media/image4.png"/><Relationship Id="rId30" Type="http://schemas.openxmlformats.org/officeDocument/2006/relationships/image" Target="media/image13.wmf"/><Relationship Id="rId35" Type="http://schemas.openxmlformats.org/officeDocument/2006/relationships/oleObject" Target="embeddings/oleObject10.bin"/><Relationship Id="rId56" Type="http://schemas.openxmlformats.org/officeDocument/2006/relationships/image" Target="media/image26.wmf"/><Relationship Id="rId77" Type="http://schemas.openxmlformats.org/officeDocument/2006/relationships/oleObject" Target="embeddings/oleObject31.bin"/><Relationship Id="rId100" Type="http://schemas.openxmlformats.org/officeDocument/2006/relationships/image" Target="media/image48.wmf"/><Relationship Id="rId105" Type="http://schemas.openxmlformats.org/officeDocument/2006/relationships/image" Target="media/image52.png"/><Relationship Id="rId8" Type="http://schemas.openxmlformats.org/officeDocument/2006/relationships/footer" Target="footer1.xml"/><Relationship Id="rId51" Type="http://schemas.openxmlformats.org/officeDocument/2006/relationships/oleObject" Target="embeddings/oleObject18.bin"/><Relationship Id="rId72" Type="http://schemas.openxmlformats.org/officeDocument/2006/relationships/image" Target="media/image34.wmf"/><Relationship Id="rId93" Type="http://schemas.openxmlformats.org/officeDocument/2006/relationships/oleObject" Target="embeddings/oleObject39.bin"/><Relationship Id="rId98" Type="http://schemas.openxmlformats.org/officeDocument/2006/relationships/image" Target="media/image47.wmf"/><Relationship Id="rId3" Type="http://schemas.openxmlformats.org/officeDocument/2006/relationships/settings" Target="settings.xml"/><Relationship Id="rId25" Type="http://schemas.openxmlformats.org/officeDocument/2006/relationships/image" Target="media/image10.wmf"/><Relationship Id="rId46" Type="http://schemas.openxmlformats.org/officeDocument/2006/relationships/image" Target="media/image21.wmf"/><Relationship Id="rId67" Type="http://schemas.openxmlformats.org/officeDocument/2006/relationships/oleObject" Target="embeddings/oleObject26.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5865</Words>
  <Characters>33433</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Xia Hua</dc:creator>
  <cp:lastModifiedBy>Xia Hua</cp:lastModifiedBy>
  <cp:revision>2</cp:revision>
  <dcterms:created xsi:type="dcterms:W3CDTF">2019-07-09T08:14:00Z</dcterms:created>
  <dcterms:modified xsi:type="dcterms:W3CDTF">2019-07-09T08:14:00Z</dcterms:modified>
</cp:coreProperties>
</file>