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 技术内幕</w:t>
      </w:r>
    </w:p>
    <w:p>
      <w:pPr>
        <w:pStyle w:val="2"/>
        <w:numPr>
          <w:ilvl w:val="0"/>
          <w:numId w:val="1"/>
        </w:numPr>
      </w:pPr>
      <w:r>
        <w:t>Mybatis快速入门</w:t>
      </w:r>
    </w:p>
    <w:p>
      <w:pPr>
        <w:pStyle w:val="3"/>
      </w:pPr>
      <w:r>
        <w:t>1.2 常见的持久化框架</w:t>
      </w:r>
    </w:p>
    <w:p>
      <w:r>
        <w:t>HIbernate</w:t>
      </w:r>
    </w:p>
    <w:p/>
    <w:p>
      <w:r>
        <w:t>Hibernate除了能够实现对象模型与关系模型的映射，还可以帮组开发人员屏蔽不同的数据库产品中SQL语句的细微差异。开发人员不再直接编写SQL语句，只需要使用Hibernate封装了数据库层面的全部操作，开发人员不再直接编写SQL语句，只要使用HIbernate提供简单易懂的API即可完成数据库的操作。</w:t>
      </w:r>
      <w:bookmarkStart w:id="0" w:name="_GoBack"/>
      <w:bookmarkEnd w:id="0"/>
    </w:p>
    <w:p/>
    <w:p/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2DB"/>
    <w:multiLevelType w:val="singleLevel"/>
    <w:tmpl w:val="5EECB2D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8DD3"/>
    <w:rsid w:val="22E602A7"/>
    <w:rsid w:val="4F5B85FE"/>
    <w:rsid w:val="7FDCCF8A"/>
    <w:rsid w:val="BE8FB688"/>
    <w:rsid w:val="DFDC6609"/>
    <w:rsid w:val="DFEFCE82"/>
    <w:rsid w:val="E16FA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2020-06-20T04:26:00Z</dcterms:created>
  <dc:creator>Data</dc:creator>
  <cp:lastModifiedBy>amao</cp:lastModifiedBy>
  <dcterms:modified xsi:type="dcterms:W3CDTF">2020-06-19T20:43:47Z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