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92DB" w14:textId="77777777" w:rsidR="0021232F" w:rsidRPr="0021232F" w:rsidRDefault="0021232F" w:rsidP="0021232F">
      <w:pPr>
        <w:spacing w:line="240" w:lineRule="auto"/>
        <w:ind w:firstLine="480"/>
        <w:rPr>
          <w:szCs w:val="24"/>
        </w:rPr>
      </w:pPr>
    </w:p>
    <w:p w14:paraId="554DA17A" w14:textId="77777777" w:rsidR="0021232F" w:rsidRPr="0021232F" w:rsidRDefault="0021232F" w:rsidP="0021232F">
      <w:pPr>
        <w:spacing w:line="240" w:lineRule="auto"/>
        <w:ind w:firstLine="480"/>
        <w:rPr>
          <w:szCs w:val="24"/>
        </w:rPr>
      </w:pPr>
    </w:p>
    <w:p w14:paraId="1E38B783" w14:textId="77777777" w:rsidR="0021232F" w:rsidRPr="0021232F" w:rsidRDefault="0021232F" w:rsidP="0021232F">
      <w:pPr>
        <w:spacing w:line="240" w:lineRule="auto"/>
        <w:ind w:firstLine="480"/>
        <w:rPr>
          <w:szCs w:val="24"/>
        </w:rPr>
      </w:pPr>
    </w:p>
    <w:p w14:paraId="00E4EF8A" w14:textId="083FC9EB" w:rsidR="0021232F" w:rsidRPr="00B82023" w:rsidRDefault="00A20F98" w:rsidP="00B337B6">
      <w:pPr>
        <w:pStyle w:val="af9"/>
      </w:pPr>
      <w:r>
        <w:rPr>
          <w:rFonts w:hint="eastAsia"/>
        </w:rPr>
        <w:t>数据集成开发框架</w:t>
      </w:r>
    </w:p>
    <w:p w14:paraId="69C63787" w14:textId="7A8D2C17" w:rsidR="0021232F" w:rsidRPr="00B82023" w:rsidRDefault="007B7450" w:rsidP="00B337B6">
      <w:pPr>
        <w:pStyle w:val="af9"/>
      </w:pPr>
      <w:r w:rsidRPr="00B82023">
        <w:rPr>
          <w:rFonts w:hint="eastAsia"/>
        </w:rPr>
        <w:t>应用</w:t>
      </w:r>
      <w:r w:rsidR="00B46917">
        <w:rPr>
          <w:rFonts w:hint="eastAsia"/>
        </w:rPr>
        <w:t>标准规范</w:t>
      </w:r>
    </w:p>
    <w:p w14:paraId="744D314C" w14:textId="77777777" w:rsidR="0021232F" w:rsidRPr="0021232F" w:rsidRDefault="0021232F" w:rsidP="00FD258C">
      <w:pPr>
        <w:spacing w:line="240" w:lineRule="auto"/>
        <w:ind w:firstLine="480"/>
        <w:rPr>
          <w:szCs w:val="24"/>
        </w:rPr>
      </w:pPr>
    </w:p>
    <w:p w14:paraId="5069348F" w14:textId="77777777" w:rsidR="0021232F" w:rsidRPr="0021232F" w:rsidRDefault="0021232F" w:rsidP="00FD258C">
      <w:pPr>
        <w:spacing w:line="240" w:lineRule="auto"/>
        <w:ind w:firstLine="480"/>
        <w:rPr>
          <w:szCs w:val="24"/>
        </w:rPr>
      </w:pPr>
    </w:p>
    <w:p w14:paraId="6F1226D7" w14:textId="77777777" w:rsidR="0021232F" w:rsidRPr="0021232F" w:rsidRDefault="0021232F" w:rsidP="00FD258C">
      <w:pPr>
        <w:spacing w:line="240" w:lineRule="auto"/>
        <w:ind w:firstLine="480"/>
        <w:rPr>
          <w:szCs w:val="24"/>
        </w:rPr>
      </w:pPr>
    </w:p>
    <w:p w14:paraId="2668FE98" w14:textId="77777777" w:rsidR="0021232F" w:rsidRPr="00B72AE1" w:rsidRDefault="0021232F" w:rsidP="00B337B6">
      <w:pPr>
        <w:pStyle w:val="af8"/>
        <w:rPr>
          <w:sz w:val="72"/>
        </w:rPr>
      </w:pPr>
      <w:r w:rsidRPr="00B72AE1">
        <w:rPr>
          <w:rFonts w:hint="eastAsia"/>
          <w:sz w:val="72"/>
        </w:rPr>
        <w:t>第1部分</w:t>
      </w:r>
    </w:p>
    <w:p w14:paraId="24FBC3B2" w14:textId="507CE308" w:rsidR="0021232F" w:rsidRPr="00B72AE1" w:rsidRDefault="00B46917" w:rsidP="00B337B6">
      <w:pPr>
        <w:pStyle w:val="af8"/>
        <w:rPr>
          <w:sz w:val="72"/>
        </w:rPr>
      </w:pPr>
      <w:r>
        <w:rPr>
          <w:rFonts w:hint="eastAsia"/>
          <w:sz w:val="72"/>
        </w:rPr>
        <w:t>总体框架</w:t>
      </w:r>
    </w:p>
    <w:p w14:paraId="698F3929" w14:textId="77777777" w:rsidR="0021232F" w:rsidRPr="00127C5F" w:rsidRDefault="0021232F" w:rsidP="0021232F">
      <w:pPr>
        <w:ind w:firstLine="480"/>
      </w:pPr>
    </w:p>
    <w:p w14:paraId="44C5E4C7" w14:textId="77777777" w:rsidR="0021232F" w:rsidRPr="0021232F" w:rsidRDefault="0021232F" w:rsidP="0021232F">
      <w:pPr>
        <w:spacing w:line="240" w:lineRule="auto"/>
        <w:ind w:firstLine="480"/>
        <w:rPr>
          <w:szCs w:val="24"/>
        </w:rPr>
      </w:pPr>
    </w:p>
    <w:p w14:paraId="2420B9C2" w14:textId="1E39F24F" w:rsidR="0021232F" w:rsidRDefault="0021232F" w:rsidP="0021232F">
      <w:pPr>
        <w:spacing w:line="240" w:lineRule="auto"/>
        <w:ind w:firstLine="480"/>
        <w:rPr>
          <w:szCs w:val="24"/>
        </w:rPr>
      </w:pPr>
    </w:p>
    <w:p w14:paraId="3011845C" w14:textId="2B0F9816" w:rsidR="006D6178" w:rsidRDefault="006D6178" w:rsidP="0021232F">
      <w:pPr>
        <w:spacing w:line="240" w:lineRule="auto"/>
        <w:ind w:firstLine="480"/>
        <w:rPr>
          <w:szCs w:val="24"/>
        </w:rPr>
      </w:pPr>
    </w:p>
    <w:p w14:paraId="3DDBC688" w14:textId="77777777" w:rsidR="0021232F" w:rsidRPr="0021232F" w:rsidRDefault="0021232F" w:rsidP="0021232F">
      <w:pPr>
        <w:spacing w:line="240" w:lineRule="auto"/>
        <w:ind w:firstLine="480"/>
        <w:rPr>
          <w:szCs w:val="24"/>
        </w:rPr>
      </w:pPr>
    </w:p>
    <w:p w14:paraId="335C27BF" w14:textId="77777777" w:rsidR="0021232F" w:rsidRPr="0021232F" w:rsidRDefault="0021232F" w:rsidP="0021232F">
      <w:pPr>
        <w:spacing w:line="240" w:lineRule="auto"/>
        <w:ind w:firstLine="480"/>
        <w:rPr>
          <w:szCs w:val="24"/>
        </w:rPr>
      </w:pPr>
    </w:p>
    <w:p w14:paraId="716DAA24" w14:textId="56A62E3A" w:rsidR="0021232F" w:rsidRPr="00B82023" w:rsidRDefault="00B46917" w:rsidP="00315ACD">
      <w:pPr>
        <w:pStyle w:val="af6"/>
      </w:pPr>
      <w:r>
        <w:rPr>
          <w:rFonts w:hint="eastAsia"/>
        </w:rPr>
        <w:t>北京神舟航天软件技术有限公司</w:t>
      </w:r>
    </w:p>
    <w:p w14:paraId="4DFC609F" w14:textId="32D18F92" w:rsidR="0021232F" w:rsidRPr="00B82023" w:rsidRDefault="0021232F" w:rsidP="00035972">
      <w:pPr>
        <w:pStyle w:val="af5"/>
      </w:pPr>
      <w:r w:rsidRPr="00B82023">
        <w:rPr>
          <w:rFonts w:hint="eastAsia"/>
        </w:rPr>
        <w:t>二〇一八年</w:t>
      </w:r>
      <w:r w:rsidR="00B46917">
        <w:rPr>
          <w:rFonts w:hint="eastAsia"/>
        </w:rPr>
        <w:t>八</w:t>
      </w:r>
      <w:r w:rsidRPr="00B82023">
        <w:rPr>
          <w:rFonts w:hint="eastAsia"/>
        </w:rPr>
        <w:t>月</w:t>
      </w:r>
    </w:p>
    <w:p w14:paraId="66139817" w14:textId="77777777" w:rsidR="0021232F" w:rsidRPr="00127C5F" w:rsidRDefault="0021232F" w:rsidP="0021232F">
      <w:pPr>
        <w:ind w:firstLine="480"/>
      </w:pPr>
    </w:p>
    <w:p w14:paraId="18BE8C84" w14:textId="77777777" w:rsidR="0021232F" w:rsidRPr="00127C5F" w:rsidRDefault="0021232F" w:rsidP="0021232F">
      <w:pPr>
        <w:ind w:firstLine="480"/>
        <w:sectPr w:rsidR="0021232F" w:rsidRPr="00127C5F" w:rsidSect="00A14074">
          <w:footerReference w:type="even" r:id="rId8"/>
          <w:pgSz w:w="11900" w:h="16840"/>
          <w:pgMar w:top="1440" w:right="1797" w:bottom="1440" w:left="1797" w:header="851" w:footer="992" w:gutter="0"/>
          <w:cols w:space="425"/>
          <w:docGrid w:type="lines" w:linePitch="326"/>
        </w:sectPr>
      </w:pPr>
    </w:p>
    <w:p w14:paraId="54BFE158" w14:textId="764D8843" w:rsidR="00DC53BF" w:rsidRPr="0027639D" w:rsidRDefault="00DC53BF" w:rsidP="00663741">
      <w:pPr>
        <w:pStyle w:val="ae"/>
      </w:pPr>
      <w:r w:rsidRPr="0027639D">
        <w:rPr>
          <w:rFonts w:hint="eastAsia"/>
        </w:rPr>
        <w:lastRenderedPageBreak/>
        <w:t>目录</w:t>
      </w:r>
    </w:p>
    <w:p w14:paraId="109B327D" w14:textId="703135F4" w:rsidR="00B934D7" w:rsidRDefault="00A60824">
      <w:pPr>
        <w:pStyle w:val="TOC1"/>
        <w:tabs>
          <w:tab w:val="right" w:leader="dot" w:pos="8630"/>
        </w:tabs>
        <w:rPr>
          <w:rFonts w:asciiTheme="minorHAnsi" w:eastAsiaTheme="minorEastAsia" w:hAnsiTheme="minorHAnsi"/>
          <w:b w:val="0"/>
          <w:noProof/>
          <w:sz w:val="21"/>
        </w:rPr>
      </w:pPr>
      <w:r w:rsidRPr="0027639D">
        <w:rPr>
          <w:rFonts w:eastAsiaTheme="minorEastAsia"/>
          <w:b w:val="0"/>
          <w:sz w:val="32"/>
          <w:szCs w:val="32"/>
        </w:rPr>
        <w:fldChar w:fldCharType="begin"/>
      </w:r>
      <w:r w:rsidRPr="0027639D">
        <w:rPr>
          <w:rFonts w:eastAsiaTheme="minorEastAsia"/>
          <w:b w:val="0"/>
          <w:sz w:val="32"/>
          <w:szCs w:val="32"/>
        </w:rPr>
        <w:instrText xml:space="preserve"> TOC \o "1-3" \h \z \u </w:instrText>
      </w:r>
      <w:r w:rsidRPr="0027639D">
        <w:rPr>
          <w:rFonts w:eastAsiaTheme="minorEastAsia"/>
          <w:b w:val="0"/>
          <w:sz w:val="32"/>
          <w:szCs w:val="32"/>
        </w:rPr>
        <w:fldChar w:fldCharType="separate"/>
      </w:r>
      <w:hyperlink w:anchor="_Toc72849849" w:history="1">
        <w:r w:rsidR="00B934D7" w:rsidRPr="00532BD9">
          <w:rPr>
            <w:rStyle w:val="aa"/>
            <w:noProof/>
          </w:rPr>
          <w:t xml:space="preserve">1 </w:t>
        </w:r>
        <w:r w:rsidR="00B934D7" w:rsidRPr="00532BD9">
          <w:rPr>
            <w:rStyle w:val="aa"/>
            <w:noProof/>
          </w:rPr>
          <w:t>范围</w:t>
        </w:r>
        <w:r w:rsidR="00B934D7">
          <w:rPr>
            <w:noProof/>
            <w:webHidden/>
          </w:rPr>
          <w:tab/>
        </w:r>
        <w:r w:rsidR="00B934D7">
          <w:rPr>
            <w:noProof/>
            <w:webHidden/>
          </w:rPr>
          <w:fldChar w:fldCharType="begin"/>
        </w:r>
        <w:r w:rsidR="00B934D7">
          <w:rPr>
            <w:noProof/>
            <w:webHidden/>
          </w:rPr>
          <w:instrText xml:space="preserve"> PAGEREF _Toc72849849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2CECA2A1" w14:textId="1BE4EF32" w:rsidR="00B934D7" w:rsidRDefault="00DC719F">
      <w:pPr>
        <w:pStyle w:val="TOC1"/>
        <w:tabs>
          <w:tab w:val="right" w:leader="dot" w:pos="8630"/>
        </w:tabs>
        <w:rPr>
          <w:rFonts w:asciiTheme="minorHAnsi" w:eastAsiaTheme="minorEastAsia" w:hAnsiTheme="minorHAnsi"/>
          <w:b w:val="0"/>
          <w:noProof/>
          <w:sz w:val="21"/>
        </w:rPr>
      </w:pPr>
      <w:hyperlink w:anchor="_Toc72849850" w:history="1">
        <w:r w:rsidR="00B934D7" w:rsidRPr="00532BD9">
          <w:rPr>
            <w:rStyle w:val="aa"/>
            <w:noProof/>
          </w:rPr>
          <w:t xml:space="preserve">2 </w:t>
        </w:r>
        <w:r w:rsidR="00B934D7" w:rsidRPr="00532BD9">
          <w:rPr>
            <w:rStyle w:val="aa"/>
            <w:noProof/>
          </w:rPr>
          <w:t>规范性引用文件</w:t>
        </w:r>
        <w:r w:rsidR="00B934D7">
          <w:rPr>
            <w:noProof/>
            <w:webHidden/>
          </w:rPr>
          <w:tab/>
        </w:r>
        <w:r w:rsidR="00B934D7">
          <w:rPr>
            <w:noProof/>
            <w:webHidden/>
          </w:rPr>
          <w:fldChar w:fldCharType="begin"/>
        </w:r>
        <w:r w:rsidR="00B934D7">
          <w:rPr>
            <w:noProof/>
            <w:webHidden/>
          </w:rPr>
          <w:instrText xml:space="preserve"> PAGEREF _Toc72849850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0D27BD54" w14:textId="5C369AF1" w:rsidR="00B934D7" w:rsidRDefault="00DC719F">
      <w:pPr>
        <w:pStyle w:val="TOC1"/>
        <w:tabs>
          <w:tab w:val="right" w:leader="dot" w:pos="8630"/>
        </w:tabs>
        <w:rPr>
          <w:rFonts w:asciiTheme="minorHAnsi" w:eastAsiaTheme="minorEastAsia" w:hAnsiTheme="minorHAnsi"/>
          <w:b w:val="0"/>
          <w:noProof/>
          <w:sz w:val="21"/>
        </w:rPr>
      </w:pPr>
      <w:hyperlink w:anchor="_Toc72849851" w:history="1">
        <w:r w:rsidR="00B934D7" w:rsidRPr="00532BD9">
          <w:rPr>
            <w:rStyle w:val="aa"/>
            <w:noProof/>
          </w:rPr>
          <w:t xml:space="preserve">3 </w:t>
        </w:r>
        <w:r w:rsidR="00B934D7" w:rsidRPr="00532BD9">
          <w:rPr>
            <w:rStyle w:val="aa"/>
            <w:noProof/>
          </w:rPr>
          <w:t>术语和定义</w:t>
        </w:r>
        <w:r w:rsidR="00B934D7">
          <w:rPr>
            <w:noProof/>
            <w:webHidden/>
          </w:rPr>
          <w:tab/>
        </w:r>
        <w:r w:rsidR="00B934D7">
          <w:rPr>
            <w:noProof/>
            <w:webHidden/>
          </w:rPr>
          <w:fldChar w:fldCharType="begin"/>
        </w:r>
        <w:r w:rsidR="00B934D7">
          <w:rPr>
            <w:noProof/>
            <w:webHidden/>
          </w:rPr>
          <w:instrText xml:space="preserve"> PAGEREF _Toc72849851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4896F3E4" w14:textId="2BEDB022" w:rsidR="00B934D7" w:rsidRDefault="00DC719F">
      <w:pPr>
        <w:pStyle w:val="TOC1"/>
        <w:tabs>
          <w:tab w:val="right" w:leader="dot" w:pos="8630"/>
        </w:tabs>
        <w:rPr>
          <w:rFonts w:asciiTheme="minorHAnsi" w:eastAsiaTheme="minorEastAsia" w:hAnsiTheme="minorHAnsi"/>
          <w:b w:val="0"/>
          <w:noProof/>
          <w:sz w:val="21"/>
        </w:rPr>
      </w:pPr>
      <w:hyperlink w:anchor="_Toc72849852" w:history="1">
        <w:r w:rsidR="00B934D7" w:rsidRPr="00532BD9">
          <w:rPr>
            <w:rStyle w:val="aa"/>
            <w:noProof/>
          </w:rPr>
          <w:t xml:space="preserve">4 </w:t>
        </w:r>
        <w:r w:rsidR="00B934D7" w:rsidRPr="00532BD9">
          <w:rPr>
            <w:rStyle w:val="aa"/>
            <w:noProof/>
          </w:rPr>
          <w:t>总体架构</w:t>
        </w:r>
        <w:r w:rsidR="00B934D7">
          <w:rPr>
            <w:noProof/>
            <w:webHidden/>
          </w:rPr>
          <w:tab/>
        </w:r>
        <w:r w:rsidR="00B934D7">
          <w:rPr>
            <w:noProof/>
            <w:webHidden/>
          </w:rPr>
          <w:fldChar w:fldCharType="begin"/>
        </w:r>
        <w:r w:rsidR="00B934D7">
          <w:rPr>
            <w:noProof/>
            <w:webHidden/>
          </w:rPr>
          <w:instrText xml:space="preserve"> PAGEREF _Toc72849852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62174A64" w14:textId="2512249F" w:rsidR="00B934D7" w:rsidRDefault="00DC719F">
      <w:pPr>
        <w:pStyle w:val="TOC2"/>
        <w:tabs>
          <w:tab w:val="right" w:leader="dot" w:pos="8630"/>
        </w:tabs>
        <w:rPr>
          <w:rFonts w:asciiTheme="minorHAnsi" w:eastAsiaTheme="minorEastAsia" w:hAnsiTheme="minorHAnsi"/>
          <w:noProof/>
          <w:sz w:val="21"/>
        </w:rPr>
      </w:pPr>
      <w:hyperlink w:anchor="_Toc72849853" w:history="1">
        <w:r w:rsidR="00B934D7" w:rsidRPr="00532BD9">
          <w:rPr>
            <w:rStyle w:val="aa"/>
            <w:noProof/>
          </w:rPr>
          <w:t xml:space="preserve">4.1 </w:t>
        </w:r>
        <w:r w:rsidR="00B934D7" w:rsidRPr="00532BD9">
          <w:rPr>
            <w:rStyle w:val="aa"/>
            <w:noProof/>
          </w:rPr>
          <w:t>功能架构</w:t>
        </w:r>
        <w:r w:rsidR="00B934D7">
          <w:rPr>
            <w:noProof/>
            <w:webHidden/>
          </w:rPr>
          <w:tab/>
        </w:r>
        <w:r w:rsidR="00B934D7">
          <w:rPr>
            <w:noProof/>
            <w:webHidden/>
          </w:rPr>
          <w:fldChar w:fldCharType="begin"/>
        </w:r>
        <w:r w:rsidR="00B934D7">
          <w:rPr>
            <w:noProof/>
            <w:webHidden/>
          </w:rPr>
          <w:instrText xml:space="preserve"> PAGEREF _Toc72849853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328DD2FE" w14:textId="17765E68" w:rsidR="00B934D7" w:rsidRDefault="00DC719F">
      <w:pPr>
        <w:pStyle w:val="TOC2"/>
        <w:tabs>
          <w:tab w:val="right" w:leader="dot" w:pos="8630"/>
        </w:tabs>
        <w:rPr>
          <w:rFonts w:asciiTheme="minorHAnsi" w:eastAsiaTheme="minorEastAsia" w:hAnsiTheme="minorHAnsi"/>
          <w:noProof/>
          <w:sz w:val="21"/>
        </w:rPr>
      </w:pPr>
      <w:hyperlink w:anchor="_Toc72849854" w:history="1">
        <w:r w:rsidR="00B934D7" w:rsidRPr="00532BD9">
          <w:rPr>
            <w:rStyle w:val="aa"/>
            <w:noProof/>
          </w:rPr>
          <w:t xml:space="preserve">4.2 </w:t>
        </w:r>
        <w:r w:rsidR="00B934D7" w:rsidRPr="00532BD9">
          <w:rPr>
            <w:rStyle w:val="aa"/>
            <w:noProof/>
          </w:rPr>
          <w:t>数据架构</w:t>
        </w:r>
        <w:r w:rsidR="00B934D7">
          <w:rPr>
            <w:noProof/>
            <w:webHidden/>
          </w:rPr>
          <w:tab/>
        </w:r>
        <w:r w:rsidR="00B934D7">
          <w:rPr>
            <w:noProof/>
            <w:webHidden/>
          </w:rPr>
          <w:fldChar w:fldCharType="begin"/>
        </w:r>
        <w:r w:rsidR="00B934D7">
          <w:rPr>
            <w:noProof/>
            <w:webHidden/>
          </w:rPr>
          <w:instrText xml:space="preserve"> PAGEREF _Toc72849854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05E42D00" w14:textId="2D877DF9" w:rsidR="00B934D7" w:rsidRDefault="00DC719F">
      <w:pPr>
        <w:pStyle w:val="TOC2"/>
        <w:tabs>
          <w:tab w:val="right" w:leader="dot" w:pos="8630"/>
        </w:tabs>
        <w:rPr>
          <w:rFonts w:asciiTheme="minorHAnsi" w:eastAsiaTheme="minorEastAsia" w:hAnsiTheme="minorHAnsi"/>
          <w:noProof/>
          <w:sz w:val="21"/>
        </w:rPr>
      </w:pPr>
      <w:hyperlink w:anchor="_Toc72849855" w:history="1">
        <w:r w:rsidR="00B934D7" w:rsidRPr="00532BD9">
          <w:rPr>
            <w:rStyle w:val="aa"/>
            <w:noProof/>
          </w:rPr>
          <w:t xml:space="preserve">4.3 </w:t>
        </w:r>
        <w:r w:rsidR="00B934D7" w:rsidRPr="00532BD9">
          <w:rPr>
            <w:rStyle w:val="aa"/>
            <w:noProof/>
          </w:rPr>
          <w:t>网络架构</w:t>
        </w:r>
        <w:r w:rsidR="00B934D7">
          <w:rPr>
            <w:noProof/>
            <w:webHidden/>
          </w:rPr>
          <w:tab/>
        </w:r>
        <w:r w:rsidR="00B934D7">
          <w:rPr>
            <w:noProof/>
            <w:webHidden/>
          </w:rPr>
          <w:fldChar w:fldCharType="begin"/>
        </w:r>
        <w:r w:rsidR="00B934D7">
          <w:rPr>
            <w:noProof/>
            <w:webHidden/>
          </w:rPr>
          <w:instrText xml:space="preserve"> PAGEREF _Toc72849855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1D9EFA7F" w14:textId="3D572A85" w:rsidR="00B934D7" w:rsidRDefault="00DC719F">
      <w:pPr>
        <w:pStyle w:val="TOC3"/>
        <w:tabs>
          <w:tab w:val="right" w:leader="dot" w:pos="8630"/>
        </w:tabs>
        <w:rPr>
          <w:rFonts w:asciiTheme="minorHAnsi" w:eastAsiaTheme="minorEastAsia" w:hAnsiTheme="minorHAnsi"/>
          <w:noProof/>
          <w:sz w:val="21"/>
        </w:rPr>
      </w:pPr>
      <w:hyperlink w:anchor="_Toc72849856" w:history="1">
        <w:r w:rsidR="00B934D7" w:rsidRPr="00532BD9">
          <w:rPr>
            <w:rStyle w:val="aa"/>
            <w:noProof/>
          </w:rPr>
          <w:t xml:space="preserve">4.3.1 </w:t>
        </w:r>
        <w:r w:rsidR="00B934D7" w:rsidRPr="00532BD9">
          <w:rPr>
            <w:rStyle w:val="aa"/>
            <w:noProof/>
          </w:rPr>
          <w:t>数据分析网</w:t>
        </w:r>
        <w:r w:rsidR="00B934D7">
          <w:rPr>
            <w:noProof/>
            <w:webHidden/>
          </w:rPr>
          <w:tab/>
        </w:r>
        <w:r w:rsidR="00B934D7">
          <w:rPr>
            <w:noProof/>
            <w:webHidden/>
          </w:rPr>
          <w:fldChar w:fldCharType="begin"/>
        </w:r>
        <w:r w:rsidR="00B934D7">
          <w:rPr>
            <w:noProof/>
            <w:webHidden/>
          </w:rPr>
          <w:instrText xml:space="preserve"> PAGEREF _Toc72849856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76FC9507" w14:textId="46CD16CF" w:rsidR="00B934D7" w:rsidRDefault="00DC719F">
      <w:pPr>
        <w:pStyle w:val="TOC3"/>
        <w:tabs>
          <w:tab w:val="right" w:leader="dot" w:pos="8630"/>
        </w:tabs>
        <w:rPr>
          <w:rFonts w:asciiTheme="minorHAnsi" w:eastAsiaTheme="minorEastAsia" w:hAnsiTheme="minorHAnsi"/>
          <w:noProof/>
          <w:sz w:val="21"/>
        </w:rPr>
      </w:pPr>
      <w:hyperlink w:anchor="_Toc72849857" w:history="1">
        <w:r w:rsidR="00B934D7" w:rsidRPr="00532BD9">
          <w:rPr>
            <w:rStyle w:val="aa"/>
            <w:noProof/>
          </w:rPr>
          <w:t xml:space="preserve">4.3.2 </w:t>
        </w:r>
        <w:r w:rsidR="00B934D7" w:rsidRPr="00532BD9">
          <w:rPr>
            <w:rStyle w:val="aa"/>
            <w:noProof/>
          </w:rPr>
          <w:t>专网</w:t>
        </w:r>
        <w:r w:rsidR="00B934D7">
          <w:rPr>
            <w:noProof/>
            <w:webHidden/>
          </w:rPr>
          <w:tab/>
        </w:r>
        <w:r w:rsidR="00B934D7">
          <w:rPr>
            <w:noProof/>
            <w:webHidden/>
          </w:rPr>
          <w:fldChar w:fldCharType="begin"/>
        </w:r>
        <w:r w:rsidR="00B934D7">
          <w:rPr>
            <w:noProof/>
            <w:webHidden/>
          </w:rPr>
          <w:instrText xml:space="preserve"> PAGEREF _Toc72849857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52EE24E7" w14:textId="161CE21F" w:rsidR="00B934D7" w:rsidRDefault="00DC719F">
      <w:pPr>
        <w:pStyle w:val="TOC2"/>
        <w:tabs>
          <w:tab w:val="right" w:leader="dot" w:pos="8630"/>
        </w:tabs>
        <w:rPr>
          <w:rFonts w:asciiTheme="minorHAnsi" w:eastAsiaTheme="minorEastAsia" w:hAnsiTheme="minorHAnsi"/>
          <w:noProof/>
          <w:sz w:val="21"/>
        </w:rPr>
      </w:pPr>
      <w:hyperlink w:anchor="_Toc72849858" w:history="1">
        <w:r w:rsidR="00B934D7" w:rsidRPr="00532BD9">
          <w:rPr>
            <w:rStyle w:val="aa"/>
            <w:noProof/>
          </w:rPr>
          <w:t xml:space="preserve">4.4 </w:t>
        </w:r>
        <w:r w:rsidR="00B934D7" w:rsidRPr="00532BD9">
          <w:rPr>
            <w:rStyle w:val="aa"/>
            <w:noProof/>
          </w:rPr>
          <w:t>接口架构</w:t>
        </w:r>
        <w:r w:rsidR="00B934D7">
          <w:rPr>
            <w:noProof/>
            <w:webHidden/>
          </w:rPr>
          <w:tab/>
        </w:r>
        <w:r w:rsidR="00B934D7">
          <w:rPr>
            <w:noProof/>
            <w:webHidden/>
          </w:rPr>
          <w:fldChar w:fldCharType="begin"/>
        </w:r>
        <w:r w:rsidR="00B934D7">
          <w:rPr>
            <w:noProof/>
            <w:webHidden/>
          </w:rPr>
          <w:instrText xml:space="preserve"> PAGEREF _Toc72849858 \h </w:instrText>
        </w:r>
        <w:r w:rsidR="00B934D7">
          <w:rPr>
            <w:noProof/>
            <w:webHidden/>
          </w:rPr>
        </w:r>
        <w:r w:rsidR="00B934D7">
          <w:rPr>
            <w:noProof/>
            <w:webHidden/>
          </w:rPr>
          <w:fldChar w:fldCharType="separate"/>
        </w:r>
        <w:r w:rsidR="00B934D7">
          <w:rPr>
            <w:noProof/>
            <w:webHidden/>
          </w:rPr>
          <w:t>1</w:t>
        </w:r>
        <w:r w:rsidR="00B934D7">
          <w:rPr>
            <w:noProof/>
            <w:webHidden/>
          </w:rPr>
          <w:fldChar w:fldCharType="end"/>
        </w:r>
      </w:hyperlink>
    </w:p>
    <w:p w14:paraId="150A9966" w14:textId="6DC9231B" w:rsidR="00B934D7" w:rsidRDefault="00DC719F">
      <w:pPr>
        <w:pStyle w:val="TOC1"/>
        <w:tabs>
          <w:tab w:val="right" w:leader="dot" w:pos="8630"/>
        </w:tabs>
        <w:rPr>
          <w:rFonts w:asciiTheme="minorHAnsi" w:eastAsiaTheme="minorEastAsia" w:hAnsiTheme="minorHAnsi"/>
          <w:b w:val="0"/>
          <w:noProof/>
          <w:sz w:val="21"/>
        </w:rPr>
      </w:pPr>
      <w:hyperlink w:anchor="_Toc72849859" w:history="1">
        <w:r w:rsidR="00B934D7" w:rsidRPr="00532BD9">
          <w:rPr>
            <w:rStyle w:val="aa"/>
            <w:noProof/>
          </w:rPr>
          <w:t xml:space="preserve">5 </w:t>
        </w:r>
        <w:r w:rsidR="00B934D7" w:rsidRPr="00532BD9">
          <w:rPr>
            <w:rStyle w:val="aa"/>
            <w:noProof/>
          </w:rPr>
          <w:t>技术要求</w:t>
        </w:r>
        <w:r w:rsidR="00B934D7">
          <w:rPr>
            <w:noProof/>
            <w:webHidden/>
          </w:rPr>
          <w:tab/>
        </w:r>
        <w:r w:rsidR="00B934D7">
          <w:rPr>
            <w:noProof/>
            <w:webHidden/>
          </w:rPr>
          <w:fldChar w:fldCharType="begin"/>
        </w:r>
        <w:r w:rsidR="00B934D7">
          <w:rPr>
            <w:noProof/>
            <w:webHidden/>
          </w:rPr>
          <w:instrText xml:space="preserve"> PAGEREF _Toc72849859 \h </w:instrText>
        </w:r>
        <w:r w:rsidR="00B934D7">
          <w:rPr>
            <w:noProof/>
            <w:webHidden/>
          </w:rPr>
        </w:r>
        <w:r w:rsidR="00B934D7">
          <w:rPr>
            <w:noProof/>
            <w:webHidden/>
          </w:rPr>
          <w:fldChar w:fldCharType="separate"/>
        </w:r>
        <w:r w:rsidR="00B934D7">
          <w:rPr>
            <w:noProof/>
            <w:webHidden/>
          </w:rPr>
          <w:t>2</w:t>
        </w:r>
        <w:r w:rsidR="00B934D7">
          <w:rPr>
            <w:noProof/>
            <w:webHidden/>
          </w:rPr>
          <w:fldChar w:fldCharType="end"/>
        </w:r>
      </w:hyperlink>
    </w:p>
    <w:p w14:paraId="52AB8B9C" w14:textId="612A4FB4" w:rsidR="00B934D7" w:rsidRDefault="00DC719F">
      <w:pPr>
        <w:pStyle w:val="TOC2"/>
        <w:tabs>
          <w:tab w:val="right" w:leader="dot" w:pos="8630"/>
        </w:tabs>
        <w:rPr>
          <w:rFonts w:asciiTheme="minorHAnsi" w:eastAsiaTheme="minorEastAsia" w:hAnsiTheme="minorHAnsi"/>
          <w:noProof/>
          <w:sz w:val="21"/>
        </w:rPr>
      </w:pPr>
      <w:hyperlink w:anchor="_Toc72849860" w:history="1">
        <w:r w:rsidR="00B934D7" w:rsidRPr="00532BD9">
          <w:rPr>
            <w:rStyle w:val="aa"/>
            <w:noProof/>
          </w:rPr>
          <w:t xml:space="preserve">5.1 </w:t>
        </w:r>
        <w:r w:rsidR="00B934D7" w:rsidRPr="00532BD9">
          <w:rPr>
            <w:rStyle w:val="aa"/>
            <w:noProof/>
          </w:rPr>
          <w:t>开发技术选型要求</w:t>
        </w:r>
        <w:r w:rsidR="00B934D7">
          <w:rPr>
            <w:noProof/>
            <w:webHidden/>
          </w:rPr>
          <w:tab/>
        </w:r>
        <w:r w:rsidR="00B934D7">
          <w:rPr>
            <w:noProof/>
            <w:webHidden/>
          </w:rPr>
          <w:fldChar w:fldCharType="begin"/>
        </w:r>
        <w:r w:rsidR="00B934D7">
          <w:rPr>
            <w:noProof/>
            <w:webHidden/>
          </w:rPr>
          <w:instrText xml:space="preserve"> PAGEREF _Toc72849860 \h </w:instrText>
        </w:r>
        <w:r w:rsidR="00B934D7">
          <w:rPr>
            <w:noProof/>
            <w:webHidden/>
          </w:rPr>
        </w:r>
        <w:r w:rsidR="00B934D7">
          <w:rPr>
            <w:noProof/>
            <w:webHidden/>
          </w:rPr>
          <w:fldChar w:fldCharType="separate"/>
        </w:r>
        <w:r w:rsidR="00B934D7">
          <w:rPr>
            <w:noProof/>
            <w:webHidden/>
          </w:rPr>
          <w:t>2</w:t>
        </w:r>
        <w:r w:rsidR="00B934D7">
          <w:rPr>
            <w:noProof/>
            <w:webHidden/>
          </w:rPr>
          <w:fldChar w:fldCharType="end"/>
        </w:r>
      </w:hyperlink>
    </w:p>
    <w:p w14:paraId="1A17CA4C" w14:textId="5E2DAA56" w:rsidR="00B934D7" w:rsidRDefault="00DC719F">
      <w:pPr>
        <w:pStyle w:val="TOC3"/>
        <w:tabs>
          <w:tab w:val="right" w:leader="dot" w:pos="8630"/>
        </w:tabs>
        <w:rPr>
          <w:rFonts w:asciiTheme="minorHAnsi" w:eastAsiaTheme="minorEastAsia" w:hAnsiTheme="minorHAnsi"/>
          <w:noProof/>
          <w:sz w:val="21"/>
        </w:rPr>
      </w:pPr>
      <w:hyperlink w:anchor="_Toc72849861" w:history="1">
        <w:r w:rsidR="00B934D7" w:rsidRPr="00532BD9">
          <w:rPr>
            <w:rStyle w:val="aa"/>
            <w:noProof/>
          </w:rPr>
          <w:t xml:space="preserve">5.1.1 </w:t>
        </w:r>
        <w:r w:rsidR="00B934D7" w:rsidRPr="00532BD9">
          <w:rPr>
            <w:rStyle w:val="aa"/>
            <w:noProof/>
          </w:rPr>
          <w:t>开发语言要求</w:t>
        </w:r>
        <w:r w:rsidR="00B934D7">
          <w:rPr>
            <w:noProof/>
            <w:webHidden/>
          </w:rPr>
          <w:tab/>
        </w:r>
        <w:r w:rsidR="00B934D7">
          <w:rPr>
            <w:noProof/>
            <w:webHidden/>
          </w:rPr>
          <w:fldChar w:fldCharType="begin"/>
        </w:r>
        <w:r w:rsidR="00B934D7">
          <w:rPr>
            <w:noProof/>
            <w:webHidden/>
          </w:rPr>
          <w:instrText xml:space="preserve"> PAGEREF _Toc72849861 \h </w:instrText>
        </w:r>
        <w:r w:rsidR="00B934D7">
          <w:rPr>
            <w:noProof/>
            <w:webHidden/>
          </w:rPr>
        </w:r>
        <w:r w:rsidR="00B934D7">
          <w:rPr>
            <w:noProof/>
            <w:webHidden/>
          </w:rPr>
          <w:fldChar w:fldCharType="separate"/>
        </w:r>
        <w:r w:rsidR="00B934D7">
          <w:rPr>
            <w:noProof/>
            <w:webHidden/>
          </w:rPr>
          <w:t>2</w:t>
        </w:r>
        <w:r w:rsidR="00B934D7">
          <w:rPr>
            <w:noProof/>
            <w:webHidden/>
          </w:rPr>
          <w:fldChar w:fldCharType="end"/>
        </w:r>
      </w:hyperlink>
    </w:p>
    <w:p w14:paraId="1DB88B4C" w14:textId="77AA3152" w:rsidR="00B934D7" w:rsidRDefault="00DC719F">
      <w:pPr>
        <w:pStyle w:val="TOC3"/>
        <w:tabs>
          <w:tab w:val="right" w:leader="dot" w:pos="8630"/>
        </w:tabs>
        <w:rPr>
          <w:rFonts w:asciiTheme="minorHAnsi" w:eastAsiaTheme="minorEastAsia" w:hAnsiTheme="minorHAnsi"/>
          <w:noProof/>
          <w:sz w:val="21"/>
        </w:rPr>
      </w:pPr>
      <w:hyperlink w:anchor="_Toc72849862" w:history="1">
        <w:r w:rsidR="00B934D7" w:rsidRPr="00532BD9">
          <w:rPr>
            <w:rStyle w:val="aa"/>
            <w:noProof/>
          </w:rPr>
          <w:t xml:space="preserve">5.1.2 </w:t>
        </w:r>
        <w:r w:rsidR="00B934D7" w:rsidRPr="00532BD9">
          <w:rPr>
            <w:rStyle w:val="aa"/>
            <w:noProof/>
          </w:rPr>
          <w:t>统一系统软件要求</w:t>
        </w:r>
        <w:r w:rsidR="00B934D7">
          <w:rPr>
            <w:noProof/>
            <w:webHidden/>
          </w:rPr>
          <w:tab/>
        </w:r>
        <w:r w:rsidR="00B934D7">
          <w:rPr>
            <w:noProof/>
            <w:webHidden/>
          </w:rPr>
          <w:fldChar w:fldCharType="begin"/>
        </w:r>
        <w:r w:rsidR="00B934D7">
          <w:rPr>
            <w:noProof/>
            <w:webHidden/>
          </w:rPr>
          <w:instrText xml:space="preserve"> PAGEREF _Toc72849862 \h </w:instrText>
        </w:r>
        <w:r w:rsidR="00B934D7">
          <w:rPr>
            <w:noProof/>
            <w:webHidden/>
          </w:rPr>
        </w:r>
        <w:r w:rsidR="00B934D7">
          <w:rPr>
            <w:noProof/>
            <w:webHidden/>
          </w:rPr>
          <w:fldChar w:fldCharType="separate"/>
        </w:r>
        <w:r w:rsidR="00B934D7">
          <w:rPr>
            <w:noProof/>
            <w:webHidden/>
          </w:rPr>
          <w:t>3</w:t>
        </w:r>
        <w:r w:rsidR="00B934D7">
          <w:rPr>
            <w:noProof/>
            <w:webHidden/>
          </w:rPr>
          <w:fldChar w:fldCharType="end"/>
        </w:r>
      </w:hyperlink>
    </w:p>
    <w:p w14:paraId="4BC4933D" w14:textId="756AC098" w:rsidR="00B934D7" w:rsidRDefault="00DC719F">
      <w:pPr>
        <w:pStyle w:val="TOC3"/>
        <w:tabs>
          <w:tab w:val="right" w:leader="dot" w:pos="8630"/>
        </w:tabs>
        <w:rPr>
          <w:rFonts w:asciiTheme="minorHAnsi" w:eastAsiaTheme="minorEastAsia" w:hAnsiTheme="minorHAnsi"/>
          <w:noProof/>
          <w:sz w:val="21"/>
        </w:rPr>
      </w:pPr>
      <w:hyperlink w:anchor="_Toc72849863" w:history="1">
        <w:r w:rsidR="00B934D7" w:rsidRPr="00532BD9">
          <w:rPr>
            <w:rStyle w:val="aa"/>
            <w:noProof/>
          </w:rPr>
          <w:t xml:space="preserve">5.1.3 </w:t>
        </w:r>
        <w:r w:rsidR="00B934D7" w:rsidRPr="00532BD9">
          <w:rPr>
            <w:rStyle w:val="aa"/>
            <w:noProof/>
          </w:rPr>
          <w:t>开发体系要求</w:t>
        </w:r>
        <w:r w:rsidR="00B934D7">
          <w:rPr>
            <w:noProof/>
            <w:webHidden/>
          </w:rPr>
          <w:tab/>
        </w:r>
        <w:r w:rsidR="00B934D7">
          <w:rPr>
            <w:noProof/>
            <w:webHidden/>
          </w:rPr>
          <w:fldChar w:fldCharType="begin"/>
        </w:r>
        <w:r w:rsidR="00B934D7">
          <w:rPr>
            <w:noProof/>
            <w:webHidden/>
          </w:rPr>
          <w:instrText xml:space="preserve"> PAGEREF _Toc72849863 \h </w:instrText>
        </w:r>
        <w:r w:rsidR="00B934D7">
          <w:rPr>
            <w:noProof/>
            <w:webHidden/>
          </w:rPr>
        </w:r>
        <w:r w:rsidR="00B934D7">
          <w:rPr>
            <w:noProof/>
            <w:webHidden/>
          </w:rPr>
          <w:fldChar w:fldCharType="separate"/>
        </w:r>
        <w:r w:rsidR="00B934D7">
          <w:rPr>
            <w:noProof/>
            <w:webHidden/>
          </w:rPr>
          <w:t>3</w:t>
        </w:r>
        <w:r w:rsidR="00B934D7">
          <w:rPr>
            <w:noProof/>
            <w:webHidden/>
          </w:rPr>
          <w:fldChar w:fldCharType="end"/>
        </w:r>
      </w:hyperlink>
    </w:p>
    <w:p w14:paraId="4F516094" w14:textId="703E9730" w:rsidR="00B934D7" w:rsidRDefault="00DC719F">
      <w:pPr>
        <w:pStyle w:val="TOC3"/>
        <w:tabs>
          <w:tab w:val="right" w:leader="dot" w:pos="8630"/>
        </w:tabs>
        <w:rPr>
          <w:rFonts w:asciiTheme="minorHAnsi" w:eastAsiaTheme="minorEastAsia" w:hAnsiTheme="minorHAnsi"/>
          <w:noProof/>
          <w:sz w:val="21"/>
        </w:rPr>
      </w:pPr>
      <w:hyperlink w:anchor="_Toc72849864" w:history="1">
        <w:r w:rsidR="00B934D7" w:rsidRPr="00532BD9">
          <w:rPr>
            <w:rStyle w:val="aa"/>
            <w:noProof/>
          </w:rPr>
          <w:t xml:space="preserve">5.1.4 </w:t>
        </w:r>
        <w:r w:rsidR="00B934D7" w:rsidRPr="00532BD9">
          <w:rPr>
            <w:rStyle w:val="aa"/>
            <w:noProof/>
          </w:rPr>
          <w:t>安全可控要求</w:t>
        </w:r>
        <w:r w:rsidR="00B934D7">
          <w:rPr>
            <w:noProof/>
            <w:webHidden/>
          </w:rPr>
          <w:tab/>
        </w:r>
        <w:r w:rsidR="00B934D7">
          <w:rPr>
            <w:noProof/>
            <w:webHidden/>
          </w:rPr>
          <w:fldChar w:fldCharType="begin"/>
        </w:r>
        <w:r w:rsidR="00B934D7">
          <w:rPr>
            <w:noProof/>
            <w:webHidden/>
          </w:rPr>
          <w:instrText xml:space="preserve"> PAGEREF _Toc72849864 \h </w:instrText>
        </w:r>
        <w:r w:rsidR="00B934D7">
          <w:rPr>
            <w:noProof/>
            <w:webHidden/>
          </w:rPr>
        </w:r>
        <w:r w:rsidR="00B934D7">
          <w:rPr>
            <w:noProof/>
            <w:webHidden/>
          </w:rPr>
          <w:fldChar w:fldCharType="separate"/>
        </w:r>
        <w:r w:rsidR="00B934D7">
          <w:rPr>
            <w:noProof/>
            <w:webHidden/>
          </w:rPr>
          <w:t>4</w:t>
        </w:r>
        <w:r w:rsidR="00B934D7">
          <w:rPr>
            <w:noProof/>
            <w:webHidden/>
          </w:rPr>
          <w:fldChar w:fldCharType="end"/>
        </w:r>
      </w:hyperlink>
    </w:p>
    <w:p w14:paraId="7FF2EA4C" w14:textId="7F647686" w:rsidR="00B934D7" w:rsidRDefault="00DC719F">
      <w:pPr>
        <w:pStyle w:val="TOC3"/>
        <w:tabs>
          <w:tab w:val="right" w:leader="dot" w:pos="8630"/>
        </w:tabs>
        <w:rPr>
          <w:rFonts w:asciiTheme="minorHAnsi" w:eastAsiaTheme="minorEastAsia" w:hAnsiTheme="minorHAnsi"/>
          <w:noProof/>
          <w:sz w:val="21"/>
        </w:rPr>
      </w:pPr>
      <w:hyperlink w:anchor="_Toc72849865" w:history="1">
        <w:r w:rsidR="00B934D7" w:rsidRPr="00532BD9">
          <w:rPr>
            <w:rStyle w:val="aa"/>
            <w:noProof/>
          </w:rPr>
          <w:t>5.1.5 IPv6</w:t>
        </w:r>
        <w:r w:rsidR="00B934D7" w:rsidRPr="00532BD9">
          <w:rPr>
            <w:rStyle w:val="aa"/>
            <w:noProof/>
          </w:rPr>
          <w:t>支持要求</w:t>
        </w:r>
        <w:r w:rsidR="00B934D7">
          <w:rPr>
            <w:noProof/>
            <w:webHidden/>
          </w:rPr>
          <w:tab/>
        </w:r>
        <w:r w:rsidR="00B934D7">
          <w:rPr>
            <w:noProof/>
            <w:webHidden/>
          </w:rPr>
          <w:fldChar w:fldCharType="begin"/>
        </w:r>
        <w:r w:rsidR="00B934D7">
          <w:rPr>
            <w:noProof/>
            <w:webHidden/>
          </w:rPr>
          <w:instrText xml:space="preserve"> PAGEREF _Toc72849865 \h </w:instrText>
        </w:r>
        <w:r w:rsidR="00B934D7">
          <w:rPr>
            <w:noProof/>
            <w:webHidden/>
          </w:rPr>
        </w:r>
        <w:r w:rsidR="00B934D7">
          <w:rPr>
            <w:noProof/>
            <w:webHidden/>
          </w:rPr>
          <w:fldChar w:fldCharType="separate"/>
        </w:r>
        <w:r w:rsidR="00B934D7">
          <w:rPr>
            <w:noProof/>
            <w:webHidden/>
          </w:rPr>
          <w:t>4</w:t>
        </w:r>
        <w:r w:rsidR="00B934D7">
          <w:rPr>
            <w:noProof/>
            <w:webHidden/>
          </w:rPr>
          <w:fldChar w:fldCharType="end"/>
        </w:r>
      </w:hyperlink>
    </w:p>
    <w:p w14:paraId="25137254" w14:textId="6B46920B" w:rsidR="00B934D7" w:rsidRDefault="00DC719F">
      <w:pPr>
        <w:pStyle w:val="TOC2"/>
        <w:tabs>
          <w:tab w:val="right" w:leader="dot" w:pos="8630"/>
        </w:tabs>
        <w:rPr>
          <w:rFonts w:asciiTheme="minorHAnsi" w:eastAsiaTheme="minorEastAsia" w:hAnsiTheme="minorHAnsi"/>
          <w:noProof/>
          <w:sz w:val="21"/>
        </w:rPr>
      </w:pPr>
      <w:hyperlink w:anchor="_Toc72849866" w:history="1">
        <w:r w:rsidR="00B934D7" w:rsidRPr="00532BD9">
          <w:rPr>
            <w:rStyle w:val="aa"/>
            <w:noProof/>
          </w:rPr>
          <w:t xml:space="preserve">5.2 </w:t>
        </w:r>
        <w:r w:rsidR="00B934D7" w:rsidRPr="00532BD9">
          <w:rPr>
            <w:rStyle w:val="aa"/>
            <w:noProof/>
          </w:rPr>
          <w:t>统一认证及授权支撑服务要求</w:t>
        </w:r>
        <w:r w:rsidR="00B934D7">
          <w:rPr>
            <w:noProof/>
            <w:webHidden/>
          </w:rPr>
          <w:tab/>
        </w:r>
        <w:r w:rsidR="00B934D7">
          <w:rPr>
            <w:noProof/>
            <w:webHidden/>
          </w:rPr>
          <w:fldChar w:fldCharType="begin"/>
        </w:r>
        <w:r w:rsidR="00B934D7">
          <w:rPr>
            <w:noProof/>
            <w:webHidden/>
          </w:rPr>
          <w:instrText xml:space="preserve"> PAGEREF _Toc72849866 \h </w:instrText>
        </w:r>
        <w:r w:rsidR="00B934D7">
          <w:rPr>
            <w:noProof/>
            <w:webHidden/>
          </w:rPr>
        </w:r>
        <w:r w:rsidR="00B934D7">
          <w:rPr>
            <w:noProof/>
            <w:webHidden/>
          </w:rPr>
          <w:fldChar w:fldCharType="separate"/>
        </w:r>
        <w:r w:rsidR="00B934D7">
          <w:rPr>
            <w:noProof/>
            <w:webHidden/>
          </w:rPr>
          <w:t>4</w:t>
        </w:r>
        <w:r w:rsidR="00B934D7">
          <w:rPr>
            <w:noProof/>
            <w:webHidden/>
          </w:rPr>
          <w:fldChar w:fldCharType="end"/>
        </w:r>
      </w:hyperlink>
    </w:p>
    <w:p w14:paraId="7615B8C9" w14:textId="2928C1EB" w:rsidR="00B934D7" w:rsidRDefault="00DC719F">
      <w:pPr>
        <w:pStyle w:val="TOC3"/>
        <w:tabs>
          <w:tab w:val="right" w:leader="dot" w:pos="8630"/>
        </w:tabs>
        <w:rPr>
          <w:rFonts w:asciiTheme="minorHAnsi" w:eastAsiaTheme="minorEastAsia" w:hAnsiTheme="minorHAnsi"/>
          <w:noProof/>
          <w:sz w:val="21"/>
        </w:rPr>
      </w:pPr>
      <w:hyperlink w:anchor="_Toc72849867" w:history="1">
        <w:r w:rsidR="00B934D7" w:rsidRPr="00532BD9">
          <w:rPr>
            <w:rStyle w:val="aa"/>
            <w:noProof/>
          </w:rPr>
          <w:t xml:space="preserve">5.2.1 </w:t>
        </w:r>
        <w:r w:rsidR="00B934D7" w:rsidRPr="00532BD9">
          <w:rPr>
            <w:rStyle w:val="aa"/>
            <w:noProof/>
          </w:rPr>
          <w:t>统一认证服务要求</w:t>
        </w:r>
        <w:r w:rsidR="00B934D7">
          <w:rPr>
            <w:noProof/>
            <w:webHidden/>
          </w:rPr>
          <w:tab/>
        </w:r>
        <w:r w:rsidR="00B934D7">
          <w:rPr>
            <w:noProof/>
            <w:webHidden/>
          </w:rPr>
          <w:fldChar w:fldCharType="begin"/>
        </w:r>
        <w:r w:rsidR="00B934D7">
          <w:rPr>
            <w:noProof/>
            <w:webHidden/>
          </w:rPr>
          <w:instrText xml:space="preserve"> PAGEREF _Toc72849867 \h </w:instrText>
        </w:r>
        <w:r w:rsidR="00B934D7">
          <w:rPr>
            <w:noProof/>
            <w:webHidden/>
          </w:rPr>
        </w:r>
        <w:r w:rsidR="00B934D7">
          <w:rPr>
            <w:noProof/>
            <w:webHidden/>
          </w:rPr>
          <w:fldChar w:fldCharType="separate"/>
        </w:r>
        <w:r w:rsidR="00B934D7">
          <w:rPr>
            <w:noProof/>
            <w:webHidden/>
          </w:rPr>
          <w:t>4</w:t>
        </w:r>
        <w:r w:rsidR="00B934D7">
          <w:rPr>
            <w:noProof/>
            <w:webHidden/>
          </w:rPr>
          <w:fldChar w:fldCharType="end"/>
        </w:r>
      </w:hyperlink>
    </w:p>
    <w:p w14:paraId="3A5EE0AB" w14:textId="11C01235" w:rsidR="00B934D7" w:rsidRDefault="00DC719F">
      <w:pPr>
        <w:pStyle w:val="TOC3"/>
        <w:tabs>
          <w:tab w:val="right" w:leader="dot" w:pos="8630"/>
        </w:tabs>
        <w:rPr>
          <w:rFonts w:asciiTheme="minorHAnsi" w:eastAsiaTheme="minorEastAsia" w:hAnsiTheme="minorHAnsi"/>
          <w:noProof/>
          <w:sz w:val="21"/>
        </w:rPr>
      </w:pPr>
      <w:hyperlink w:anchor="_Toc72849868" w:history="1">
        <w:r w:rsidR="00B934D7" w:rsidRPr="00532BD9">
          <w:rPr>
            <w:rStyle w:val="aa"/>
            <w:noProof/>
          </w:rPr>
          <w:t xml:space="preserve">5.2.2 </w:t>
        </w:r>
        <w:r w:rsidR="00B934D7" w:rsidRPr="00532BD9">
          <w:rPr>
            <w:rStyle w:val="aa"/>
            <w:noProof/>
          </w:rPr>
          <w:t>分级管理员服务要求</w:t>
        </w:r>
        <w:r w:rsidR="00B934D7">
          <w:rPr>
            <w:noProof/>
            <w:webHidden/>
          </w:rPr>
          <w:tab/>
        </w:r>
        <w:r w:rsidR="00B934D7">
          <w:rPr>
            <w:noProof/>
            <w:webHidden/>
          </w:rPr>
          <w:fldChar w:fldCharType="begin"/>
        </w:r>
        <w:r w:rsidR="00B934D7">
          <w:rPr>
            <w:noProof/>
            <w:webHidden/>
          </w:rPr>
          <w:instrText xml:space="preserve"> PAGEREF _Toc72849868 \h </w:instrText>
        </w:r>
        <w:r w:rsidR="00B934D7">
          <w:rPr>
            <w:noProof/>
            <w:webHidden/>
          </w:rPr>
        </w:r>
        <w:r w:rsidR="00B934D7">
          <w:rPr>
            <w:noProof/>
            <w:webHidden/>
          </w:rPr>
          <w:fldChar w:fldCharType="separate"/>
        </w:r>
        <w:r w:rsidR="00B934D7">
          <w:rPr>
            <w:noProof/>
            <w:webHidden/>
          </w:rPr>
          <w:t>7</w:t>
        </w:r>
        <w:r w:rsidR="00B934D7">
          <w:rPr>
            <w:noProof/>
            <w:webHidden/>
          </w:rPr>
          <w:fldChar w:fldCharType="end"/>
        </w:r>
      </w:hyperlink>
    </w:p>
    <w:p w14:paraId="64DDDE74" w14:textId="59007909" w:rsidR="00B934D7" w:rsidRDefault="00DC719F">
      <w:pPr>
        <w:pStyle w:val="TOC3"/>
        <w:tabs>
          <w:tab w:val="right" w:leader="dot" w:pos="8630"/>
        </w:tabs>
        <w:rPr>
          <w:rFonts w:asciiTheme="minorHAnsi" w:eastAsiaTheme="minorEastAsia" w:hAnsiTheme="minorHAnsi"/>
          <w:noProof/>
          <w:sz w:val="21"/>
        </w:rPr>
      </w:pPr>
      <w:hyperlink w:anchor="_Toc72849869" w:history="1">
        <w:r w:rsidR="00B934D7" w:rsidRPr="00532BD9">
          <w:rPr>
            <w:rStyle w:val="aa"/>
            <w:noProof/>
          </w:rPr>
          <w:t xml:space="preserve">5.2.3 </w:t>
        </w:r>
        <w:r w:rsidR="00B934D7" w:rsidRPr="00532BD9">
          <w:rPr>
            <w:rStyle w:val="aa"/>
            <w:noProof/>
          </w:rPr>
          <w:t>统一组织结构服务</w:t>
        </w:r>
        <w:r w:rsidR="00B934D7">
          <w:rPr>
            <w:noProof/>
            <w:webHidden/>
          </w:rPr>
          <w:tab/>
        </w:r>
        <w:r w:rsidR="00B934D7">
          <w:rPr>
            <w:noProof/>
            <w:webHidden/>
          </w:rPr>
          <w:fldChar w:fldCharType="begin"/>
        </w:r>
        <w:r w:rsidR="00B934D7">
          <w:rPr>
            <w:noProof/>
            <w:webHidden/>
          </w:rPr>
          <w:instrText xml:space="preserve"> PAGEREF _Toc72849869 \h </w:instrText>
        </w:r>
        <w:r w:rsidR="00B934D7">
          <w:rPr>
            <w:noProof/>
            <w:webHidden/>
          </w:rPr>
        </w:r>
        <w:r w:rsidR="00B934D7">
          <w:rPr>
            <w:noProof/>
            <w:webHidden/>
          </w:rPr>
          <w:fldChar w:fldCharType="separate"/>
        </w:r>
        <w:r w:rsidR="00B934D7">
          <w:rPr>
            <w:noProof/>
            <w:webHidden/>
          </w:rPr>
          <w:t>8</w:t>
        </w:r>
        <w:r w:rsidR="00B934D7">
          <w:rPr>
            <w:noProof/>
            <w:webHidden/>
          </w:rPr>
          <w:fldChar w:fldCharType="end"/>
        </w:r>
      </w:hyperlink>
    </w:p>
    <w:p w14:paraId="2EABFC48" w14:textId="0871310A" w:rsidR="00B934D7" w:rsidRDefault="00DC719F">
      <w:pPr>
        <w:pStyle w:val="TOC2"/>
        <w:tabs>
          <w:tab w:val="right" w:leader="dot" w:pos="8630"/>
        </w:tabs>
        <w:rPr>
          <w:rFonts w:asciiTheme="minorHAnsi" w:eastAsiaTheme="minorEastAsia" w:hAnsiTheme="minorHAnsi"/>
          <w:noProof/>
          <w:sz w:val="21"/>
        </w:rPr>
      </w:pPr>
      <w:hyperlink w:anchor="_Toc72849870" w:history="1">
        <w:r w:rsidR="00B934D7" w:rsidRPr="00532BD9">
          <w:rPr>
            <w:rStyle w:val="aa"/>
            <w:noProof/>
          </w:rPr>
          <w:t xml:space="preserve">5.3 </w:t>
        </w:r>
        <w:r w:rsidR="00B934D7" w:rsidRPr="00532BD9">
          <w:rPr>
            <w:rStyle w:val="aa"/>
            <w:noProof/>
          </w:rPr>
          <w:t>系统集成模式要求</w:t>
        </w:r>
        <w:r w:rsidR="00B934D7">
          <w:rPr>
            <w:noProof/>
            <w:webHidden/>
          </w:rPr>
          <w:tab/>
        </w:r>
        <w:r w:rsidR="00B934D7">
          <w:rPr>
            <w:noProof/>
            <w:webHidden/>
          </w:rPr>
          <w:fldChar w:fldCharType="begin"/>
        </w:r>
        <w:r w:rsidR="00B934D7">
          <w:rPr>
            <w:noProof/>
            <w:webHidden/>
          </w:rPr>
          <w:instrText xml:space="preserve"> PAGEREF _Toc72849870 \h </w:instrText>
        </w:r>
        <w:r w:rsidR="00B934D7">
          <w:rPr>
            <w:noProof/>
            <w:webHidden/>
          </w:rPr>
        </w:r>
        <w:r w:rsidR="00B934D7">
          <w:rPr>
            <w:noProof/>
            <w:webHidden/>
          </w:rPr>
          <w:fldChar w:fldCharType="separate"/>
        </w:r>
        <w:r w:rsidR="00B934D7">
          <w:rPr>
            <w:noProof/>
            <w:webHidden/>
          </w:rPr>
          <w:t>9</w:t>
        </w:r>
        <w:r w:rsidR="00B934D7">
          <w:rPr>
            <w:noProof/>
            <w:webHidden/>
          </w:rPr>
          <w:fldChar w:fldCharType="end"/>
        </w:r>
      </w:hyperlink>
    </w:p>
    <w:p w14:paraId="16FA1E77" w14:textId="6C417925" w:rsidR="00B934D7" w:rsidRDefault="00DC719F">
      <w:pPr>
        <w:pStyle w:val="TOC3"/>
        <w:tabs>
          <w:tab w:val="right" w:leader="dot" w:pos="8630"/>
        </w:tabs>
        <w:rPr>
          <w:rFonts w:asciiTheme="minorHAnsi" w:eastAsiaTheme="minorEastAsia" w:hAnsiTheme="minorHAnsi"/>
          <w:noProof/>
          <w:sz w:val="21"/>
        </w:rPr>
      </w:pPr>
      <w:hyperlink w:anchor="_Toc72849871" w:history="1">
        <w:r w:rsidR="00B934D7" w:rsidRPr="00532BD9">
          <w:rPr>
            <w:rStyle w:val="aa"/>
            <w:noProof/>
          </w:rPr>
          <w:t xml:space="preserve">5.3.1 </w:t>
        </w:r>
        <w:r w:rsidR="00B934D7" w:rsidRPr="00532BD9">
          <w:rPr>
            <w:rStyle w:val="aa"/>
            <w:noProof/>
          </w:rPr>
          <w:t>系统间服务集成模式要求</w:t>
        </w:r>
        <w:r w:rsidR="00B934D7">
          <w:rPr>
            <w:noProof/>
            <w:webHidden/>
          </w:rPr>
          <w:tab/>
        </w:r>
        <w:r w:rsidR="00B934D7">
          <w:rPr>
            <w:noProof/>
            <w:webHidden/>
          </w:rPr>
          <w:fldChar w:fldCharType="begin"/>
        </w:r>
        <w:r w:rsidR="00B934D7">
          <w:rPr>
            <w:noProof/>
            <w:webHidden/>
          </w:rPr>
          <w:instrText xml:space="preserve"> PAGEREF _Toc72849871 \h </w:instrText>
        </w:r>
        <w:r w:rsidR="00B934D7">
          <w:rPr>
            <w:noProof/>
            <w:webHidden/>
          </w:rPr>
        </w:r>
        <w:r w:rsidR="00B934D7">
          <w:rPr>
            <w:noProof/>
            <w:webHidden/>
          </w:rPr>
          <w:fldChar w:fldCharType="separate"/>
        </w:r>
        <w:r w:rsidR="00B934D7">
          <w:rPr>
            <w:noProof/>
            <w:webHidden/>
          </w:rPr>
          <w:t>9</w:t>
        </w:r>
        <w:r w:rsidR="00B934D7">
          <w:rPr>
            <w:noProof/>
            <w:webHidden/>
          </w:rPr>
          <w:fldChar w:fldCharType="end"/>
        </w:r>
      </w:hyperlink>
    </w:p>
    <w:p w14:paraId="146F7993" w14:textId="707FD90E" w:rsidR="00B934D7" w:rsidRDefault="00DC719F">
      <w:pPr>
        <w:pStyle w:val="TOC3"/>
        <w:tabs>
          <w:tab w:val="right" w:leader="dot" w:pos="8630"/>
        </w:tabs>
        <w:rPr>
          <w:rFonts w:asciiTheme="minorHAnsi" w:eastAsiaTheme="minorEastAsia" w:hAnsiTheme="minorHAnsi"/>
          <w:noProof/>
          <w:sz w:val="21"/>
        </w:rPr>
      </w:pPr>
      <w:hyperlink w:anchor="_Toc72849872" w:history="1">
        <w:r w:rsidR="00B934D7" w:rsidRPr="00532BD9">
          <w:rPr>
            <w:rStyle w:val="aa"/>
            <w:noProof/>
          </w:rPr>
          <w:t xml:space="preserve">5.3.2 </w:t>
        </w:r>
        <w:r w:rsidR="00B934D7" w:rsidRPr="00532BD9">
          <w:rPr>
            <w:rStyle w:val="aa"/>
            <w:noProof/>
          </w:rPr>
          <w:t>系统间数据集成模式要求</w:t>
        </w:r>
        <w:r w:rsidR="00B934D7">
          <w:rPr>
            <w:noProof/>
            <w:webHidden/>
          </w:rPr>
          <w:tab/>
        </w:r>
        <w:r w:rsidR="00B934D7">
          <w:rPr>
            <w:noProof/>
            <w:webHidden/>
          </w:rPr>
          <w:fldChar w:fldCharType="begin"/>
        </w:r>
        <w:r w:rsidR="00B934D7">
          <w:rPr>
            <w:noProof/>
            <w:webHidden/>
          </w:rPr>
          <w:instrText xml:space="preserve"> PAGEREF _Toc72849872 \h </w:instrText>
        </w:r>
        <w:r w:rsidR="00B934D7">
          <w:rPr>
            <w:noProof/>
            <w:webHidden/>
          </w:rPr>
        </w:r>
        <w:r w:rsidR="00B934D7">
          <w:rPr>
            <w:noProof/>
            <w:webHidden/>
          </w:rPr>
          <w:fldChar w:fldCharType="separate"/>
        </w:r>
        <w:r w:rsidR="00B934D7">
          <w:rPr>
            <w:noProof/>
            <w:webHidden/>
          </w:rPr>
          <w:t>11</w:t>
        </w:r>
        <w:r w:rsidR="00B934D7">
          <w:rPr>
            <w:noProof/>
            <w:webHidden/>
          </w:rPr>
          <w:fldChar w:fldCharType="end"/>
        </w:r>
      </w:hyperlink>
    </w:p>
    <w:p w14:paraId="1397B4AD" w14:textId="583242F9" w:rsidR="00B934D7" w:rsidRDefault="00DC719F">
      <w:pPr>
        <w:pStyle w:val="TOC3"/>
        <w:tabs>
          <w:tab w:val="right" w:leader="dot" w:pos="8630"/>
        </w:tabs>
        <w:rPr>
          <w:rFonts w:asciiTheme="minorHAnsi" w:eastAsiaTheme="minorEastAsia" w:hAnsiTheme="minorHAnsi"/>
          <w:noProof/>
          <w:sz w:val="21"/>
        </w:rPr>
      </w:pPr>
      <w:hyperlink w:anchor="_Toc72849873" w:history="1">
        <w:r w:rsidR="00B934D7" w:rsidRPr="00532BD9">
          <w:rPr>
            <w:rStyle w:val="aa"/>
            <w:noProof/>
          </w:rPr>
          <w:t xml:space="preserve">5.3.3 </w:t>
        </w:r>
        <w:r w:rsidR="00B934D7" w:rsidRPr="00532BD9">
          <w:rPr>
            <w:rStyle w:val="aa"/>
            <w:noProof/>
          </w:rPr>
          <w:t>域名规划要求</w:t>
        </w:r>
        <w:r w:rsidR="00B934D7">
          <w:rPr>
            <w:noProof/>
            <w:webHidden/>
          </w:rPr>
          <w:tab/>
        </w:r>
        <w:r w:rsidR="00B934D7">
          <w:rPr>
            <w:noProof/>
            <w:webHidden/>
          </w:rPr>
          <w:fldChar w:fldCharType="begin"/>
        </w:r>
        <w:r w:rsidR="00B934D7">
          <w:rPr>
            <w:noProof/>
            <w:webHidden/>
          </w:rPr>
          <w:instrText xml:space="preserve"> PAGEREF _Toc72849873 \h </w:instrText>
        </w:r>
        <w:r w:rsidR="00B934D7">
          <w:rPr>
            <w:noProof/>
            <w:webHidden/>
          </w:rPr>
        </w:r>
        <w:r w:rsidR="00B934D7">
          <w:rPr>
            <w:noProof/>
            <w:webHidden/>
          </w:rPr>
          <w:fldChar w:fldCharType="separate"/>
        </w:r>
        <w:r w:rsidR="00B934D7">
          <w:rPr>
            <w:noProof/>
            <w:webHidden/>
          </w:rPr>
          <w:t>13</w:t>
        </w:r>
        <w:r w:rsidR="00B934D7">
          <w:rPr>
            <w:noProof/>
            <w:webHidden/>
          </w:rPr>
          <w:fldChar w:fldCharType="end"/>
        </w:r>
      </w:hyperlink>
    </w:p>
    <w:p w14:paraId="3DFB1422" w14:textId="6E0A06B0" w:rsidR="00B934D7" w:rsidRDefault="00DC719F">
      <w:pPr>
        <w:pStyle w:val="TOC1"/>
        <w:tabs>
          <w:tab w:val="right" w:leader="dot" w:pos="8630"/>
        </w:tabs>
        <w:rPr>
          <w:rFonts w:asciiTheme="minorHAnsi" w:eastAsiaTheme="minorEastAsia" w:hAnsiTheme="minorHAnsi"/>
          <w:b w:val="0"/>
          <w:noProof/>
          <w:sz w:val="21"/>
        </w:rPr>
      </w:pPr>
      <w:hyperlink w:anchor="_Toc72849874" w:history="1">
        <w:r w:rsidR="00B934D7" w:rsidRPr="00532BD9">
          <w:rPr>
            <w:rStyle w:val="aa"/>
            <w:noProof/>
          </w:rPr>
          <w:t xml:space="preserve">6 </w:t>
        </w:r>
        <w:r w:rsidR="00B934D7" w:rsidRPr="00532BD9">
          <w:rPr>
            <w:rStyle w:val="aa"/>
            <w:noProof/>
          </w:rPr>
          <w:t>应用边界规则</w:t>
        </w:r>
        <w:r w:rsidR="00B934D7">
          <w:rPr>
            <w:noProof/>
            <w:webHidden/>
          </w:rPr>
          <w:tab/>
        </w:r>
        <w:r w:rsidR="00B934D7">
          <w:rPr>
            <w:noProof/>
            <w:webHidden/>
          </w:rPr>
          <w:fldChar w:fldCharType="begin"/>
        </w:r>
        <w:r w:rsidR="00B934D7">
          <w:rPr>
            <w:noProof/>
            <w:webHidden/>
          </w:rPr>
          <w:instrText xml:space="preserve"> PAGEREF _Toc72849874 \h </w:instrText>
        </w:r>
        <w:r w:rsidR="00B934D7">
          <w:rPr>
            <w:noProof/>
            <w:webHidden/>
          </w:rPr>
        </w:r>
        <w:r w:rsidR="00B934D7">
          <w:rPr>
            <w:noProof/>
            <w:webHidden/>
          </w:rPr>
          <w:fldChar w:fldCharType="separate"/>
        </w:r>
        <w:r w:rsidR="00B934D7">
          <w:rPr>
            <w:noProof/>
            <w:webHidden/>
          </w:rPr>
          <w:t>15</w:t>
        </w:r>
        <w:r w:rsidR="00B934D7">
          <w:rPr>
            <w:noProof/>
            <w:webHidden/>
          </w:rPr>
          <w:fldChar w:fldCharType="end"/>
        </w:r>
      </w:hyperlink>
    </w:p>
    <w:p w14:paraId="64403A89" w14:textId="5A60D8C5" w:rsidR="00B934D7" w:rsidRDefault="00DC719F">
      <w:pPr>
        <w:pStyle w:val="TOC2"/>
        <w:tabs>
          <w:tab w:val="right" w:leader="dot" w:pos="8630"/>
        </w:tabs>
        <w:rPr>
          <w:rFonts w:asciiTheme="minorHAnsi" w:eastAsiaTheme="minorEastAsia" w:hAnsiTheme="minorHAnsi"/>
          <w:noProof/>
          <w:sz w:val="21"/>
        </w:rPr>
      </w:pPr>
      <w:hyperlink w:anchor="_Toc72849875" w:history="1">
        <w:r w:rsidR="00B934D7" w:rsidRPr="00532BD9">
          <w:rPr>
            <w:rStyle w:val="aa"/>
            <w:noProof/>
          </w:rPr>
          <w:t xml:space="preserve">6.1 </w:t>
        </w:r>
        <w:r w:rsidR="00B934D7" w:rsidRPr="00532BD9">
          <w:rPr>
            <w:rStyle w:val="aa"/>
            <w:noProof/>
          </w:rPr>
          <w:t>数字化指挥相关业务边界</w:t>
        </w:r>
        <w:r w:rsidR="00B934D7">
          <w:rPr>
            <w:noProof/>
            <w:webHidden/>
          </w:rPr>
          <w:tab/>
        </w:r>
        <w:r w:rsidR="00B934D7">
          <w:rPr>
            <w:noProof/>
            <w:webHidden/>
          </w:rPr>
          <w:fldChar w:fldCharType="begin"/>
        </w:r>
        <w:r w:rsidR="00B934D7">
          <w:rPr>
            <w:noProof/>
            <w:webHidden/>
          </w:rPr>
          <w:instrText xml:space="preserve"> PAGEREF _Toc72849875 \h </w:instrText>
        </w:r>
        <w:r w:rsidR="00B934D7">
          <w:rPr>
            <w:noProof/>
            <w:webHidden/>
          </w:rPr>
        </w:r>
        <w:r w:rsidR="00B934D7">
          <w:rPr>
            <w:noProof/>
            <w:webHidden/>
          </w:rPr>
          <w:fldChar w:fldCharType="separate"/>
        </w:r>
        <w:r w:rsidR="00B934D7">
          <w:rPr>
            <w:noProof/>
            <w:webHidden/>
          </w:rPr>
          <w:t>15</w:t>
        </w:r>
        <w:r w:rsidR="00B934D7">
          <w:rPr>
            <w:noProof/>
            <w:webHidden/>
          </w:rPr>
          <w:fldChar w:fldCharType="end"/>
        </w:r>
      </w:hyperlink>
    </w:p>
    <w:p w14:paraId="0F127FFA" w14:textId="2B751C05" w:rsidR="00B934D7" w:rsidRDefault="00DC719F">
      <w:pPr>
        <w:pStyle w:val="TOC2"/>
        <w:tabs>
          <w:tab w:val="right" w:leader="dot" w:pos="8630"/>
        </w:tabs>
        <w:rPr>
          <w:rFonts w:asciiTheme="minorHAnsi" w:eastAsiaTheme="minorEastAsia" w:hAnsiTheme="minorHAnsi"/>
          <w:noProof/>
          <w:sz w:val="21"/>
        </w:rPr>
      </w:pPr>
      <w:hyperlink w:anchor="_Toc72849876" w:history="1">
        <w:r w:rsidR="00B934D7" w:rsidRPr="00532BD9">
          <w:rPr>
            <w:rStyle w:val="aa"/>
            <w:noProof/>
          </w:rPr>
          <w:t xml:space="preserve">6.2 </w:t>
        </w:r>
        <w:r w:rsidR="00B934D7" w:rsidRPr="00532BD9">
          <w:rPr>
            <w:rStyle w:val="aa"/>
            <w:noProof/>
          </w:rPr>
          <w:t>管理相关业务边界</w:t>
        </w:r>
        <w:r w:rsidR="00B934D7">
          <w:rPr>
            <w:noProof/>
            <w:webHidden/>
          </w:rPr>
          <w:tab/>
        </w:r>
        <w:r w:rsidR="00B934D7">
          <w:rPr>
            <w:noProof/>
            <w:webHidden/>
          </w:rPr>
          <w:fldChar w:fldCharType="begin"/>
        </w:r>
        <w:r w:rsidR="00B934D7">
          <w:rPr>
            <w:noProof/>
            <w:webHidden/>
          </w:rPr>
          <w:instrText xml:space="preserve"> PAGEREF _Toc72849876 \h </w:instrText>
        </w:r>
        <w:r w:rsidR="00B934D7">
          <w:rPr>
            <w:noProof/>
            <w:webHidden/>
          </w:rPr>
        </w:r>
        <w:r w:rsidR="00B934D7">
          <w:rPr>
            <w:noProof/>
            <w:webHidden/>
          </w:rPr>
          <w:fldChar w:fldCharType="separate"/>
        </w:r>
        <w:r w:rsidR="00B934D7">
          <w:rPr>
            <w:noProof/>
            <w:webHidden/>
          </w:rPr>
          <w:t>16</w:t>
        </w:r>
        <w:r w:rsidR="00B934D7">
          <w:rPr>
            <w:noProof/>
            <w:webHidden/>
          </w:rPr>
          <w:fldChar w:fldCharType="end"/>
        </w:r>
      </w:hyperlink>
    </w:p>
    <w:p w14:paraId="53C44401" w14:textId="23581FF8" w:rsidR="00B934D7" w:rsidRDefault="00DC719F">
      <w:pPr>
        <w:pStyle w:val="TOC2"/>
        <w:tabs>
          <w:tab w:val="right" w:leader="dot" w:pos="8630"/>
        </w:tabs>
        <w:rPr>
          <w:rFonts w:asciiTheme="minorHAnsi" w:eastAsiaTheme="minorEastAsia" w:hAnsiTheme="minorHAnsi"/>
          <w:noProof/>
          <w:sz w:val="21"/>
        </w:rPr>
      </w:pPr>
      <w:hyperlink w:anchor="_Toc72849877" w:history="1">
        <w:r w:rsidR="00B934D7" w:rsidRPr="00532BD9">
          <w:rPr>
            <w:rStyle w:val="aa"/>
            <w:noProof/>
          </w:rPr>
          <w:t xml:space="preserve">6.3 </w:t>
        </w:r>
        <w:r w:rsidR="00B934D7" w:rsidRPr="00532BD9">
          <w:rPr>
            <w:rStyle w:val="aa"/>
            <w:noProof/>
          </w:rPr>
          <w:t>知识管理相关业务边界</w:t>
        </w:r>
        <w:r w:rsidR="00B934D7">
          <w:rPr>
            <w:noProof/>
            <w:webHidden/>
          </w:rPr>
          <w:tab/>
        </w:r>
        <w:r w:rsidR="00B934D7">
          <w:rPr>
            <w:noProof/>
            <w:webHidden/>
          </w:rPr>
          <w:fldChar w:fldCharType="begin"/>
        </w:r>
        <w:r w:rsidR="00B934D7">
          <w:rPr>
            <w:noProof/>
            <w:webHidden/>
          </w:rPr>
          <w:instrText xml:space="preserve"> PAGEREF _Toc72849877 \h </w:instrText>
        </w:r>
        <w:r w:rsidR="00B934D7">
          <w:rPr>
            <w:noProof/>
            <w:webHidden/>
          </w:rPr>
        </w:r>
        <w:r w:rsidR="00B934D7">
          <w:rPr>
            <w:noProof/>
            <w:webHidden/>
          </w:rPr>
          <w:fldChar w:fldCharType="separate"/>
        </w:r>
        <w:r w:rsidR="00B934D7">
          <w:rPr>
            <w:noProof/>
            <w:webHidden/>
          </w:rPr>
          <w:t>16</w:t>
        </w:r>
        <w:r w:rsidR="00B934D7">
          <w:rPr>
            <w:noProof/>
            <w:webHidden/>
          </w:rPr>
          <w:fldChar w:fldCharType="end"/>
        </w:r>
      </w:hyperlink>
    </w:p>
    <w:p w14:paraId="2B71BE52" w14:textId="7B46E532" w:rsidR="00B934D7" w:rsidRDefault="00DC719F">
      <w:pPr>
        <w:pStyle w:val="TOC2"/>
        <w:tabs>
          <w:tab w:val="right" w:leader="dot" w:pos="8630"/>
        </w:tabs>
        <w:rPr>
          <w:rFonts w:asciiTheme="minorHAnsi" w:eastAsiaTheme="minorEastAsia" w:hAnsiTheme="minorHAnsi"/>
          <w:noProof/>
          <w:sz w:val="21"/>
        </w:rPr>
      </w:pPr>
      <w:hyperlink w:anchor="_Toc72849878" w:history="1">
        <w:r w:rsidR="00B934D7" w:rsidRPr="00532BD9">
          <w:rPr>
            <w:rStyle w:val="aa"/>
            <w:noProof/>
          </w:rPr>
          <w:t xml:space="preserve">6.4 </w:t>
        </w:r>
        <w:r w:rsidR="00B934D7" w:rsidRPr="00532BD9">
          <w:rPr>
            <w:rStyle w:val="aa"/>
            <w:noProof/>
          </w:rPr>
          <w:t>互联网信息采集相关业务边界</w:t>
        </w:r>
        <w:r w:rsidR="00B934D7">
          <w:rPr>
            <w:noProof/>
            <w:webHidden/>
          </w:rPr>
          <w:tab/>
        </w:r>
        <w:r w:rsidR="00B934D7">
          <w:rPr>
            <w:noProof/>
            <w:webHidden/>
          </w:rPr>
          <w:fldChar w:fldCharType="begin"/>
        </w:r>
        <w:r w:rsidR="00B934D7">
          <w:rPr>
            <w:noProof/>
            <w:webHidden/>
          </w:rPr>
          <w:instrText xml:space="preserve"> PAGEREF _Toc72849878 \h </w:instrText>
        </w:r>
        <w:r w:rsidR="00B934D7">
          <w:rPr>
            <w:noProof/>
            <w:webHidden/>
          </w:rPr>
        </w:r>
        <w:r w:rsidR="00B934D7">
          <w:rPr>
            <w:noProof/>
            <w:webHidden/>
          </w:rPr>
          <w:fldChar w:fldCharType="separate"/>
        </w:r>
        <w:r w:rsidR="00B934D7">
          <w:rPr>
            <w:noProof/>
            <w:webHidden/>
          </w:rPr>
          <w:t>16</w:t>
        </w:r>
        <w:r w:rsidR="00B934D7">
          <w:rPr>
            <w:noProof/>
            <w:webHidden/>
          </w:rPr>
          <w:fldChar w:fldCharType="end"/>
        </w:r>
      </w:hyperlink>
    </w:p>
    <w:p w14:paraId="459F0F1A" w14:textId="39D42EB8" w:rsidR="00B934D7" w:rsidRDefault="00DC719F">
      <w:pPr>
        <w:pStyle w:val="TOC2"/>
        <w:tabs>
          <w:tab w:val="right" w:leader="dot" w:pos="8630"/>
        </w:tabs>
        <w:rPr>
          <w:rFonts w:asciiTheme="minorHAnsi" w:eastAsiaTheme="minorEastAsia" w:hAnsiTheme="minorHAnsi"/>
          <w:noProof/>
          <w:sz w:val="21"/>
        </w:rPr>
      </w:pPr>
      <w:hyperlink w:anchor="_Toc72849879" w:history="1">
        <w:r w:rsidR="00B934D7" w:rsidRPr="00532BD9">
          <w:rPr>
            <w:rStyle w:val="aa"/>
            <w:noProof/>
          </w:rPr>
          <w:t xml:space="preserve">6.5 </w:t>
        </w:r>
        <w:r w:rsidR="00B934D7" w:rsidRPr="00532BD9">
          <w:rPr>
            <w:rStyle w:val="aa"/>
            <w:noProof/>
          </w:rPr>
          <w:t>身份认证管理相关业务边界</w:t>
        </w:r>
        <w:r w:rsidR="00B934D7">
          <w:rPr>
            <w:noProof/>
            <w:webHidden/>
          </w:rPr>
          <w:tab/>
        </w:r>
        <w:r w:rsidR="00B934D7">
          <w:rPr>
            <w:noProof/>
            <w:webHidden/>
          </w:rPr>
          <w:fldChar w:fldCharType="begin"/>
        </w:r>
        <w:r w:rsidR="00B934D7">
          <w:rPr>
            <w:noProof/>
            <w:webHidden/>
          </w:rPr>
          <w:instrText xml:space="preserve"> PAGEREF _Toc72849879 \h </w:instrText>
        </w:r>
        <w:r w:rsidR="00B934D7">
          <w:rPr>
            <w:noProof/>
            <w:webHidden/>
          </w:rPr>
        </w:r>
        <w:r w:rsidR="00B934D7">
          <w:rPr>
            <w:noProof/>
            <w:webHidden/>
          </w:rPr>
          <w:fldChar w:fldCharType="separate"/>
        </w:r>
        <w:r w:rsidR="00B934D7">
          <w:rPr>
            <w:noProof/>
            <w:webHidden/>
          </w:rPr>
          <w:t>17</w:t>
        </w:r>
        <w:r w:rsidR="00B934D7">
          <w:rPr>
            <w:noProof/>
            <w:webHidden/>
          </w:rPr>
          <w:fldChar w:fldCharType="end"/>
        </w:r>
      </w:hyperlink>
    </w:p>
    <w:p w14:paraId="021344F2" w14:textId="1D663871" w:rsidR="00B934D7" w:rsidRDefault="00DC719F">
      <w:pPr>
        <w:pStyle w:val="TOC2"/>
        <w:tabs>
          <w:tab w:val="right" w:leader="dot" w:pos="8630"/>
        </w:tabs>
        <w:rPr>
          <w:rFonts w:asciiTheme="minorHAnsi" w:eastAsiaTheme="minorEastAsia" w:hAnsiTheme="minorHAnsi"/>
          <w:noProof/>
          <w:sz w:val="21"/>
        </w:rPr>
      </w:pPr>
      <w:hyperlink w:anchor="_Toc72849880" w:history="1">
        <w:r w:rsidR="00B934D7" w:rsidRPr="00532BD9">
          <w:rPr>
            <w:rStyle w:val="aa"/>
            <w:noProof/>
          </w:rPr>
          <w:t xml:space="preserve">6.6 </w:t>
        </w:r>
        <w:r w:rsidR="00B934D7" w:rsidRPr="00532BD9">
          <w:rPr>
            <w:rStyle w:val="aa"/>
            <w:noProof/>
          </w:rPr>
          <w:t>统一运维管理相关业务边界</w:t>
        </w:r>
        <w:r w:rsidR="00B934D7">
          <w:rPr>
            <w:noProof/>
            <w:webHidden/>
          </w:rPr>
          <w:tab/>
        </w:r>
        <w:r w:rsidR="00B934D7">
          <w:rPr>
            <w:noProof/>
            <w:webHidden/>
          </w:rPr>
          <w:fldChar w:fldCharType="begin"/>
        </w:r>
        <w:r w:rsidR="00B934D7">
          <w:rPr>
            <w:noProof/>
            <w:webHidden/>
          </w:rPr>
          <w:instrText xml:space="preserve"> PAGEREF _Toc72849880 \h </w:instrText>
        </w:r>
        <w:r w:rsidR="00B934D7">
          <w:rPr>
            <w:noProof/>
            <w:webHidden/>
          </w:rPr>
        </w:r>
        <w:r w:rsidR="00B934D7">
          <w:rPr>
            <w:noProof/>
            <w:webHidden/>
          </w:rPr>
          <w:fldChar w:fldCharType="separate"/>
        </w:r>
        <w:r w:rsidR="00B934D7">
          <w:rPr>
            <w:noProof/>
            <w:webHidden/>
          </w:rPr>
          <w:t>17</w:t>
        </w:r>
        <w:r w:rsidR="00B934D7">
          <w:rPr>
            <w:noProof/>
            <w:webHidden/>
          </w:rPr>
          <w:fldChar w:fldCharType="end"/>
        </w:r>
      </w:hyperlink>
    </w:p>
    <w:p w14:paraId="78753D68" w14:textId="3848ABFD" w:rsidR="00E165C0" w:rsidRDefault="00A60824" w:rsidP="00DC53BF">
      <w:pPr>
        <w:ind w:firstLine="480"/>
      </w:pPr>
      <w:r w:rsidRPr="0027639D">
        <w:rPr>
          <w:rFonts w:asciiTheme="minorEastAsia" w:eastAsiaTheme="minorEastAsia" w:hAnsiTheme="minorEastAsia"/>
          <w:b/>
          <w:szCs w:val="32"/>
        </w:rPr>
        <w:lastRenderedPageBreak/>
        <w:fldChar w:fldCharType="end"/>
      </w:r>
    </w:p>
    <w:p w14:paraId="44C1AAE7" w14:textId="77777777" w:rsidR="00E165C0" w:rsidRDefault="00E165C0" w:rsidP="00DC53BF">
      <w:pPr>
        <w:ind w:firstLine="480"/>
      </w:pPr>
    </w:p>
    <w:p w14:paraId="1370FCE2" w14:textId="77777777" w:rsidR="00E165C0" w:rsidRDefault="00E165C0" w:rsidP="00DC53BF">
      <w:pPr>
        <w:ind w:firstLine="480"/>
      </w:pPr>
    </w:p>
    <w:p w14:paraId="1B80CA24" w14:textId="77777777" w:rsidR="00E165C0" w:rsidRPr="00DC53BF" w:rsidRDefault="00E165C0" w:rsidP="00DC53BF">
      <w:pPr>
        <w:ind w:firstLine="480"/>
        <w:sectPr w:rsidR="00E165C0" w:rsidRPr="00DC53BF" w:rsidSect="00A14074">
          <w:footerReference w:type="default" r:id="rId9"/>
          <w:pgSz w:w="12240" w:h="15840"/>
          <w:pgMar w:top="1440" w:right="1800" w:bottom="1440" w:left="1800" w:header="720" w:footer="720" w:gutter="0"/>
          <w:pgNumType w:fmt="upperRoman" w:start="1"/>
          <w:cols w:space="720"/>
          <w:docGrid w:linePitch="360"/>
        </w:sectPr>
      </w:pPr>
    </w:p>
    <w:p w14:paraId="38AB5F46" w14:textId="6298F182" w:rsidR="0009095C" w:rsidRPr="003D4707" w:rsidRDefault="00B46917" w:rsidP="00F801C8">
      <w:pPr>
        <w:pStyle w:val="1"/>
      </w:pPr>
      <w:bookmarkStart w:id="0" w:name="_Toc72849849"/>
      <w:r>
        <w:rPr>
          <w:rFonts w:hint="eastAsia"/>
        </w:rPr>
        <w:lastRenderedPageBreak/>
        <w:t>范围</w:t>
      </w:r>
      <w:bookmarkEnd w:id="0"/>
    </w:p>
    <w:p w14:paraId="4B9178BE" w14:textId="259C5C57" w:rsidR="0009095C" w:rsidRPr="00B237E9" w:rsidRDefault="00AD336E" w:rsidP="00A64852">
      <w:pPr>
        <w:pStyle w:val="af0"/>
        <w:ind w:firstLine="640"/>
      </w:pPr>
      <w:r>
        <w:rPr>
          <w:rFonts w:hint="eastAsia"/>
        </w:rPr>
        <w:t>本标准规范规定了工程三期项目中全部应用系统开发</w:t>
      </w:r>
      <w:r w:rsidR="00B82D75">
        <w:rPr>
          <w:rFonts w:hint="eastAsia"/>
        </w:rPr>
        <w:t>中需要遵循的总体架构约束，明确应用系统开发的技术路线选型策略，规定系统间集成接口标准规范等相关内容。</w:t>
      </w:r>
    </w:p>
    <w:p w14:paraId="26D1E76B" w14:textId="35749808" w:rsidR="0009095C" w:rsidRPr="00D9126D" w:rsidRDefault="0009095C" w:rsidP="00073704">
      <w:pPr>
        <w:pStyle w:val="1"/>
        <w:spacing w:before="120" w:after="120"/>
      </w:pPr>
      <w:bookmarkStart w:id="1" w:name="_Toc509988886"/>
      <w:bookmarkStart w:id="2" w:name="_Toc518898794"/>
      <w:bookmarkStart w:id="3" w:name="_Toc518899209"/>
      <w:bookmarkStart w:id="4" w:name="_Toc518899496"/>
      <w:bookmarkStart w:id="5" w:name="_Toc519883304"/>
      <w:bookmarkStart w:id="6" w:name="_Toc72849850"/>
      <w:r w:rsidRPr="00D9126D">
        <w:rPr>
          <w:rFonts w:hint="eastAsia"/>
        </w:rPr>
        <w:t>规范性引用文件</w:t>
      </w:r>
      <w:bookmarkEnd w:id="1"/>
      <w:bookmarkEnd w:id="2"/>
      <w:bookmarkEnd w:id="3"/>
      <w:bookmarkEnd w:id="4"/>
      <w:bookmarkEnd w:id="5"/>
      <w:bookmarkEnd w:id="6"/>
    </w:p>
    <w:p w14:paraId="557B99E2" w14:textId="2F2B0C5A" w:rsidR="00525CA0" w:rsidRDefault="00E560F9" w:rsidP="00A64852">
      <w:pPr>
        <w:pStyle w:val="af0"/>
        <w:ind w:firstLine="640"/>
      </w:pPr>
      <w:r>
        <w:rPr>
          <w:rFonts w:hint="eastAsia"/>
        </w:rPr>
        <w:t>略</w:t>
      </w:r>
    </w:p>
    <w:p w14:paraId="0647166D" w14:textId="35BB7A05" w:rsidR="0009095C" w:rsidRDefault="0009095C" w:rsidP="00073704">
      <w:pPr>
        <w:pStyle w:val="1"/>
        <w:spacing w:before="120" w:after="120"/>
      </w:pPr>
      <w:bookmarkStart w:id="7" w:name="_Toc509988887"/>
      <w:bookmarkStart w:id="8" w:name="_Toc518898795"/>
      <w:bookmarkStart w:id="9" w:name="_Toc518899210"/>
      <w:bookmarkStart w:id="10" w:name="_Toc518899497"/>
      <w:bookmarkStart w:id="11" w:name="_Toc519883305"/>
      <w:bookmarkStart w:id="12" w:name="_Toc72849851"/>
      <w:r>
        <w:rPr>
          <w:rFonts w:hint="eastAsia"/>
        </w:rPr>
        <w:t>术语和定义</w:t>
      </w:r>
      <w:bookmarkEnd w:id="7"/>
      <w:bookmarkEnd w:id="8"/>
      <w:bookmarkEnd w:id="9"/>
      <w:bookmarkEnd w:id="10"/>
      <w:bookmarkEnd w:id="11"/>
      <w:bookmarkEnd w:id="12"/>
    </w:p>
    <w:p w14:paraId="21B260DE" w14:textId="10BE9AE7" w:rsidR="00A003C5" w:rsidRPr="00A003C5" w:rsidRDefault="00E560F9" w:rsidP="00B46917">
      <w:pPr>
        <w:pStyle w:val="af0"/>
        <w:ind w:firstLine="640"/>
      </w:pPr>
      <w:bookmarkStart w:id="13" w:name="_Toc509988888"/>
      <w:bookmarkStart w:id="14" w:name="_Toc518898796"/>
      <w:bookmarkStart w:id="15" w:name="_Toc518899211"/>
      <w:bookmarkStart w:id="16" w:name="_Toc518899498"/>
      <w:r>
        <w:rPr>
          <w:rFonts w:hint="eastAsia"/>
        </w:rPr>
        <w:t>略</w:t>
      </w:r>
    </w:p>
    <w:p w14:paraId="7645944D" w14:textId="446D251E" w:rsidR="007A7148" w:rsidRDefault="007A7148" w:rsidP="00D73F9D">
      <w:pPr>
        <w:pStyle w:val="1"/>
        <w:spacing w:before="120" w:after="120"/>
      </w:pPr>
      <w:bookmarkStart w:id="17" w:name="_Toc509988889"/>
      <w:bookmarkStart w:id="18" w:name="_Toc518898802"/>
      <w:bookmarkStart w:id="19" w:name="_Toc518899217"/>
      <w:bookmarkStart w:id="20" w:name="_Toc518899504"/>
      <w:bookmarkStart w:id="21" w:name="_Toc72849859"/>
      <w:bookmarkEnd w:id="13"/>
      <w:bookmarkEnd w:id="14"/>
      <w:bookmarkEnd w:id="15"/>
      <w:bookmarkEnd w:id="16"/>
      <w:r>
        <w:rPr>
          <w:rFonts w:hint="eastAsia"/>
        </w:rPr>
        <w:t>技术要求</w:t>
      </w:r>
      <w:bookmarkEnd w:id="21"/>
    </w:p>
    <w:bookmarkEnd w:id="17"/>
    <w:bookmarkEnd w:id="18"/>
    <w:bookmarkEnd w:id="19"/>
    <w:bookmarkEnd w:id="20"/>
    <w:p w14:paraId="7A81CF4E" w14:textId="77777777" w:rsidR="00360BB2" w:rsidRPr="00261107" w:rsidRDefault="00360BB2" w:rsidP="00360BB2">
      <w:pPr>
        <w:pStyle w:val="af0"/>
        <w:ind w:firstLine="640"/>
      </w:pPr>
      <w:r>
        <w:rPr>
          <w:rFonts w:hint="eastAsia"/>
        </w:rPr>
        <w:t>为降低项目后续运维风险，本项目的技术路线规划采用的统一规划设计综合支撑服务平台提供共性支撑服务，规范化应用开发过程技术选型方案降低运维和二次开发技术门槛，统一规定基础软件使用范畴满足统一规划要求。</w:t>
      </w:r>
    </w:p>
    <w:p w14:paraId="375285E6" w14:textId="5C1DE6F3" w:rsidR="00D57736" w:rsidRDefault="00360BB2" w:rsidP="004D69CC">
      <w:pPr>
        <w:pStyle w:val="2"/>
      </w:pPr>
      <w:bookmarkStart w:id="22" w:name="_Toc72849860"/>
      <w:r>
        <w:rPr>
          <w:rFonts w:hint="eastAsia"/>
        </w:rPr>
        <w:t>开发</w:t>
      </w:r>
      <w:r w:rsidR="00D57736">
        <w:rPr>
          <w:rFonts w:hint="eastAsia"/>
        </w:rPr>
        <w:t>技术</w:t>
      </w:r>
      <w:r>
        <w:rPr>
          <w:rFonts w:hint="eastAsia"/>
        </w:rPr>
        <w:t>选型</w:t>
      </w:r>
      <w:r w:rsidR="00D57736">
        <w:rPr>
          <w:rFonts w:hint="eastAsia"/>
        </w:rPr>
        <w:t>要求</w:t>
      </w:r>
      <w:bookmarkEnd w:id="22"/>
    </w:p>
    <w:p w14:paraId="1D7CCA33" w14:textId="4A360060" w:rsidR="000F5817" w:rsidRDefault="00527073" w:rsidP="00527073">
      <w:pPr>
        <w:pStyle w:val="af0"/>
        <w:ind w:firstLine="640"/>
      </w:pPr>
      <w:r>
        <w:rPr>
          <w:rFonts w:hint="eastAsia"/>
        </w:rPr>
        <w:t>本项目中大数据中心、管理系统、现场系统、指挥中心系统和模拟仿真系统的开发</w:t>
      </w:r>
      <w:r w:rsidR="000F5817">
        <w:rPr>
          <w:rFonts w:hint="eastAsia"/>
        </w:rPr>
        <w:t>体系存在较大差异。例如：大数据中心的技术体系为数据处理和数据集成类应用，管理系统为基于表单、流程的管理信息系统，现场系统为基于终端的</w:t>
      </w:r>
      <w:r w:rsidR="000F5817">
        <w:rPr>
          <w:rFonts w:hint="eastAsia"/>
        </w:rPr>
        <w:t>CS</w:t>
      </w:r>
      <w:r w:rsidR="000F5817">
        <w:rPr>
          <w:rFonts w:hint="eastAsia"/>
        </w:rPr>
        <w:t>应用系统，指挥系统为基于大屏的可视化系统等。</w:t>
      </w:r>
    </w:p>
    <w:p w14:paraId="0231CE26" w14:textId="6632B2D9" w:rsidR="00360BB2" w:rsidRDefault="00527073" w:rsidP="00527073">
      <w:pPr>
        <w:pStyle w:val="af0"/>
        <w:ind w:firstLine="640"/>
      </w:pPr>
      <w:r>
        <w:rPr>
          <w:rFonts w:hint="eastAsia"/>
        </w:rPr>
        <w:t>为充分发挥各开发厂商自有的开发技术优势，本规范中不对具体的应用级平台进行强制性约束</w:t>
      </w:r>
      <w:r w:rsidR="000F5817">
        <w:rPr>
          <w:rFonts w:hint="eastAsia"/>
        </w:rPr>
        <w:t>，仅对开发中的基础开发技术选型提出要求，目标在于降低后续持续运</w:t>
      </w:r>
      <w:proofErr w:type="gramStart"/>
      <w:r w:rsidR="000F5817">
        <w:rPr>
          <w:rFonts w:hint="eastAsia"/>
        </w:rPr>
        <w:t>维工作技术栈</w:t>
      </w:r>
      <w:proofErr w:type="gramEnd"/>
      <w:r w:rsidR="000F5817">
        <w:rPr>
          <w:rFonts w:hint="eastAsia"/>
        </w:rPr>
        <w:t>复</w:t>
      </w:r>
      <w:r w:rsidR="000F5817">
        <w:rPr>
          <w:rFonts w:hint="eastAsia"/>
        </w:rPr>
        <w:lastRenderedPageBreak/>
        <w:t>杂度，同时也保证项目进行</w:t>
      </w:r>
      <w:r w:rsidR="000F5817">
        <w:rPr>
          <w:rFonts w:hint="eastAsia"/>
        </w:rPr>
        <w:t>IPV</w:t>
      </w:r>
      <w:r w:rsidR="000F5817">
        <w:t>6</w:t>
      </w:r>
      <w:r w:rsidR="000F5817">
        <w:rPr>
          <w:rFonts w:hint="eastAsia"/>
        </w:rPr>
        <w:t>改造、跨平台移植、国产化改造等相关工程建设要求时，避免产生颠覆性架构调整情况。</w:t>
      </w:r>
    </w:p>
    <w:p w14:paraId="7F3F90EF" w14:textId="6B5D152F" w:rsidR="001555B1" w:rsidRDefault="001555B1" w:rsidP="0051576A">
      <w:pPr>
        <w:pStyle w:val="3"/>
      </w:pPr>
      <w:bookmarkStart w:id="23" w:name="_Toc72849861"/>
      <w:r>
        <w:rPr>
          <w:rFonts w:hint="eastAsia"/>
        </w:rPr>
        <w:t>开发语言要求</w:t>
      </w:r>
      <w:bookmarkEnd w:id="23"/>
    </w:p>
    <w:p w14:paraId="1CA50DF0" w14:textId="651AD3A7" w:rsidR="001555B1" w:rsidRPr="001555B1" w:rsidRDefault="001555B1" w:rsidP="001555B1">
      <w:pPr>
        <w:pStyle w:val="af0"/>
        <w:ind w:firstLine="640"/>
      </w:pPr>
      <w:r>
        <w:rPr>
          <w:rFonts w:hint="eastAsia"/>
        </w:rPr>
        <w:t>本项目开发可使用开发语言仅可使用如下开发语言：</w:t>
      </w:r>
      <w:r>
        <w:rPr>
          <w:rFonts w:hint="eastAsia"/>
        </w:rPr>
        <w:t>Java</w:t>
      </w:r>
      <w:r w:rsidR="00D64B86">
        <w:t>8</w:t>
      </w:r>
      <w:r>
        <w:rPr>
          <w:rFonts w:hint="eastAsia"/>
        </w:rPr>
        <w:t>、</w:t>
      </w:r>
      <w:r>
        <w:rPr>
          <w:rFonts w:hint="eastAsia"/>
        </w:rPr>
        <w:t>JavaScript</w:t>
      </w:r>
      <w:r>
        <w:rPr>
          <w:rFonts w:hint="eastAsia"/>
        </w:rPr>
        <w:t>、</w:t>
      </w:r>
      <w:r w:rsidR="009118EF">
        <w:rPr>
          <w:rFonts w:hint="eastAsia"/>
        </w:rPr>
        <w:t>HTML</w:t>
      </w:r>
      <w:r w:rsidR="009118EF">
        <w:t>5</w:t>
      </w:r>
      <w:r w:rsidR="005A6C45">
        <w:rPr>
          <w:rFonts w:hint="eastAsia"/>
        </w:rPr>
        <w:t>、</w:t>
      </w:r>
      <w:r w:rsidR="005A6C45">
        <w:rPr>
          <w:rFonts w:hint="eastAsia"/>
        </w:rPr>
        <w:t>CSS</w:t>
      </w:r>
      <w:r w:rsidR="009118EF">
        <w:rPr>
          <w:rFonts w:hint="eastAsia"/>
        </w:rPr>
        <w:t>、</w:t>
      </w:r>
      <w:r>
        <w:rPr>
          <w:rFonts w:hint="eastAsia"/>
        </w:rPr>
        <w:t>C</w:t>
      </w:r>
      <w:r>
        <w:rPr>
          <w:rFonts w:hint="eastAsia"/>
        </w:rPr>
        <w:t>语言</w:t>
      </w:r>
      <w:r w:rsidR="00530C34">
        <w:rPr>
          <w:rFonts w:hint="eastAsia"/>
        </w:rPr>
        <w:t>、</w:t>
      </w:r>
      <w:r w:rsidR="00530C34">
        <w:rPr>
          <w:rFonts w:hint="eastAsia"/>
        </w:rPr>
        <w:t>SQL</w:t>
      </w:r>
      <w:r>
        <w:rPr>
          <w:rFonts w:hint="eastAsia"/>
        </w:rPr>
        <w:t>，所有</w:t>
      </w:r>
      <w:r>
        <w:rPr>
          <w:rFonts w:hint="eastAsia"/>
        </w:rPr>
        <w:t>Java</w:t>
      </w:r>
      <w:r>
        <w:rPr>
          <w:rFonts w:hint="eastAsia"/>
        </w:rPr>
        <w:t>程序运行的</w:t>
      </w:r>
      <w:r>
        <w:rPr>
          <w:rFonts w:hint="eastAsia"/>
        </w:rPr>
        <w:t>JDK</w:t>
      </w:r>
      <w:r>
        <w:rPr>
          <w:rFonts w:hint="eastAsia"/>
        </w:rPr>
        <w:t>版本为</w:t>
      </w:r>
      <w:r w:rsidRPr="001555B1">
        <w:t>Java SE 8u181</w:t>
      </w:r>
      <w:r>
        <w:rPr>
          <w:rFonts w:hint="eastAsia"/>
        </w:rPr>
        <w:t>。</w:t>
      </w:r>
    </w:p>
    <w:p w14:paraId="42042824" w14:textId="1830367C" w:rsidR="0051576A" w:rsidRDefault="00803FC4" w:rsidP="0051576A">
      <w:pPr>
        <w:pStyle w:val="3"/>
      </w:pPr>
      <w:bookmarkStart w:id="24" w:name="_Toc72849862"/>
      <w:r>
        <w:rPr>
          <w:rFonts w:hint="eastAsia"/>
        </w:rPr>
        <w:t>统一系统软件要求</w:t>
      </w:r>
      <w:bookmarkEnd w:id="24"/>
    </w:p>
    <w:tbl>
      <w:tblPr>
        <w:tblStyle w:val="affd"/>
        <w:tblW w:w="0" w:type="auto"/>
        <w:tblLook w:val="04A0" w:firstRow="1" w:lastRow="0" w:firstColumn="1" w:lastColumn="0" w:noHBand="0" w:noVBand="1"/>
      </w:tblPr>
      <w:tblGrid>
        <w:gridCol w:w="800"/>
        <w:gridCol w:w="1620"/>
        <w:gridCol w:w="3510"/>
        <w:gridCol w:w="2690"/>
      </w:tblGrid>
      <w:tr w:rsidR="00142435" w:rsidRPr="003457ED" w14:paraId="14FE3E8F" w14:textId="77777777" w:rsidTr="00345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dxa"/>
          </w:tcPr>
          <w:p w14:paraId="68C2BE14" w14:textId="77777777" w:rsidR="00142435" w:rsidRPr="003457ED" w:rsidRDefault="00142435" w:rsidP="00544707">
            <w:pPr>
              <w:rPr>
                <w:sz w:val="20"/>
              </w:rPr>
            </w:pPr>
            <w:r w:rsidRPr="003457ED">
              <w:rPr>
                <w:rFonts w:hint="eastAsia"/>
                <w:sz w:val="20"/>
              </w:rPr>
              <w:t>编号</w:t>
            </w:r>
          </w:p>
        </w:tc>
        <w:tc>
          <w:tcPr>
            <w:tcW w:w="1620" w:type="dxa"/>
          </w:tcPr>
          <w:p w14:paraId="1202EAB9" w14:textId="77777777" w:rsidR="00142435" w:rsidRPr="003457ED" w:rsidRDefault="00142435" w:rsidP="00544707">
            <w:pPr>
              <w:cnfStyle w:val="100000000000" w:firstRow="1" w:lastRow="0" w:firstColumn="0" w:lastColumn="0" w:oddVBand="0" w:evenVBand="0" w:oddHBand="0" w:evenHBand="0" w:firstRowFirstColumn="0" w:firstRowLastColumn="0" w:lastRowFirstColumn="0" w:lastRowLastColumn="0"/>
              <w:rPr>
                <w:sz w:val="20"/>
              </w:rPr>
            </w:pPr>
            <w:r w:rsidRPr="003457ED">
              <w:rPr>
                <w:rFonts w:hint="eastAsia"/>
                <w:sz w:val="20"/>
              </w:rPr>
              <w:t>系统软件类型</w:t>
            </w:r>
          </w:p>
        </w:tc>
        <w:tc>
          <w:tcPr>
            <w:tcW w:w="3510" w:type="dxa"/>
          </w:tcPr>
          <w:p w14:paraId="14F36C70" w14:textId="77777777" w:rsidR="00142435" w:rsidRPr="003457ED" w:rsidRDefault="00142435" w:rsidP="00544707">
            <w:pPr>
              <w:cnfStyle w:val="100000000000" w:firstRow="1" w:lastRow="0" w:firstColumn="0" w:lastColumn="0" w:oddVBand="0" w:evenVBand="0" w:oddHBand="0" w:evenHBand="0" w:firstRowFirstColumn="0" w:firstRowLastColumn="0" w:lastRowFirstColumn="0" w:lastRowLastColumn="0"/>
              <w:rPr>
                <w:sz w:val="20"/>
              </w:rPr>
            </w:pPr>
            <w:r w:rsidRPr="003457ED">
              <w:rPr>
                <w:rFonts w:hint="eastAsia"/>
                <w:sz w:val="20"/>
              </w:rPr>
              <w:t>系统软件名称</w:t>
            </w:r>
          </w:p>
        </w:tc>
        <w:tc>
          <w:tcPr>
            <w:tcW w:w="2690" w:type="dxa"/>
          </w:tcPr>
          <w:p w14:paraId="5993C520" w14:textId="77777777" w:rsidR="00142435" w:rsidRPr="003457ED" w:rsidRDefault="00142435" w:rsidP="00544707">
            <w:pPr>
              <w:cnfStyle w:val="100000000000" w:firstRow="1" w:lastRow="0" w:firstColumn="0" w:lastColumn="0" w:oddVBand="0" w:evenVBand="0" w:oddHBand="0" w:evenHBand="0" w:firstRowFirstColumn="0" w:firstRowLastColumn="0" w:lastRowFirstColumn="0" w:lastRowLastColumn="0"/>
              <w:rPr>
                <w:sz w:val="20"/>
              </w:rPr>
            </w:pPr>
            <w:r w:rsidRPr="003457ED">
              <w:rPr>
                <w:rFonts w:hint="eastAsia"/>
                <w:sz w:val="20"/>
              </w:rPr>
              <w:t>系统软件版本</w:t>
            </w:r>
          </w:p>
        </w:tc>
      </w:tr>
      <w:tr w:rsidR="00142435" w:rsidRPr="003457ED" w14:paraId="320348D5"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78B2B6EF" w14:textId="77777777" w:rsidR="00142435" w:rsidRPr="003457ED" w:rsidRDefault="00142435" w:rsidP="00544707">
            <w:pPr>
              <w:rPr>
                <w:sz w:val="20"/>
              </w:rPr>
            </w:pPr>
            <w:r w:rsidRPr="003457ED">
              <w:rPr>
                <w:sz w:val="20"/>
              </w:rPr>
              <w:t>1</w:t>
            </w:r>
          </w:p>
        </w:tc>
        <w:tc>
          <w:tcPr>
            <w:tcW w:w="1620" w:type="dxa"/>
          </w:tcPr>
          <w:p w14:paraId="7B20D77F"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事务型数据库</w:t>
            </w:r>
          </w:p>
        </w:tc>
        <w:tc>
          <w:tcPr>
            <w:tcW w:w="3510" w:type="dxa"/>
          </w:tcPr>
          <w:p w14:paraId="35F819E6"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神通数据库管理系统</w:t>
            </w:r>
          </w:p>
        </w:tc>
        <w:tc>
          <w:tcPr>
            <w:tcW w:w="2690" w:type="dxa"/>
          </w:tcPr>
          <w:p w14:paraId="0A0662A7"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V</w:t>
            </w:r>
            <w:r w:rsidRPr="003457ED">
              <w:rPr>
                <w:sz w:val="20"/>
              </w:rPr>
              <w:t>7.0</w:t>
            </w:r>
            <w:r w:rsidRPr="003457ED">
              <w:rPr>
                <w:rFonts w:hint="eastAsia"/>
                <w:sz w:val="20"/>
              </w:rPr>
              <w:t>企业版</w:t>
            </w:r>
          </w:p>
        </w:tc>
      </w:tr>
      <w:tr w:rsidR="00142435" w:rsidRPr="003457ED" w14:paraId="7E109062"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430DD4A4" w14:textId="77777777" w:rsidR="00142435" w:rsidRPr="003457ED" w:rsidRDefault="00142435" w:rsidP="00544707">
            <w:pPr>
              <w:rPr>
                <w:sz w:val="20"/>
              </w:rPr>
            </w:pPr>
            <w:r w:rsidRPr="003457ED">
              <w:rPr>
                <w:rFonts w:hint="eastAsia"/>
                <w:sz w:val="20"/>
              </w:rPr>
              <w:t>2</w:t>
            </w:r>
          </w:p>
        </w:tc>
        <w:tc>
          <w:tcPr>
            <w:tcW w:w="1620" w:type="dxa"/>
          </w:tcPr>
          <w:p w14:paraId="04A37970"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分析型数据库</w:t>
            </w:r>
          </w:p>
        </w:tc>
        <w:tc>
          <w:tcPr>
            <w:tcW w:w="3510" w:type="dxa"/>
          </w:tcPr>
          <w:p w14:paraId="0E7679B5"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神通数据库管理系统（</w:t>
            </w:r>
            <w:r w:rsidRPr="003457ED">
              <w:rPr>
                <w:rFonts w:hint="eastAsia"/>
                <w:sz w:val="20"/>
              </w:rPr>
              <w:t>MPP</w:t>
            </w:r>
            <w:r w:rsidRPr="003457ED">
              <w:rPr>
                <w:rFonts w:hint="eastAsia"/>
                <w:sz w:val="20"/>
              </w:rPr>
              <w:t>集群版）</w:t>
            </w:r>
          </w:p>
        </w:tc>
        <w:tc>
          <w:tcPr>
            <w:tcW w:w="2690" w:type="dxa"/>
          </w:tcPr>
          <w:p w14:paraId="7227DB2F"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V</w:t>
            </w:r>
            <w:r w:rsidRPr="003457ED">
              <w:rPr>
                <w:sz w:val="20"/>
              </w:rPr>
              <w:t>7.0</w:t>
            </w:r>
          </w:p>
        </w:tc>
      </w:tr>
      <w:tr w:rsidR="00142435" w:rsidRPr="003457ED" w14:paraId="5C7B94BB"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5C7FF89C" w14:textId="77777777" w:rsidR="00142435" w:rsidRPr="003457ED" w:rsidRDefault="00142435" w:rsidP="00544707">
            <w:pPr>
              <w:rPr>
                <w:sz w:val="20"/>
              </w:rPr>
            </w:pPr>
            <w:r w:rsidRPr="003457ED">
              <w:rPr>
                <w:rFonts w:hint="eastAsia"/>
                <w:sz w:val="20"/>
              </w:rPr>
              <w:t>3</w:t>
            </w:r>
          </w:p>
        </w:tc>
        <w:tc>
          <w:tcPr>
            <w:tcW w:w="1620" w:type="dxa"/>
          </w:tcPr>
          <w:p w14:paraId="34716000"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桌面端操作系统</w:t>
            </w:r>
          </w:p>
        </w:tc>
        <w:tc>
          <w:tcPr>
            <w:tcW w:w="3510" w:type="dxa"/>
          </w:tcPr>
          <w:p w14:paraId="7C7CA5FB"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Windows</w:t>
            </w:r>
            <w:r w:rsidRPr="003457ED">
              <w:rPr>
                <w:rFonts w:hint="eastAsia"/>
                <w:sz w:val="20"/>
              </w:rPr>
              <w:t>操作系统、</w:t>
            </w:r>
            <w:r w:rsidRPr="003457ED">
              <w:rPr>
                <w:rFonts w:hint="eastAsia"/>
                <w:sz w:val="20"/>
              </w:rPr>
              <w:t>L</w:t>
            </w:r>
            <w:r w:rsidRPr="003457ED">
              <w:rPr>
                <w:sz w:val="20"/>
              </w:rPr>
              <w:t>INUX</w:t>
            </w:r>
            <w:r w:rsidRPr="003457ED">
              <w:rPr>
                <w:rFonts w:hint="eastAsia"/>
                <w:sz w:val="20"/>
              </w:rPr>
              <w:t>操作系统</w:t>
            </w:r>
          </w:p>
        </w:tc>
        <w:tc>
          <w:tcPr>
            <w:tcW w:w="2690" w:type="dxa"/>
          </w:tcPr>
          <w:p w14:paraId="54F8810C"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Windows</w:t>
            </w:r>
            <w:r w:rsidRPr="003457ED">
              <w:rPr>
                <w:sz w:val="20"/>
              </w:rPr>
              <w:t>7 32</w:t>
            </w:r>
            <w:r w:rsidRPr="003457ED">
              <w:rPr>
                <w:rFonts w:hint="eastAsia"/>
                <w:sz w:val="20"/>
              </w:rPr>
              <w:t>位、</w:t>
            </w:r>
            <w:r w:rsidRPr="003457ED">
              <w:rPr>
                <w:rFonts w:hint="eastAsia"/>
                <w:sz w:val="20"/>
              </w:rPr>
              <w:t>Windows</w:t>
            </w:r>
            <w:r w:rsidRPr="003457ED">
              <w:rPr>
                <w:sz w:val="20"/>
              </w:rPr>
              <w:t>7 64</w:t>
            </w:r>
            <w:r w:rsidRPr="003457ED">
              <w:rPr>
                <w:rFonts w:hint="eastAsia"/>
                <w:sz w:val="20"/>
              </w:rPr>
              <w:t>位、</w:t>
            </w:r>
            <w:r w:rsidRPr="003457ED">
              <w:rPr>
                <w:rFonts w:hint="eastAsia"/>
                <w:sz w:val="20"/>
              </w:rPr>
              <w:t>Window</w:t>
            </w:r>
            <w:r w:rsidRPr="003457ED">
              <w:rPr>
                <w:sz w:val="20"/>
              </w:rPr>
              <w:t xml:space="preserve"> </w:t>
            </w:r>
            <w:r w:rsidRPr="003457ED">
              <w:rPr>
                <w:rFonts w:hint="eastAsia"/>
                <w:sz w:val="20"/>
              </w:rPr>
              <w:t>Server</w:t>
            </w:r>
            <w:r w:rsidRPr="003457ED">
              <w:rPr>
                <w:sz w:val="20"/>
              </w:rPr>
              <w:t xml:space="preserve"> 2012 </w:t>
            </w:r>
            <w:r w:rsidRPr="003457ED">
              <w:rPr>
                <w:rFonts w:hint="eastAsia"/>
                <w:sz w:val="20"/>
              </w:rPr>
              <w:t>R2</w:t>
            </w:r>
            <w:r w:rsidRPr="003457ED">
              <w:rPr>
                <w:sz w:val="20"/>
              </w:rPr>
              <w:t xml:space="preserve"> 64</w:t>
            </w:r>
            <w:r w:rsidRPr="003457ED">
              <w:rPr>
                <w:rFonts w:hint="eastAsia"/>
                <w:sz w:val="20"/>
              </w:rPr>
              <w:t>位（虚拟应用）、</w:t>
            </w:r>
            <w:r w:rsidRPr="003457ED">
              <w:rPr>
                <w:rFonts w:hint="eastAsia"/>
                <w:sz w:val="20"/>
              </w:rPr>
              <w:t xml:space="preserve">Windows10 </w:t>
            </w:r>
            <w:r w:rsidRPr="003457ED">
              <w:rPr>
                <w:sz w:val="20"/>
              </w:rPr>
              <w:t>32</w:t>
            </w:r>
            <w:r w:rsidRPr="003457ED">
              <w:rPr>
                <w:rFonts w:hint="eastAsia"/>
                <w:sz w:val="20"/>
              </w:rPr>
              <w:t>位中国政府版、</w:t>
            </w:r>
            <w:r w:rsidRPr="003457ED">
              <w:rPr>
                <w:rFonts w:hint="eastAsia"/>
                <w:sz w:val="20"/>
              </w:rPr>
              <w:t xml:space="preserve">Windows10 </w:t>
            </w:r>
            <w:r w:rsidRPr="003457ED">
              <w:rPr>
                <w:sz w:val="20"/>
              </w:rPr>
              <w:t>64</w:t>
            </w:r>
            <w:r w:rsidRPr="003457ED">
              <w:rPr>
                <w:rFonts w:hint="eastAsia"/>
                <w:sz w:val="20"/>
              </w:rPr>
              <w:t>位中国政府版、中标麒麟桌面版</w:t>
            </w:r>
          </w:p>
        </w:tc>
      </w:tr>
      <w:tr w:rsidR="00142435" w:rsidRPr="003457ED" w14:paraId="7D310753"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0C05AEF1" w14:textId="77777777" w:rsidR="00142435" w:rsidRPr="003457ED" w:rsidRDefault="00142435" w:rsidP="00544707">
            <w:pPr>
              <w:rPr>
                <w:sz w:val="20"/>
              </w:rPr>
            </w:pPr>
            <w:r w:rsidRPr="003457ED">
              <w:rPr>
                <w:rFonts w:hint="eastAsia"/>
                <w:sz w:val="20"/>
              </w:rPr>
              <w:t>4</w:t>
            </w:r>
          </w:p>
        </w:tc>
        <w:tc>
          <w:tcPr>
            <w:tcW w:w="1620" w:type="dxa"/>
          </w:tcPr>
          <w:p w14:paraId="51150155"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服务端操作系统</w:t>
            </w:r>
          </w:p>
        </w:tc>
        <w:tc>
          <w:tcPr>
            <w:tcW w:w="3510" w:type="dxa"/>
          </w:tcPr>
          <w:p w14:paraId="2DE0F30C"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Windows</w:t>
            </w:r>
            <w:r w:rsidRPr="003457ED">
              <w:rPr>
                <w:rFonts w:hint="eastAsia"/>
                <w:sz w:val="20"/>
              </w:rPr>
              <w:t>操作系统、</w:t>
            </w:r>
            <w:r w:rsidRPr="003457ED">
              <w:rPr>
                <w:rFonts w:hint="eastAsia"/>
                <w:sz w:val="20"/>
              </w:rPr>
              <w:t>L</w:t>
            </w:r>
            <w:r w:rsidRPr="003457ED">
              <w:rPr>
                <w:sz w:val="20"/>
              </w:rPr>
              <w:t>INUX</w:t>
            </w:r>
            <w:r w:rsidRPr="003457ED">
              <w:rPr>
                <w:rFonts w:hint="eastAsia"/>
                <w:sz w:val="20"/>
              </w:rPr>
              <w:t>操作系统</w:t>
            </w:r>
          </w:p>
        </w:tc>
        <w:tc>
          <w:tcPr>
            <w:tcW w:w="2690" w:type="dxa"/>
          </w:tcPr>
          <w:p w14:paraId="29D8CCAE"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Window</w:t>
            </w:r>
            <w:r w:rsidRPr="003457ED">
              <w:rPr>
                <w:sz w:val="20"/>
              </w:rPr>
              <w:t xml:space="preserve"> </w:t>
            </w:r>
            <w:r w:rsidRPr="003457ED">
              <w:rPr>
                <w:rFonts w:hint="eastAsia"/>
                <w:sz w:val="20"/>
              </w:rPr>
              <w:t>Server</w:t>
            </w:r>
            <w:r w:rsidRPr="003457ED">
              <w:rPr>
                <w:sz w:val="20"/>
              </w:rPr>
              <w:t xml:space="preserve"> 2012 </w:t>
            </w:r>
            <w:r w:rsidRPr="003457ED">
              <w:rPr>
                <w:rFonts w:hint="eastAsia"/>
                <w:sz w:val="20"/>
              </w:rPr>
              <w:t>R2</w:t>
            </w:r>
            <w:r w:rsidRPr="003457ED">
              <w:rPr>
                <w:sz w:val="20"/>
              </w:rPr>
              <w:t xml:space="preserve"> 64</w:t>
            </w:r>
            <w:r w:rsidRPr="003457ED">
              <w:rPr>
                <w:rFonts w:hint="eastAsia"/>
                <w:sz w:val="20"/>
              </w:rPr>
              <w:t>位、中标麒麟高级服务器操作系统软件</w:t>
            </w:r>
            <w:r w:rsidRPr="003457ED">
              <w:rPr>
                <w:rFonts w:hint="eastAsia"/>
                <w:sz w:val="20"/>
              </w:rPr>
              <w:t>V7.0</w:t>
            </w:r>
          </w:p>
        </w:tc>
      </w:tr>
      <w:tr w:rsidR="00142435" w:rsidRPr="003457ED" w14:paraId="3C5EEF23"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5CF2EC5E" w14:textId="77777777" w:rsidR="00142435" w:rsidRPr="003457ED" w:rsidRDefault="00142435" w:rsidP="00142435">
            <w:pPr>
              <w:rPr>
                <w:sz w:val="20"/>
              </w:rPr>
            </w:pPr>
            <w:r w:rsidRPr="003457ED">
              <w:rPr>
                <w:rFonts w:hint="eastAsia"/>
                <w:sz w:val="20"/>
              </w:rPr>
              <w:t>5</w:t>
            </w:r>
          </w:p>
        </w:tc>
        <w:tc>
          <w:tcPr>
            <w:tcW w:w="1620" w:type="dxa"/>
          </w:tcPr>
          <w:p w14:paraId="6E62BDAB" w14:textId="77777777" w:rsidR="00142435" w:rsidRPr="003457ED" w:rsidRDefault="00142435" w:rsidP="00142435">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浏览器</w:t>
            </w:r>
          </w:p>
        </w:tc>
        <w:tc>
          <w:tcPr>
            <w:tcW w:w="3510" w:type="dxa"/>
          </w:tcPr>
          <w:p w14:paraId="5D133C0F" w14:textId="1F80BF7E" w:rsidR="00142435" w:rsidRPr="003457ED" w:rsidRDefault="00142435" w:rsidP="00142435">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专用安全浏览器（海泰红莲花浏览器安全定制版）</w:t>
            </w:r>
          </w:p>
        </w:tc>
        <w:tc>
          <w:tcPr>
            <w:tcW w:w="2690" w:type="dxa"/>
          </w:tcPr>
          <w:p w14:paraId="45F3FDDD" w14:textId="77777777" w:rsidR="00142435" w:rsidRPr="003457ED" w:rsidRDefault="00142435" w:rsidP="00142435">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Chrome</w:t>
            </w:r>
            <w:r w:rsidRPr="003457ED">
              <w:rPr>
                <w:sz w:val="20"/>
              </w:rPr>
              <w:t xml:space="preserve"> 64</w:t>
            </w:r>
          </w:p>
        </w:tc>
      </w:tr>
      <w:tr w:rsidR="00142435" w:rsidRPr="003457ED" w14:paraId="74FB9F00"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2108E21D" w14:textId="77777777" w:rsidR="00142435" w:rsidRPr="003457ED" w:rsidRDefault="00142435" w:rsidP="00544707">
            <w:pPr>
              <w:rPr>
                <w:sz w:val="20"/>
              </w:rPr>
            </w:pPr>
            <w:r w:rsidRPr="003457ED">
              <w:rPr>
                <w:rFonts w:hint="eastAsia"/>
                <w:sz w:val="20"/>
              </w:rPr>
              <w:t>6</w:t>
            </w:r>
          </w:p>
        </w:tc>
        <w:tc>
          <w:tcPr>
            <w:tcW w:w="1620" w:type="dxa"/>
          </w:tcPr>
          <w:p w14:paraId="6CD7488D"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应用中间件</w:t>
            </w:r>
          </w:p>
        </w:tc>
        <w:tc>
          <w:tcPr>
            <w:tcW w:w="3510" w:type="dxa"/>
          </w:tcPr>
          <w:p w14:paraId="1A073725"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东方</w:t>
            </w:r>
            <w:proofErr w:type="gramStart"/>
            <w:r w:rsidRPr="003457ED">
              <w:rPr>
                <w:rFonts w:hint="eastAsia"/>
                <w:sz w:val="20"/>
              </w:rPr>
              <w:t>通应用</w:t>
            </w:r>
            <w:proofErr w:type="gramEnd"/>
            <w:r w:rsidRPr="003457ED">
              <w:rPr>
                <w:rFonts w:hint="eastAsia"/>
                <w:sz w:val="20"/>
              </w:rPr>
              <w:t>服务器软件（</w:t>
            </w:r>
            <w:proofErr w:type="spellStart"/>
            <w:r w:rsidRPr="003457ED">
              <w:rPr>
                <w:rFonts w:hint="eastAsia"/>
                <w:sz w:val="20"/>
              </w:rPr>
              <w:t>TongWeb</w:t>
            </w:r>
            <w:proofErr w:type="spellEnd"/>
            <w:r w:rsidRPr="003457ED">
              <w:rPr>
                <w:rFonts w:hint="eastAsia"/>
                <w:sz w:val="20"/>
              </w:rPr>
              <w:t>）</w:t>
            </w:r>
          </w:p>
        </w:tc>
        <w:tc>
          <w:tcPr>
            <w:tcW w:w="2690" w:type="dxa"/>
          </w:tcPr>
          <w:p w14:paraId="21DB4BE7"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V6.1</w:t>
            </w:r>
          </w:p>
        </w:tc>
      </w:tr>
      <w:tr w:rsidR="00142435" w:rsidRPr="003457ED" w14:paraId="49687F5C"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740FCB24" w14:textId="77777777" w:rsidR="00142435" w:rsidRPr="003457ED" w:rsidRDefault="00142435" w:rsidP="00544707">
            <w:pPr>
              <w:rPr>
                <w:sz w:val="20"/>
              </w:rPr>
            </w:pPr>
            <w:r w:rsidRPr="003457ED">
              <w:rPr>
                <w:rFonts w:hint="eastAsia"/>
                <w:sz w:val="20"/>
              </w:rPr>
              <w:t>7</w:t>
            </w:r>
          </w:p>
        </w:tc>
        <w:tc>
          <w:tcPr>
            <w:tcW w:w="1620" w:type="dxa"/>
          </w:tcPr>
          <w:p w14:paraId="1CF125EE"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消息中间件</w:t>
            </w:r>
          </w:p>
        </w:tc>
        <w:tc>
          <w:tcPr>
            <w:tcW w:w="3510" w:type="dxa"/>
          </w:tcPr>
          <w:p w14:paraId="6A48ED0E"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东方通消息中间件软件（</w:t>
            </w:r>
            <w:proofErr w:type="spellStart"/>
            <w:r w:rsidRPr="003457ED">
              <w:rPr>
                <w:rFonts w:hint="eastAsia"/>
                <w:sz w:val="20"/>
              </w:rPr>
              <w:t>tonglink</w:t>
            </w:r>
            <w:proofErr w:type="spellEnd"/>
            <w:r w:rsidRPr="003457ED">
              <w:rPr>
                <w:rFonts w:hint="eastAsia"/>
                <w:sz w:val="20"/>
              </w:rPr>
              <w:t>/Q</w:t>
            </w:r>
            <w:r w:rsidRPr="003457ED">
              <w:rPr>
                <w:rFonts w:hint="eastAsia"/>
                <w:sz w:val="20"/>
              </w:rPr>
              <w:t>）</w:t>
            </w:r>
          </w:p>
        </w:tc>
        <w:tc>
          <w:tcPr>
            <w:tcW w:w="2690" w:type="dxa"/>
          </w:tcPr>
          <w:p w14:paraId="0ABB2AE0"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V8.1</w:t>
            </w:r>
          </w:p>
        </w:tc>
      </w:tr>
      <w:tr w:rsidR="00142435" w:rsidRPr="003457ED" w14:paraId="5062C22F"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48EAB7CD" w14:textId="77777777" w:rsidR="00142435" w:rsidRPr="003457ED" w:rsidRDefault="00142435" w:rsidP="00544707">
            <w:pPr>
              <w:rPr>
                <w:sz w:val="20"/>
              </w:rPr>
            </w:pPr>
            <w:r w:rsidRPr="003457ED">
              <w:rPr>
                <w:rFonts w:hint="eastAsia"/>
                <w:sz w:val="20"/>
              </w:rPr>
              <w:t>8</w:t>
            </w:r>
          </w:p>
        </w:tc>
        <w:tc>
          <w:tcPr>
            <w:tcW w:w="1620" w:type="dxa"/>
          </w:tcPr>
          <w:p w14:paraId="6F9A02F8"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云平台</w:t>
            </w:r>
          </w:p>
        </w:tc>
        <w:tc>
          <w:tcPr>
            <w:tcW w:w="3510" w:type="dxa"/>
          </w:tcPr>
          <w:p w14:paraId="0270D996"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华为</w:t>
            </w:r>
            <w:proofErr w:type="spellStart"/>
            <w:r w:rsidRPr="003457ED">
              <w:rPr>
                <w:rFonts w:hint="eastAsia"/>
                <w:sz w:val="20"/>
              </w:rPr>
              <w:t>FusionSphere</w:t>
            </w:r>
            <w:proofErr w:type="spellEnd"/>
          </w:p>
        </w:tc>
        <w:tc>
          <w:tcPr>
            <w:tcW w:w="2690" w:type="dxa"/>
          </w:tcPr>
          <w:p w14:paraId="3E57FBC6"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V6.1</w:t>
            </w:r>
          </w:p>
        </w:tc>
      </w:tr>
      <w:tr w:rsidR="00142435" w:rsidRPr="003457ED" w14:paraId="290D73CF"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77C05B17" w14:textId="77777777" w:rsidR="00142435" w:rsidRPr="003457ED" w:rsidRDefault="00142435" w:rsidP="00544707">
            <w:pPr>
              <w:rPr>
                <w:sz w:val="20"/>
              </w:rPr>
            </w:pPr>
            <w:r w:rsidRPr="003457ED">
              <w:rPr>
                <w:rFonts w:hint="eastAsia"/>
                <w:sz w:val="20"/>
              </w:rPr>
              <w:t>9</w:t>
            </w:r>
          </w:p>
        </w:tc>
        <w:tc>
          <w:tcPr>
            <w:tcW w:w="1620" w:type="dxa"/>
          </w:tcPr>
          <w:p w14:paraId="29736F47"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电子签章</w:t>
            </w:r>
          </w:p>
        </w:tc>
        <w:tc>
          <w:tcPr>
            <w:tcW w:w="3510" w:type="dxa"/>
          </w:tcPr>
          <w:p w14:paraId="4C80BC40"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金格</w:t>
            </w:r>
            <w:proofErr w:type="spellStart"/>
            <w:r w:rsidRPr="003457ED">
              <w:rPr>
                <w:rFonts w:hint="eastAsia"/>
                <w:sz w:val="20"/>
              </w:rPr>
              <w:t>iSignature</w:t>
            </w:r>
            <w:proofErr w:type="spellEnd"/>
            <w:r w:rsidRPr="003457ED">
              <w:rPr>
                <w:rFonts w:hint="eastAsia"/>
                <w:sz w:val="20"/>
              </w:rPr>
              <w:t>电子签章系统</w:t>
            </w:r>
          </w:p>
        </w:tc>
        <w:tc>
          <w:tcPr>
            <w:tcW w:w="2690" w:type="dxa"/>
          </w:tcPr>
          <w:p w14:paraId="01C2CBB4"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V8.2</w:t>
            </w:r>
          </w:p>
        </w:tc>
      </w:tr>
      <w:tr w:rsidR="00142435" w:rsidRPr="003457ED" w14:paraId="57C29BBB"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0420A79E" w14:textId="77777777" w:rsidR="00142435" w:rsidRPr="003457ED" w:rsidRDefault="00142435" w:rsidP="00544707">
            <w:pPr>
              <w:rPr>
                <w:sz w:val="20"/>
              </w:rPr>
            </w:pPr>
            <w:r w:rsidRPr="003457ED">
              <w:rPr>
                <w:rFonts w:hint="eastAsia"/>
                <w:sz w:val="20"/>
              </w:rPr>
              <w:t>1</w:t>
            </w:r>
            <w:r w:rsidRPr="003457ED">
              <w:rPr>
                <w:sz w:val="20"/>
              </w:rPr>
              <w:t>0</w:t>
            </w:r>
          </w:p>
        </w:tc>
        <w:tc>
          <w:tcPr>
            <w:tcW w:w="1620" w:type="dxa"/>
          </w:tcPr>
          <w:p w14:paraId="73CB1397"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杀毒软件</w:t>
            </w:r>
          </w:p>
        </w:tc>
        <w:tc>
          <w:tcPr>
            <w:tcW w:w="3510" w:type="dxa"/>
          </w:tcPr>
          <w:p w14:paraId="50BB74BA"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360</w:t>
            </w:r>
            <w:proofErr w:type="gramStart"/>
            <w:r w:rsidRPr="003457ED">
              <w:rPr>
                <w:rFonts w:hint="eastAsia"/>
                <w:sz w:val="20"/>
              </w:rPr>
              <w:t>网神终端</w:t>
            </w:r>
            <w:proofErr w:type="gramEnd"/>
            <w:r w:rsidRPr="003457ED">
              <w:rPr>
                <w:rFonts w:hint="eastAsia"/>
                <w:sz w:val="20"/>
              </w:rPr>
              <w:t>安全管理系统</w:t>
            </w:r>
          </w:p>
        </w:tc>
        <w:tc>
          <w:tcPr>
            <w:tcW w:w="2690" w:type="dxa"/>
          </w:tcPr>
          <w:p w14:paraId="4279DA90"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V7.0</w:t>
            </w:r>
          </w:p>
        </w:tc>
      </w:tr>
      <w:tr w:rsidR="00142435" w:rsidRPr="003457ED" w14:paraId="1C1771A2"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5FDD3178" w14:textId="77777777" w:rsidR="00142435" w:rsidRPr="003457ED" w:rsidRDefault="00142435" w:rsidP="00544707">
            <w:pPr>
              <w:rPr>
                <w:sz w:val="20"/>
              </w:rPr>
            </w:pPr>
            <w:r w:rsidRPr="003457ED">
              <w:rPr>
                <w:rFonts w:hint="eastAsia"/>
                <w:sz w:val="20"/>
              </w:rPr>
              <w:t>1</w:t>
            </w:r>
            <w:r w:rsidRPr="003457ED">
              <w:rPr>
                <w:sz w:val="20"/>
              </w:rPr>
              <w:t>1</w:t>
            </w:r>
          </w:p>
        </w:tc>
        <w:tc>
          <w:tcPr>
            <w:tcW w:w="1620" w:type="dxa"/>
          </w:tcPr>
          <w:p w14:paraId="43BFAEF2"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地理信息库</w:t>
            </w:r>
          </w:p>
        </w:tc>
        <w:tc>
          <w:tcPr>
            <w:tcW w:w="3510" w:type="dxa"/>
          </w:tcPr>
          <w:p w14:paraId="2BA75866"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超图云</w:t>
            </w:r>
            <w:r w:rsidRPr="003457ED">
              <w:rPr>
                <w:rFonts w:hint="eastAsia"/>
                <w:sz w:val="20"/>
              </w:rPr>
              <w:t>GIS</w:t>
            </w:r>
            <w:r w:rsidRPr="003457ED">
              <w:rPr>
                <w:rFonts w:hint="eastAsia"/>
                <w:sz w:val="20"/>
              </w:rPr>
              <w:t>应用服务器平台</w:t>
            </w:r>
            <w:r w:rsidRPr="003457ED">
              <w:rPr>
                <w:rFonts w:hint="eastAsia"/>
                <w:sz w:val="20"/>
              </w:rPr>
              <w:t>[</w:t>
            </w:r>
            <w:r w:rsidRPr="003457ED">
              <w:rPr>
                <w:rFonts w:hint="eastAsia"/>
                <w:sz w:val="20"/>
              </w:rPr>
              <w:t>简称：</w:t>
            </w:r>
            <w:proofErr w:type="spellStart"/>
            <w:r w:rsidRPr="003457ED">
              <w:rPr>
                <w:rFonts w:hint="eastAsia"/>
                <w:sz w:val="20"/>
              </w:rPr>
              <w:t>SuperMap</w:t>
            </w:r>
            <w:proofErr w:type="spellEnd"/>
            <w:r w:rsidRPr="003457ED">
              <w:rPr>
                <w:rFonts w:hint="eastAsia"/>
                <w:sz w:val="20"/>
              </w:rPr>
              <w:t xml:space="preserve"> </w:t>
            </w:r>
            <w:proofErr w:type="spellStart"/>
            <w:r w:rsidRPr="003457ED">
              <w:rPr>
                <w:rFonts w:hint="eastAsia"/>
                <w:sz w:val="20"/>
              </w:rPr>
              <w:t>iServer</w:t>
            </w:r>
            <w:proofErr w:type="spellEnd"/>
            <w:r w:rsidRPr="003457ED">
              <w:rPr>
                <w:rFonts w:hint="eastAsia"/>
                <w:sz w:val="20"/>
              </w:rPr>
              <w:t>]</w:t>
            </w:r>
          </w:p>
        </w:tc>
        <w:tc>
          <w:tcPr>
            <w:tcW w:w="2690" w:type="dxa"/>
          </w:tcPr>
          <w:p w14:paraId="4DF71CC4" w14:textId="77777777"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sz w:val="20"/>
              </w:rPr>
              <w:t>V9</w:t>
            </w:r>
          </w:p>
        </w:tc>
      </w:tr>
      <w:tr w:rsidR="00142435" w:rsidRPr="003457ED" w14:paraId="55D9B2D6"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5FD3072D" w14:textId="59FF385B" w:rsidR="00142435" w:rsidRPr="003457ED" w:rsidRDefault="00142435" w:rsidP="00544707">
            <w:pPr>
              <w:rPr>
                <w:sz w:val="20"/>
              </w:rPr>
            </w:pPr>
            <w:r w:rsidRPr="003457ED">
              <w:rPr>
                <w:sz w:val="20"/>
              </w:rPr>
              <w:t>12</w:t>
            </w:r>
          </w:p>
        </w:tc>
        <w:tc>
          <w:tcPr>
            <w:tcW w:w="1620" w:type="dxa"/>
          </w:tcPr>
          <w:p w14:paraId="3DC725E2" w14:textId="342791E2"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sz w:val="20"/>
              </w:rPr>
              <w:t>OFD</w:t>
            </w:r>
            <w:r w:rsidRPr="003457ED">
              <w:rPr>
                <w:rFonts w:hint="eastAsia"/>
                <w:sz w:val="20"/>
              </w:rPr>
              <w:t>版式文件转换工具</w:t>
            </w:r>
          </w:p>
        </w:tc>
        <w:tc>
          <w:tcPr>
            <w:tcW w:w="3510" w:type="dxa"/>
          </w:tcPr>
          <w:p w14:paraId="1C053575" w14:textId="779A7CF2"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数科网维</w:t>
            </w:r>
            <w:r w:rsidRPr="003457ED">
              <w:rPr>
                <w:rFonts w:hint="eastAsia"/>
                <w:sz w:val="20"/>
              </w:rPr>
              <w:t>OFD</w:t>
            </w:r>
            <w:r w:rsidRPr="003457ED">
              <w:rPr>
                <w:rFonts w:hint="eastAsia"/>
                <w:sz w:val="20"/>
              </w:rPr>
              <w:t>版式文件转换工具</w:t>
            </w:r>
          </w:p>
        </w:tc>
        <w:tc>
          <w:tcPr>
            <w:tcW w:w="2690" w:type="dxa"/>
          </w:tcPr>
          <w:p w14:paraId="0EE081A1" w14:textId="436B434C" w:rsidR="00142435" w:rsidRPr="003457ED" w:rsidRDefault="0014243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略</w:t>
            </w:r>
          </w:p>
        </w:tc>
      </w:tr>
      <w:tr w:rsidR="00E419DF" w:rsidRPr="003457ED" w14:paraId="309D804B"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74BFA2BA" w14:textId="7959C256" w:rsidR="00E419DF" w:rsidRPr="003457ED" w:rsidRDefault="00E419DF" w:rsidP="00544707">
            <w:pPr>
              <w:rPr>
                <w:sz w:val="20"/>
              </w:rPr>
            </w:pPr>
            <w:r w:rsidRPr="003457ED">
              <w:rPr>
                <w:sz w:val="20"/>
              </w:rPr>
              <w:t>13</w:t>
            </w:r>
          </w:p>
        </w:tc>
        <w:tc>
          <w:tcPr>
            <w:tcW w:w="1620" w:type="dxa"/>
          </w:tcPr>
          <w:p w14:paraId="76D2A5D7" w14:textId="678607D2" w:rsidR="00E419DF" w:rsidRPr="003457ED" w:rsidRDefault="00E419DF"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流式文档编辑工具</w:t>
            </w:r>
          </w:p>
        </w:tc>
        <w:tc>
          <w:tcPr>
            <w:tcW w:w="3510" w:type="dxa"/>
          </w:tcPr>
          <w:p w14:paraId="0A311515" w14:textId="4506FCE6" w:rsidR="00E419DF" w:rsidRPr="003457ED" w:rsidRDefault="00E419DF"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金山</w:t>
            </w:r>
            <w:r w:rsidRPr="003457ED">
              <w:rPr>
                <w:rFonts w:hint="eastAsia"/>
                <w:sz w:val="20"/>
              </w:rPr>
              <w:t>WPS</w:t>
            </w:r>
            <w:r w:rsidRPr="003457ED">
              <w:rPr>
                <w:sz w:val="20"/>
              </w:rPr>
              <w:t xml:space="preserve"> </w:t>
            </w:r>
            <w:r w:rsidRPr="003457ED">
              <w:rPr>
                <w:rFonts w:hint="eastAsia"/>
                <w:sz w:val="20"/>
              </w:rPr>
              <w:t>Office</w:t>
            </w:r>
          </w:p>
        </w:tc>
        <w:tc>
          <w:tcPr>
            <w:tcW w:w="2690" w:type="dxa"/>
          </w:tcPr>
          <w:p w14:paraId="1802705E" w14:textId="293F139A" w:rsidR="00E419DF" w:rsidRPr="003457ED" w:rsidRDefault="00E419DF" w:rsidP="00544707">
            <w:pPr>
              <w:cnfStyle w:val="000000000000" w:firstRow="0" w:lastRow="0" w:firstColumn="0" w:lastColumn="0" w:oddVBand="0" w:evenVBand="0" w:oddHBand="0" w:evenHBand="0" w:firstRowFirstColumn="0" w:firstRowLastColumn="0" w:lastRowFirstColumn="0" w:lastRowLastColumn="0"/>
              <w:rPr>
                <w:sz w:val="20"/>
              </w:rPr>
            </w:pPr>
            <w:r w:rsidRPr="003457ED">
              <w:rPr>
                <w:sz w:val="20"/>
              </w:rPr>
              <w:t>2016</w:t>
            </w:r>
            <w:r w:rsidRPr="003457ED">
              <w:rPr>
                <w:rFonts w:hint="eastAsia"/>
                <w:sz w:val="20"/>
              </w:rPr>
              <w:t>专用版</w:t>
            </w:r>
          </w:p>
        </w:tc>
      </w:tr>
      <w:tr w:rsidR="00B94ACB" w:rsidRPr="003457ED" w14:paraId="6DD18BB3" w14:textId="77777777" w:rsidTr="003457ED">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269DF137" w14:textId="202CE036" w:rsidR="00B94ACB" w:rsidRPr="003457ED" w:rsidRDefault="00B94ACB" w:rsidP="00544707">
            <w:pPr>
              <w:rPr>
                <w:sz w:val="20"/>
              </w:rPr>
            </w:pPr>
            <w:r w:rsidRPr="003457ED">
              <w:rPr>
                <w:sz w:val="20"/>
              </w:rPr>
              <w:t>14</w:t>
            </w:r>
          </w:p>
        </w:tc>
        <w:tc>
          <w:tcPr>
            <w:tcW w:w="1620" w:type="dxa"/>
          </w:tcPr>
          <w:p w14:paraId="143B844E" w14:textId="2F88ABD7" w:rsidR="00B94ACB" w:rsidRPr="003457ED" w:rsidRDefault="00B94ACB"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统一融合通信工具</w:t>
            </w:r>
          </w:p>
        </w:tc>
        <w:tc>
          <w:tcPr>
            <w:tcW w:w="3510" w:type="dxa"/>
          </w:tcPr>
          <w:p w14:paraId="4A4F5617" w14:textId="4BE228CB" w:rsidR="00B94ACB" w:rsidRPr="003457ED" w:rsidRDefault="00B94ACB"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华为</w:t>
            </w:r>
            <w:proofErr w:type="spellStart"/>
            <w:r w:rsidRPr="003457ED">
              <w:rPr>
                <w:sz w:val="20"/>
              </w:rPr>
              <w:t>CloudEC</w:t>
            </w:r>
            <w:proofErr w:type="spellEnd"/>
          </w:p>
        </w:tc>
        <w:tc>
          <w:tcPr>
            <w:tcW w:w="2690" w:type="dxa"/>
          </w:tcPr>
          <w:p w14:paraId="60A67B35" w14:textId="152180CD" w:rsidR="00B94ACB" w:rsidRPr="003457ED" w:rsidRDefault="00B94ACB" w:rsidP="00544707">
            <w:pPr>
              <w:cnfStyle w:val="000000000000" w:firstRow="0" w:lastRow="0" w:firstColumn="0" w:lastColumn="0" w:oddVBand="0" w:evenVBand="0" w:oddHBand="0" w:evenHBand="0" w:firstRowFirstColumn="0" w:firstRowLastColumn="0" w:lastRowFirstColumn="0" w:lastRowLastColumn="0"/>
              <w:rPr>
                <w:sz w:val="20"/>
              </w:rPr>
            </w:pPr>
            <w:r w:rsidRPr="003457ED">
              <w:rPr>
                <w:sz w:val="20"/>
              </w:rPr>
              <w:t>6.1.0</w:t>
            </w:r>
          </w:p>
        </w:tc>
      </w:tr>
    </w:tbl>
    <w:p w14:paraId="3F9CA402" w14:textId="4D371CC1" w:rsidR="00803FC4" w:rsidRDefault="001555B1" w:rsidP="001555B1">
      <w:pPr>
        <w:pStyle w:val="3"/>
      </w:pPr>
      <w:bookmarkStart w:id="25" w:name="_Toc72849863"/>
      <w:r>
        <w:rPr>
          <w:rFonts w:hint="eastAsia"/>
        </w:rPr>
        <w:lastRenderedPageBreak/>
        <w:t>开发体系要求</w:t>
      </w:r>
      <w:bookmarkEnd w:id="25"/>
    </w:p>
    <w:tbl>
      <w:tblPr>
        <w:tblStyle w:val="affd"/>
        <w:tblW w:w="0" w:type="auto"/>
        <w:tblLook w:val="04A0" w:firstRow="1" w:lastRow="0" w:firstColumn="1" w:lastColumn="0" w:noHBand="0" w:noVBand="1"/>
      </w:tblPr>
      <w:tblGrid>
        <w:gridCol w:w="800"/>
        <w:gridCol w:w="2610"/>
        <w:gridCol w:w="2430"/>
        <w:gridCol w:w="2780"/>
      </w:tblGrid>
      <w:tr w:rsidR="001555B1" w:rsidRPr="003457ED" w14:paraId="5D167F2E" w14:textId="77777777" w:rsidTr="00A40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dxa"/>
          </w:tcPr>
          <w:p w14:paraId="08861388" w14:textId="77777777" w:rsidR="001555B1" w:rsidRPr="003457ED" w:rsidRDefault="001555B1" w:rsidP="00544707">
            <w:pPr>
              <w:rPr>
                <w:sz w:val="20"/>
              </w:rPr>
            </w:pPr>
            <w:r w:rsidRPr="003457ED">
              <w:rPr>
                <w:rFonts w:hint="eastAsia"/>
                <w:sz w:val="20"/>
              </w:rPr>
              <w:t>编号</w:t>
            </w:r>
          </w:p>
        </w:tc>
        <w:tc>
          <w:tcPr>
            <w:tcW w:w="2610" w:type="dxa"/>
          </w:tcPr>
          <w:p w14:paraId="1AA810A4" w14:textId="378796D8" w:rsidR="001555B1" w:rsidRPr="003457ED" w:rsidRDefault="001555B1" w:rsidP="00544707">
            <w:pPr>
              <w:cnfStyle w:val="100000000000" w:firstRow="1" w:lastRow="0" w:firstColumn="0" w:lastColumn="0" w:oddVBand="0" w:evenVBand="0" w:oddHBand="0" w:evenHBand="0" w:firstRowFirstColumn="0" w:firstRowLastColumn="0" w:lastRowFirstColumn="0" w:lastRowLastColumn="0"/>
              <w:rPr>
                <w:sz w:val="20"/>
              </w:rPr>
            </w:pPr>
            <w:r w:rsidRPr="003457ED">
              <w:rPr>
                <w:rFonts w:hint="eastAsia"/>
                <w:sz w:val="20"/>
              </w:rPr>
              <w:t>应用表现形态</w:t>
            </w:r>
          </w:p>
        </w:tc>
        <w:tc>
          <w:tcPr>
            <w:tcW w:w="2430" w:type="dxa"/>
          </w:tcPr>
          <w:p w14:paraId="3C931AF3" w14:textId="25EFCCF0" w:rsidR="001555B1" w:rsidRPr="003457ED" w:rsidRDefault="001555B1" w:rsidP="00544707">
            <w:pPr>
              <w:cnfStyle w:val="100000000000" w:firstRow="1" w:lastRow="0" w:firstColumn="0" w:lastColumn="0" w:oddVBand="0" w:evenVBand="0" w:oddHBand="0" w:evenHBand="0" w:firstRowFirstColumn="0" w:firstRowLastColumn="0" w:lastRowFirstColumn="0" w:lastRowLastColumn="0"/>
              <w:rPr>
                <w:sz w:val="20"/>
              </w:rPr>
            </w:pPr>
            <w:r w:rsidRPr="003457ED">
              <w:rPr>
                <w:rFonts w:hint="eastAsia"/>
                <w:sz w:val="20"/>
              </w:rPr>
              <w:t>架构类型</w:t>
            </w:r>
          </w:p>
        </w:tc>
        <w:tc>
          <w:tcPr>
            <w:tcW w:w="2780" w:type="dxa"/>
          </w:tcPr>
          <w:p w14:paraId="727DBF08" w14:textId="06EF4A8B" w:rsidR="001555B1" w:rsidRPr="003457ED" w:rsidRDefault="001555B1" w:rsidP="00544707">
            <w:pPr>
              <w:cnfStyle w:val="100000000000" w:firstRow="1" w:lastRow="0" w:firstColumn="0" w:lastColumn="0" w:oddVBand="0" w:evenVBand="0" w:oddHBand="0" w:evenHBand="0" w:firstRowFirstColumn="0" w:firstRowLastColumn="0" w:lastRowFirstColumn="0" w:lastRowLastColumn="0"/>
              <w:rPr>
                <w:sz w:val="20"/>
              </w:rPr>
            </w:pPr>
            <w:r w:rsidRPr="003457ED">
              <w:rPr>
                <w:rFonts w:hint="eastAsia"/>
                <w:sz w:val="20"/>
              </w:rPr>
              <w:t>架构选型</w:t>
            </w:r>
          </w:p>
        </w:tc>
      </w:tr>
      <w:tr w:rsidR="001555B1" w:rsidRPr="003457ED" w14:paraId="40EE5AED" w14:textId="77777777" w:rsidTr="00A40542">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4319E97E" w14:textId="77777777" w:rsidR="001555B1" w:rsidRPr="003457ED" w:rsidRDefault="001555B1" w:rsidP="00544707">
            <w:pPr>
              <w:rPr>
                <w:sz w:val="20"/>
              </w:rPr>
            </w:pPr>
            <w:r w:rsidRPr="003457ED">
              <w:rPr>
                <w:sz w:val="20"/>
              </w:rPr>
              <w:t>1</w:t>
            </w:r>
          </w:p>
        </w:tc>
        <w:tc>
          <w:tcPr>
            <w:tcW w:w="2610" w:type="dxa"/>
          </w:tcPr>
          <w:p w14:paraId="541F622F" w14:textId="3A1F7FF6" w:rsidR="001555B1" w:rsidRPr="003457ED" w:rsidRDefault="001555B1" w:rsidP="00A40542">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CS</w:t>
            </w:r>
            <w:r w:rsidRPr="003457ED">
              <w:rPr>
                <w:rFonts w:hint="eastAsia"/>
                <w:sz w:val="20"/>
              </w:rPr>
              <w:t>应用</w:t>
            </w:r>
          </w:p>
        </w:tc>
        <w:tc>
          <w:tcPr>
            <w:tcW w:w="2430" w:type="dxa"/>
          </w:tcPr>
          <w:p w14:paraId="530695FE" w14:textId="37642B4A" w:rsidR="001555B1" w:rsidRPr="003457ED" w:rsidRDefault="001555B1"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客户端</w:t>
            </w:r>
            <w:r w:rsidR="00A40542" w:rsidRPr="003457ED">
              <w:rPr>
                <w:rFonts w:hint="eastAsia"/>
                <w:sz w:val="20"/>
              </w:rPr>
              <w:t>界面</w:t>
            </w:r>
          </w:p>
        </w:tc>
        <w:tc>
          <w:tcPr>
            <w:tcW w:w="2780" w:type="dxa"/>
          </w:tcPr>
          <w:p w14:paraId="3EB500D9" w14:textId="49981FBA" w:rsidR="001555B1" w:rsidRPr="003457ED" w:rsidRDefault="00853485"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JAVA</w:t>
            </w:r>
            <w:r w:rsidRPr="003457ED">
              <w:rPr>
                <w:sz w:val="20"/>
              </w:rPr>
              <w:t xml:space="preserve"> </w:t>
            </w:r>
            <w:r w:rsidR="00A40542" w:rsidRPr="003457ED">
              <w:rPr>
                <w:rFonts w:hint="eastAsia"/>
                <w:sz w:val="20"/>
              </w:rPr>
              <w:t>SWT</w:t>
            </w:r>
            <w:r w:rsidR="00691060" w:rsidRPr="003457ED">
              <w:rPr>
                <w:sz w:val="20"/>
              </w:rPr>
              <w:t>/JAVA SWING</w:t>
            </w:r>
          </w:p>
        </w:tc>
      </w:tr>
      <w:tr w:rsidR="001555B1" w:rsidRPr="003457ED" w14:paraId="4460E0F2" w14:textId="77777777" w:rsidTr="00A40542">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65547F51" w14:textId="785255B7" w:rsidR="001555B1" w:rsidRPr="003457ED" w:rsidRDefault="00390829" w:rsidP="00544707">
            <w:pPr>
              <w:rPr>
                <w:sz w:val="20"/>
              </w:rPr>
            </w:pPr>
            <w:r>
              <w:rPr>
                <w:sz w:val="20"/>
              </w:rPr>
              <w:t>2</w:t>
            </w:r>
          </w:p>
        </w:tc>
        <w:tc>
          <w:tcPr>
            <w:tcW w:w="2610" w:type="dxa"/>
          </w:tcPr>
          <w:p w14:paraId="75A53F5B" w14:textId="515BA29B" w:rsidR="001555B1" w:rsidRPr="003457ED" w:rsidRDefault="00A40542"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WEB</w:t>
            </w:r>
            <w:r w:rsidRPr="003457ED">
              <w:rPr>
                <w:rFonts w:hint="eastAsia"/>
                <w:sz w:val="20"/>
              </w:rPr>
              <w:t>应用</w:t>
            </w:r>
          </w:p>
        </w:tc>
        <w:tc>
          <w:tcPr>
            <w:tcW w:w="2430" w:type="dxa"/>
          </w:tcPr>
          <w:p w14:paraId="5F7C8CB4" w14:textId="223B8D7F" w:rsidR="001555B1" w:rsidRPr="003457ED" w:rsidRDefault="00A40542"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Web</w:t>
            </w:r>
            <w:r w:rsidRPr="003457ED">
              <w:rPr>
                <w:rFonts w:hint="eastAsia"/>
                <w:sz w:val="20"/>
              </w:rPr>
              <w:t>服务端框架</w:t>
            </w:r>
          </w:p>
        </w:tc>
        <w:tc>
          <w:tcPr>
            <w:tcW w:w="2780" w:type="dxa"/>
          </w:tcPr>
          <w:p w14:paraId="482EBEF7" w14:textId="41136BAC" w:rsidR="001555B1" w:rsidRPr="003457ED" w:rsidRDefault="00A40542" w:rsidP="00853485">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Spring</w:t>
            </w:r>
            <w:r w:rsidRPr="003457ED">
              <w:rPr>
                <w:sz w:val="20"/>
              </w:rPr>
              <w:t xml:space="preserve"> </w:t>
            </w:r>
            <w:r w:rsidRPr="003457ED">
              <w:rPr>
                <w:rFonts w:hint="eastAsia"/>
                <w:sz w:val="20"/>
              </w:rPr>
              <w:t>MVC</w:t>
            </w:r>
            <w:r w:rsidR="00691060" w:rsidRPr="003457ED">
              <w:rPr>
                <w:sz w:val="20"/>
              </w:rPr>
              <w:t>/</w:t>
            </w:r>
            <w:r w:rsidR="00691060" w:rsidRPr="003457ED">
              <w:rPr>
                <w:rFonts w:hint="eastAsia"/>
                <w:sz w:val="20"/>
              </w:rPr>
              <w:t>Spring</w:t>
            </w:r>
            <w:r w:rsidR="00691060" w:rsidRPr="003457ED">
              <w:rPr>
                <w:sz w:val="20"/>
              </w:rPr>
              <w:t xml:space="preserve"> </w:t>
            </w:r>
            <w:r w:rsidR="00691060" w:rsidRPr="003457ED">
              <w:rPr>
                <w:rFonts w:hint="eastAsia"/>
                <w:sz w:val="20"/>
              </w:rPr>
              <w:t>boot</w:t>
            </w:r>
          </w:p>
        </w:tc>
      </w:tr>
      <w:tr w:rsidR="00A40542" w:rsidRPr="003457ED" w14:paraId="16788EF1" w14:textId="77777777" w:rsidTr="00A40542">
        <w:tblPrEx>
          <w:jc w:val="left"/>
        </w:tblPrEx>
        <w:tc>
          <w:tcPr>
            <w:cnfStyle w:val="001000000000" w:firstRow="0" w:lastRow="0" w:firstColumn="1" w:lastColumn="0" w:oddVBand="0" w:evenVBand="0" w:oddHBand="0" w:evenHBand="0" w:firstRowFirstColumn="0" w:firstRowLastColumn="0" w:lastRowFirstColumn="0" w:lastRowLastColumn="0"/>
            <w:tcW w:w="800" w:type="dxa"/>
          </w:tcPr>
          <w:p w14:paraId="0F57C9DB" w14:textId="49BD9DE6" w:rsidR="00A40542" w:rsidRPr="003457ED" w:rsidRDefault="00390829" w:rsidP="00544707">
            <w:pPr>
              <w:rPr>
                <w:sz w:val="20"/>
              </w:rPr>
            </w:pPr>
            <w:r>
              <w:rPr>
                <w:sz w:val="20"/>
              </w:rPr>
              <w:t>3</w:t>
            </w:r>
          </w:p>
        </w:tc>
        <w:tc>
          <w:tcPr>
            <w:tcW w:w="2610" w:type="dxa"/>
          </w:tcPr>
          <w:p w14:paraId="35E7993F" w14:textId="5F7983BD" w:rsidR="00A40542" w:rsidRPr="003457ED" w:rsidRDefault="00A40542"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应用</w:t>
            </w:r>
            <w:r w:rsidR="00271EA6" w:rsidRPr="003457ED">
              <w:rPr>
                <w:rFonts w:hint="eastAsia"/>
                <w:sz w:val="20"/>
              </w:rPr>
              <w:t>服务</w:t>
            </w:r>
          </w:p>
        </w:tc>
        <w:tc>
          <w:tcPr>
            <w:tcW w:w="2430" w:type="dxa"/>
          </w:tcPr>
          <w:p w14:paraId="10EED2B1" w14:textId="2D65741A" w:rsidR="00A40542" w:rsidRPr="003457ED" w:rsidRDefault="00A40542" w:rsidP="00544707">
            <w:pPr>
              <w:cnfStyle w:val="000000000000" w:firstRow="0" w:lastRow="0" w:firstColumn="0" w:lastColumn="0" w:oddVBand="0" w:evenVBand="0" w:oddHBand="0" w:evenHBand="0" w:firstRowFirstColumn="0" w:firstRowLastColumn="0" w:lastRowFirstColumn="0" w:lastRowLastColumn="0"/>
              <w:rPr>
                <w:sz w:val="20"/>
              </w:rPr>
            </w:pPr>
            <w:proofErr w:type="gramStart"/>
            <w:r w:rsidRPr="003457ED">
              <w:rPr>
                <w:rFonts w:hint="eastAsia"/>
                <w:sz w:val="20"/>
              </w:rPr>
              <w:t>微服务</w:t>
            </w:r>
            <w:proofErr w:type="gramEnd"/>
            <w:r w:rsidRPr="003457ED">
              <w:rPr>
                <w:rFonts w:hint="eastAsia"/>
                <w:sz w:val="20"/>
              </w:rPr>
              <w:t>框架</w:t>
            </w:r>
          </w:p>
        </w:tc>
        <w:tc>
          <w:tcPr>
            <w:tcW w:w="2780" w:type="dxa"/>
          </w:tcPr>
          <w:p w14:paraId="35158ABF" w14:textId="54F0B53F" w:rsidR="00A40542" w:rsidRPr="003457ED" w:rsidRDefault="00A40542" w:rsidP="00544707">
            <w:pPr>
              <w:cnfStyle w:val="000000000000" w:firstRow="0" w:lastRow="0" w:firstColumn="0" w:lastColumn="0" w:oddVBand="0" w:evenVBand="0" w:oddHBand="0" w:evenHBand="0" w:firstRowFirstColumn="0" w:firstRowLastColumn="0" w:lastRowFirstColumn="0" w:lastRowLastColumn="0"/>
              <w:rPr>
                <w:sz w:val="20"/>
              </w:rPr>
            </w:pPr>
            <w:r w:rsidRPr="003457ED">
              <w:rPr>
                <w:rFonts w:hint="eastAsia"/>
                <w:sz w:val="20"/>
              </w:rPr>
              <w:t>华为</w:t>
            </w:r>
            <w:proofErr w:type="spellStart"/>
            <w:r w:rsidR="00F95483">
              <w:rPr>
                <w:sz w:val="20"/>
              </w:rPr>
              <w:t>ServiceComb</w:t>
            </w:r>
            <w:proofErr w:type="spellEnd"/>
            <w:r w:rsidR="00F95483">
              <w:rPr>
                <w:sz w:val="20"/>
              </w:rPr>
              <w:t xml:space="preserve"> 1.1</w:t>
            </w:r>
            <w:r w:rsidRPr="003457ED">
              <w:rPr>
                <w:rFonts w:hint="eastAsia"/>
                <w:sz w:val="20"/>
              </w:rPr>
              <w:t>.0</w:t>
            </w:r>
          </w:p>
        </w:tc>
      </w:tr>
    </w:tbl>
    <w:p w14:paraId="195DBEC9" w14:textId="7BAB6737" w:rsidR="00B53C2E" w:rsidRDefault="00B53C2E" w:rsidP="00B53C2E">
      <w:pPr>
        <w:pStyle w:val="3"/>
      </w:pPr>
      <w:bookmarkStart w:id="26" w:name="_Toc72849864"/>
      <w:r>
        <w:rPr>
          <w:rFonts w:hint="eastAsia"/>
        </w:rPr>
        <w:t>安全可控要求</w:t>
      </w:r>
      <w:bookmarkEnd w:id="26"/>
    </w:p>
    <w:p w14:paraId="7F04FF8B" w14:textId="412D97C8" w:rsidR="00B53C2E" w:rsidRDefault="00B53C2E" w:rsidP="0052553B">
      <w:pPr>
        <w:pStyle w:val="af0"/>
        <w:ind w:firstLine="640"/>
      </w:pPr>
      <w:r w:rsidRPr="00B53C2E">
        <w:rPr>
          <w:rFonts w:hint="eastAsia"/>
        </w:rPr>
        <w:t>本项目中</w:t>
      </w:r>
      <w:r>
        <w:rPr>
          <w:rFonts w:hint="eastAsia"/>
        </w:rPr>
        <w:t>相关应用系统开发中服务端程序和终端程序均须支持安全可控要求，能够支持安全可控</w:t>
      </w:r>
      <w:r>
        <w:rPr>
          <w:rFonts w:hint="eastAsia"/>
        </w:rPr>
        <w:t>CPU</w:t>
      </w:r>
      <w:r>
        <w:rPr>
          <w:rFonts w:hint="eastAsia"/>
        </w:rPr>
        <w:t>（包括：飞腾、龙芯、申威等）、安全可控操作系统（包括：中标麒麟等）。</w:t>
      </w:r>
    </w:p>
    <w:p w14:paraId="0D24B571" w14:textId="26FDB1C8" w:rsidR="003D0913" w:rsidRDefault="003D0913" w:rsidP="003D0913">
      <w:pPr>
        <w:pStyle w:val="3"/>
      </w:pPr>
      <w:bookmarkStart w:id="27" w:name="_Toc72849865"/>
      <w:r>
        <w:rPr>
          <w:rFonts w:hint="eastAsia"/>
        </w:rPr>
        <w:t>IPv</w:t>
      </w:r>
      <w:r>
        <w:t>6</w:t>
      </w:r>
      <w:r>
        <w:rPr>
          <w:rFonts w:hint="eastAsia"/>
        </w:rPr>
        <w:t>支持要求</w:t>
      </w:r>
      <w:bookmarkEnd w:id="27"/>
    </w:p>
    <w:p w14:paraId="4FBD8CCC" w14:textId="055F7A85" w:rsidR="003D0913" w:rsidRPr="003D0913" w:rsidRDefault="003D0913" w:rsidP="003D0913">
      <w:pPr>
        <w:pStyle w:val="af0"/>
        <w:ind w:firstLine="640"/>
      </w:pPr>
      <w:r>
        <w:rPr>
          <w:rFonts w:hint="eastAsia"/>
        </w:rPr>
        <w:t>本项目中相关应用系统开发中</w:t>
      </w:r>
      <w:r>
        <w:rPr>
          <w:rFonts w:ascii="仿宋" w:hAnsi="仿宋" w:hint="eastAsia"/>
          <w:szCs w:val="24"/>
        </w:rPr>
        <w:t>服务端程序和终端程序均须支持IPv</w:t>
      </w:r>
      <w:r>
        <w:rPr>
          <w:rFonts w:ascii="仿宋" w:hAnsi="仿宋"/>
          <w:szCs w:val="24"/>
        </w:rPr>
        <w:t>6</w:t>
      </w:r>
      <w:r>
        <w:rPr>
          <w:rFonts w:ascii="仿宋" w:hAnsi="仿宋" w:hint="eastAsia"/>
          <w:szCs w:val="24"/>
        </w:rPr>
        <w:t>协议，能够满足IPv4和IPv6双</w:t>
      </w:r>
      <w:proofErr w:type="gramStart"/>
      <w:r>
        <w:rPr>
          <w:rFonts w:ascii="仿宋" w:hAnsi="仿宋" w:hint="eastAsia"/>
          <w:szCs w:val="24"/>
        </w:rPr>
        <w:t>栈</w:t>
      </w:r>
      <w:proofErr w:type="gramEnd"/>
      <w:r>
        <w:rPr>
          <w:rFonts w:ascii="仿宋" w:hAnsi="仿宋" w:hint="eastAsia"/>
          <w:szCs w:val="24"/>
        </w:rPr>
        <w:t>运行能力。初期部署基于IPv</w:t>
      </w:r>
      <w:r>
        <w:rPr>
          <w:rFonts w:ascii="仿宋" w:hAnsi="仿宋"/>
          <w:szCs w:val="24"/>
        </w:rPr>
        <w:t>4</w:t>
      </w:r>
      <w:r>
        <w:rPr>
          <w:rFonts w:ascii="仿宋" w:hAnsi="仿宋" w:hint="eastAsia"/>
          <w:szCs w:val="24"/>
        </w:rPr>
        <w:t>进行实施</w:t>
      </w:r>
      <w:r w:rsidR="005C5AC4">
        <w:rPr>
          <w:rFonts w:ascii="仿宋" w:hAnsi="仿宋" w:hint="eastAsia"/>
          <w:szCs w:val="24"/>
        </w:rPr>
        <w:t>，应用系统单项初验前需要完成IPv</w:t>
      </w:r>
      <w:r w:rsidR="005C5AC4">
        <w:rPr>
          <w:rFonts w:ascii="仿宋" w:hAnsi="仿宋"/>
          <w:szCs w:val="24"/>
        </w:rPr>
        <w:t>6</w:t>
      </w:r>
      <w:r w:rsidR="005C5AC4">
        <w:rPr>
          <w:rFonts w:ascii="仿宋" w:hAnsi="仿宋" w:hint="eastAsia"/>
          <w:szCs w:val="24"/>
        </w:rPr>
        <w:t>改造升级。</w:t>
      </w:r>
    </w:p>
    <w:p w14:paraId="78C55FC8" w14:textId="3AAAE395" w:rsidR="00684F77" w:rsidRDefault="005F43D6" w:rsidP="00684F77">
      <w:pPr>
        <w:pStyle w:val="2"/>
        <w:numPr>
          <w:ilvl w:val="1"/>
          <w:numId w:val="13"/>
        </w:numPr>
      </w:pPr>
      <w:bookmarkStart w:id="28" w:name="_Toc72849866"/>
      <w:r>
        <w:rPr>
          <w:rFonts w:hint="eastAsia"/>
        </w:rPr>
        <w:t>统一认证</w:t>
      </w:r>
      <w:r w:rsidR="00C01D28">
        <w:rPr>
          <w:rFonts w:hint="eastAsia"/>
        </w:rPr>
        <w:t>及授权</w:t>
      </w:r>
      <w:r w:rsidR="00684F77">
        <w:rPr>
          <w:rFonts w:hint="eastAsia"/>
        </w:rPr>
        <w:t>支撑服务要求</w:t>
      </w:r>
      <w:bookmarkEnd w:id="28"/>
    </w:p>
    <w:p w14:paraId="46F878B6" w14:textId="77777777" w:rsidR="00684F77" w:rsidRDefault="00684F77" w:rsidP="00684F77">
      <w:pPr>
        <w:pStyle w:val="3"/>
        <w:numPr>
          <w:ilvl w:val="2"/>
          <w:numId w:val="13"/>
        </w:numPr>
      </w:pPr>
      <w:bookmarkStart w:id="29" w:name="_Toc72849867"/>
      <w:r>
        <w:rPr>
          <w:rFonts w:hint="eastAsia"/>
        </w:rPr>
        <w:t>统一认证服务要求</w:t>
      </w:r>
      <w:bookmarkEnd w:id="29"/>
    </w:p>
    <w:p w14:paraId="1624A24A" w14:textId="296E7A34" w:rsidR="00A8343F" w:rsidRDefault="00684F77" w:rsidP="00EF67CE">
      <w:pPr>
        <w:pStyle w:val="af0"/>
        <w:ind w:firstLine="640"/>
      </w:pPr>
      <w:r>
        <w:rPr>
          <w:rFonts w:hint="eastAsia"/>
        </w:rPr>
        <w:t>本项目中相关应用系统必须</w:t>
      </w:r>
      <w:proofErr w:type="gramStart"/>
      <w:r>
        <w:rPr>
          <w:rFonts w:hint="eastAsia"/>
        </w:rPr>
        <w:t>同统一</w:t>
      </w:r>
      <w:proofErr w:type="gramEnd"/>
      <w:r>
        <w:rPr>
          <w:rFonts w:hint="eastAsia"/>
        </w:rPr>
        <w:t>认证服务集成，实现对用户业务身份的统一认证。综合服务支撑系统中统</w:t>
      </w:r>
      <w:proofErr w:type="gramStart"/>
      <w:r>
        <w:rPr>
          <w:rFonts w:hint="eastAsia"/>
        </w:rPr>
        <w:t>一</w:t>
      </w:r>
      <w:proofErr w:type="gramEnd"/>
      <w:r>
        <w:rPr>
          <w:rFonts w:hint="eastAsia"/>
        </w:rPr>
        <w:t>认证与授权管理分系统</w:t>
      </w:r>
      <w:r w:rsidRPr="00FE782A">
        <w:rPr>
          <w:rFonts w:hint="eastAsia"/>
        </w:rPr>
        <w:t>提供统一身份认证服务，支持与现有</w:t>
      </w:r>
      <w:r w:rsidRPr="00FE782A">
        <w:rPr>
          <w:rFonts w:hint="eastAsia"/>
        </w:rPr>
        <w:t>CA</w:t>
      </w:r>
      <w:r w:rsidRPr="00FE782A">
        <w:rPr>
          <w:rFonts w:hint="eastAsia"/>
        </w:rPr>
        <w:t>认证系统的数字证书认证进行集成，并支持用户名密码等多种认证方式，支持单点登录、登出。</w:t>
      </w:r>
    </w:p>
    <w:p w14:paraId="0E52E546" w14:textId="32A4EF7E" w:rsidR="00A8343F" w:rsidRDefault="00A8343F" w:rsidP="00A8343F">
      <w:pPr>
        <w:pStyle w:val="4"/>
      </w:pPr>
      <w:r>
        <w:rPr>
          <w:rFonts w:hint="eastAsia"/>
        </w:rPr>
        <w:t>统一认证过程</w:t>
      </w:r>
    </w:p>
    <w:p w14:paraId="453BBE1A" w14:textId="0AAE0676" w:rsidR="00684F77" w:rsidRDefault="00684F77" w:rsidP="00EF67CE">
      <w:pPr>
        <w:pStyle w:val="af0"/>
        <w:ind w:firstLine="640"/>
      </w:pPr>
      <w:r w:rsidRPr="00FE782A">
        <w:rPr>
          <w:rFonts w:hint="eastAsia"/>
        </w:rPr>
        <w:t>实现统一认证</w:t>
      </w:r>
      <w:r w:rsidRPr="00FE782A">
        <w:rPr>
          <w:rFonts w:hint="eastAsia"/>
        </w:rPr>
        <w:t>/SSO</w:t>
      </w:r>
      <w:r>
        <w:rPr>
          <w:rFonts w:hint="eastAsia"/>
        </w:rPr>
        <w:t>服务后的部署方式如下图所示。</w:t>
      </w:r>
    </w:p>
    <w:p w14:paraId="1FF8B913" w14:textId="48C1A943" w:rsidR="00684F77" w:rsidRDefault="00684F77" w:rsidP="00684F77">
      <w:pPr>
        <w:spacing w:line="360" w:lineRule="auto"/>
        <w:rPr>
          <w:rFonts w:ascii="仿宋" w:eastAsia="仿宋" w:hAnsi="仿宋"/>
          <w:sz w:val="24"/>
          <w:szCs w:val="24"/>
        </w:rPr>
      </w:pPr>
    </w:p>
    <w:p w14:paraId="23E0C846" w14:textId="2D49D0B9" w:rsidR="00684F77" w:rsidRPr="00FE782A" w:rsidRDefault="00EF67CE" w:rsidP="00EF67CE">
      <w:pPr>
        <w:pStyle w:val="af0"/>
        <w:ind w:firstLine="640"/>
      </w:pPr>
      <w:r>
        <w:rPr>
          <w:rFonts w:hint="eastAsia"/>
        </w:rPr>
        <w:lastRenderedPageBreak/>
        <w:t>1</w:t>
      </w:r>
      <w:r>
        <w:rPr>
          <w:rFonts w:hint="eastAsia"/>
        </w:rPr>
        <w:t>）</w:t>
      </w:r>
      <w:r w:rsidR="00684F77" w:rsidRPr="00FE782A">
        <w:rPr>
          <w:rFonts w:hint="eastAsia"/>
        </w:rPr>
        <w:t>客户端：</w:t>
      </w:r>
      <w:r w:rsidR="00684F77" w:rsidRPr="00FE782A">
        <w:t>客户端包括专用的安全浏览器</w:t>
      </w:r>
      <w:r w:rsidR="00684F77" w:rsidRPr="00FE782A">
        <w:rPr>
          <w:rFonts w:hint="eastAsia"/>
        </w:rPr>
        <w:t>、</w:t>
      </w:r>
      <w:r w:rsidR="00684F77" w:rsidRPr="00FE782A">
        <w:t>门户</w:t>
      </w:r>
      <w:r w:rsidR="00684F77" w:rsidRPr="00FE782A">
        <w:rPr>
          <w:rFonts w:hint="eastAsia"/>
        </w:rPr>
        <w:t>桌面</w:t>
      </w:r>
      <w:r w:rsidR="00684F77" w:rsidRPr="00FE782A">
        <w:t>客户端或者其他客户端应用；</w:t>
      </w:r>
      <w:r w:rsidR="00684F77" w:rsidRPr="00FE782A">
        <w:t xml:space="preserve"> </w:t>
      </w:r>
    </w:p>
    <w:p w14:paraId="016FEC04" w14:textId="745F6D0F" w:rsidR="00684F77" w:rsidRPr="00FE782A" w:rsidRDefault="00EF67CE" w:rsidP="00EF67CE">
      <w:pPr>
        <w:pStyle w:val="af0"/>
        <w:ind w:firstLine="640"/>
      </w:pPr>
      <w:r>
        <w:t>2</w:t>
      </w:r>
      <w:r>
        <w:rPr>
          <w:rFonts w:hint="eastAsia"/>
        </w:rPr>
        <w:t>）</w:t>
      </w:r>
      <w:r w:rsidR="00684F77" w:rsidRPr="00FE782A">
        <w:rPr>
          <w:rFonts w:hint="eastAsia"/>
        </w:rPr>
        <w:t>安全网关</w:t>
      </w:r>
      <w:r w:rsidR="00684F77" w:rsidRPr="00FE782A">
        <w:t>：</w:t>
      </w:r>
      <w:r w:rsidR="00684F77" w:rsidRPr="00FE782A">
        <w:rPr>
          <w:rFonts w:hint="eastAsia"/>
        </w:rPr>
        <w:t>由</w:t>
      </w:r>
      <w:r w:rsidR="00684F77" w:rsidRPr="00FE782A">
        <w:rPr>
          <w:rFonts w:hint="eastAsia"/>
        </w:rPr>
        <w:t>CA</w:t>
      </w:r>
      <w:r w:rsidR="00684F77" w:rsidRPr="00FE782A">
        <w:rPr>
          <w:rFonts w:hint="eastAsia"/>
        </w:rPr>
        <w:t>提供</w:t>
      </w:r>
      <w:r w:rsidR="00684F77" w:rsidRPr="00FE782A">
        <w:t>的安全</w:t>
      </w:r>
      <w:r w:rsidR="00684F77" w:rsidRPr="00FE782A">
        <w:rPr>
          <w:rFonts w:hint="eastAsia"/>
        </w:rPr>
        <w:t>网关，访问应用</w:t>
      </w:r>
      <w:r w:rsidR="00684F77" w:rsidRPr="00FE782A">
        <w:t>系统可能</w:t>
      </w:r>
      <w:r w:rsidR="00684F77" w:rsidRPr="00FE782A">
        <w:rPr>
          <w:rFonts w:hint="eastAsia"/>
        </w:rPr>
        <w:t>通过</w:t>
      </w:r>
      <w:r w:rsidR="00684F77" w:rsidRPr="00FE782A">
        <w:t>安全网关</w:t>
      </w:r>
      <w:r w:rsidR="00684F77" w:rsidRPr="00FE782A">
        <w:rPr>
          <w:rFonts w:hint="eastAsia"/>
        </w:rPr>
        <w:t>，</w:t>
      </w:r>
      <w:r w:rsidR="00684F77" w:rsidRPr="00FE782A">
        <w:t>也可能不通过，</w:t>
      </w:r>
      <w:r w:rsidR="00684F77" w:rsidRPr="00FE782A">
        <w:rPr>
          <w:rFonts w:hint="eastAsia"/>
        </w:rPr>
        <w:t>两种情况下访问时</w:t>
      </w:r>
      <w:r w:rsidR="00684F77" w:rsidRPr="00FE782A">
        <w:t>携带的请求信息是不同的；</w:t>
      </w:r>
    </w:p>
    <w:p w14:paraId="3DBE0CFA" w14:textId="3D41D935" w:rsidR="00684F77" w:rsidRPr="00FE782A" w:rsidRDefault="00EF67CE" w:rsidP="00EF67CE">
      <w:pPr>
        <w:pStyle w:val="af0"/>
        <w:ind w:firstLine="640"/>
      </w:pPr>
      <w:r>
        <w:t>3</w:t>
      </w:r>
      <w:r>
        <w:rPr>
          <w:rFonts w:hint="eastAsia"/>
        </w:rPr>
        <w:t>）</w:t>
      </w:r>
      <w:r w:rsidR="00684F77" w:rsidRPr="00FE782A">
        <w:rPr>
          <w:rFonts w:hint="eastAsia"/>
        </w:rPr>
        <w:t>应用</w:t>
      </w:r>
      <w:r w:rsidR="00684F77" w:rsidRPr="00FE782A">
        <w:t>系统：</w:t>
      </w:r>
      <w:r w:rsidR="00684F77" w:rsidRPr="00FE782A">
        <w:rPr>
          <w:rFonts w:hint="eastAsia"/>
        </w:rPr>
        <w:t>多个</w:t>
      </w:r>
      <w:r w:rsidR="00684F77" w:rsidRPr="00FE782A">
        <w:t>需要</w:t>
      </w:r>
      <w:r w:rsidR="00684F77" w:rsidRPr="00FE782A">
        <w:rPr>
          <w:rFonts w:hint="eastAsia"/>
        </w:rPr>
        <w:t>接入</w:t>
      </w:r>
      <w:r w:rsidR="00684F77" w:rsidRPr="00FE782A">
        <w:rPr>
          <w:rFonts w:hint="eastAsia"/>
        </w:rPr>
        <w:t>SSO</w:t>
      </w:r>
      <w:r w:rsidR="00684F77" w:rsidRPr="00FE782A">
        <w:t>的应用系统，</w:t>
      </w:r>
      <w:r w:rsidR="00684F77" w:rsidRPr="00FE782A">
        <w:rPr>
          <w:rFonts w:hint="eastAsia"/>
        </w:rPr>
        <w:t>相当于</w:t>
      </w:r>
      <w:r w:rsidR="00684F77" w:rsidRPr="00FE782A">
        <w:t>SSO Client</w:t>
      </w:r>
      <w:r w:rsidR="00684F77" w:rsidRPr="00FE782A">
        <w:t>；</w:t>
      </w:r>
    </w:p>
    <w:p w14:paraId="3F049D27" w14:textId="37952A16" w:rsidR="00684F77" w:rsidRDefault="00EF67CE" w:rsidP="00EF67CE">
      <w:pPr>
        <w:pStyle w:val="af0"/>
        <w:ind w:firstLine="640"/>
      </w:pPr>
      <w:r>
        <w:t>4</w:t>
      </w:r>
      <w:r>
        <w:rPr>
          <w:rFonts w:hint="eastAsia"/>
        </w:rPr>
        <w:t>）</w:t>
      </w:r>
      <w:r w:rsidR="00684F77" w:rsidRPr="00FE782A">
        <w:rPr>
          <w:rFonts w:hint="eastAsia"/>
        </w:rPr>
        <w:t>SSO</w:t>
      </w:r>
      <w:r w:rsidR="00684F77" w:rsidRPr="00FE782A">
        <w:t xml:space="preserve"> Server</w:t>
      </w:r>
      <w:r w:rsidR="00684F77" w:rsidRPr="00FE782A">
        <w:t>：</w:t>
      </w:r>
      <w:r w:rsidR="00684F77" w:rsidRPr="00FE782A">
        <w:rPr>
          <w:rFonts w:hint="eastAsia"/>
        </w:rPr>
        <w:t>提供统一口</w:t>
      </w:r>
      <w:r w:rsidR="00684F77" w:rsidRPr="00FE782A">
        <w:t>令认证</w:t>
      </w:r>
      <w:r w:rsidR="00684F77" w:rsidRPr="00FE782A">
        <w:rPr>
          <w:rFonts w:hint="eastAsia"/>
        </w:rPr>
        <w:t>服务</w:t>
      </w:r>
      <w:r w:rsidR="00684F77" w:rsidRPr="00FE782A">
        <w:t>，</w:t>
      </w:r>
      <w:r w:rsidR="00684F77" w:rsidRPr="00FE782A">
        <w:rPr>
          <w:rFonts w:hint="eastAsia"/>
        </w:rPr>
        <w:t>认证</w:t>
      </w:r>
      <w:r w:rsidR="00684F77" w:rsidRPr="00FE782A">
        <w:t>成功后，</w:t>
      </w:r>
      <w:r w:rsidR="00684F77" w:rsidRPr="00FE782A">
        <w:rPr>
          <w:rFonts w:hint="eastAsia"/>
        </w:rPr>
        <w:t>发放令牌</w:t>
      </w:r>
      <w:r w:rsidR="00A8343F">
        <w:rPr>
          <w:rFonts w:hint="eastAsia"/>
        </w:rPr>
        <w:t>。</w:t>
      </w:r>
    </w:p>
    <w:p w14:paraId="707C619D" w14:textId="3ABBB353" w:rsidR="00A8343F" w:rsidRPr="00FE782A" w:rsidRDefault="00A8343F" w:rsidP="00A8343F">
      <w:pPr>
        <w:pStyle w:val="4"/>
      </w:pPr>
      <w:r>
        <w:rPr>
          <w:rFonts w:hint="eastAsia"/>
        </w:rPr>
        <w:t>单点登录过程</w:t>
      </w:r>
    </w:p>
    <w:p w14:paraId="2F0DA74D" w14:textId="77777777" w:rsidR="00684F77" w:rsidRDefault="00684F77" w:rsidP="00684F77">
      <w:pPr>
        <w:pStyle w:val="af0"/>
        <w:ind w:firstLine="640"/>
      </w:pPr>
      <w:r>
        <w:rPr>
          <w:rFonts w:hint="eastAsia"/>
        </w:rPr>
        <w:t>统一认证服务（</w:t>
      </w:r>
      <w:r>
        <w:rPr>
          <w:rFonts w:hint="eastAsia"/>
        </w:rPr>
        <w:t>SSO Server</w:t>
      </w:r>
      <w:r>
        <w:rPr>
          <w:rFonts w:hint="eastAsia"/>
        </w:rPr>
        <w:t>）实现身份认证并生成认证结果令牌（</w:t>
      </w:r>
      <w:proofErr w:type="spellStart"/>
      <w:r>
        <w:rPr>
          <w:rFonts w:hint="eastAsia"/>
        </w:rPr>
        <w:t>sso_token</w:t>
      </w:r>
      <w:proofErr w:type="spellEnd"/>
      <w:r>
        <w:rPr>
          <w:rFonts w:hint="eastAsia"/>
        </w:rPr>
        <w:t>），令牌将交由客户端（安全浏览器其他客户端）保存。随后对所有应用系统的访问均应携带此令牌，应用系统识别并</w:t>
      </w:r>
      <w:proofErr w:type="gramStart"/>
      <w:r>
        <w:rPr>
          <w:rFonts w:hint="eastAsia"/>
        </w:rPr>
        <w:t>验证此</w:t>
      </w:r>
      <w:proofErr w:type="gramEnd"/>
      <w:r>
        <w:rPr>
          <w:rFonts w:hint="eastAsia"/>
        </w:rPr>
        <w:t>令牌中携带的认证结果信息即可。基于安全考虑，统一认证服务需要保证令牌不可伪造。</w:t>
      </w:r>
    </w:p>
    <w:p w14:paraId="39D80F69" w14:textId="77777777" w:rsidR="00684F77" w:rsidRDefault="00684F77" w:rsidP="00684F77">
      <w:pPr>
        <w:pStyle w:val="af0"/>
        <w:ind w:firstLine="640"/>
      </w:pPr>
      <w:r>
        <w:rPr>
          <w:rFonts w:hint="eastAsia"/>
        </w:rPr>
        <w:t>一个典型的单点登录过程如下图所示：</w:t>
      </w:r>
    </w:p>
    <w:p w14:paraId="30D41233" w14:textId="48874FB3" w:rsidR="00684F77" w:rsidRDefault="00684F77" w:rsidP="001B282A">
      <w:pPr>
        <w:pStyle w:val="aff5"/>
      </w:pPr>
    </w:p>
    <w:p w14:paraId="52CB0D50" w14:textId="77777777" w:rsidR="00684F77" w:rsidRDefault="00684F77" w:rsidP="00684F77">
      <w:pPr>
        <w:pStyle w:val="af0"/>
        <w:ind w:left="2160" w:firstLineChars="300" w:firstLine="960"/>
      </w:pPr>
      <w:r>
        <w:rPr>
          <w:rFonts w:hint="eastAsia"/>
        </w:rPr>
        <w:t>单点登录机制示意图</w:t>
      </w:r>
    </w:p>
    <w:p w14:paraId="52CA8749" w14:textId="05A73646" w:rsidR="00684F77" w:rsidRDefault="00185D36" w:rsidP="00684F77">
      <w:pPr>
        <w:pStyle w:val="af0"/>
        <w:ind w:firstLine="640"/>
      </w:pPr>
      <w:r>
        <w:rPr>
          <w:rFonts w:hint="eastAsia"/>
        </w:rPr>
        <w:t>1</w:t>
      </w:r>
      <w:r>
        <w:rPr>
          <w:rFonts w:hint="eastAsia"/>
        </w:rPr>
        <w:t>）</w:t>
      </w:r>
      <w:r w:rsidR="00684F77">
        <w:rPr>
          <w:rFonts w:hint="eastAsia"/>
        </w:rPr>
        <w:t>客户端：即用户代理，比如安全浏览器、门户桌面客户端等。客户端需要在</w:t>
      </w:r>
      <w:proofErr w:type="gramStart"/>
      <w:r w:rsidR="00684F77">
        <w:rPr>
          <w:rFonts w:hint="eastAsia"/>
        </w:rPr>
        <w:t>未用户未</w:t>
      </w:r>
      <w:proofErr w:type="gramEnd"/>
      <w:r w:rsidR="00684F77">
        <w:rPr>
          <w:rFonts w:hint="eastAsia"/>
        </w:rPr>
        <w:t>登录的情况下，引导用户去</w:t>
      </w:r>
      <w:r w:rsidR="00684F77">
        <w:t>SSO Server</w:t>
      </w:r>
      <w:r w:rsidR="00684F77">
        <w:rPr>
          <w:rFonts w:hint="eastAsia"/>
        </w:rPr>
        <w:t>做口令认证，并在客户端</w:t>
      </w:r>
      <w:r w:rsidR="00684F77">
        <w:t>Cookie</w:t>
      </w:r>
      <w:r w:rsidR="00684F77">
        <w:rPr>
          <w:rFonts w:hint="eastAsia"/>
        </w:rPr>
        <w:t>中保存认证令牌</w:t>
      </w:r>
      <w:proofErr w:type="spellStart"/>
      <w:r w:rsidR="00684F77">
        <w:t>sso_token</w:t>
      </w:r>
      <w:proofErr w:type="spellEnd"/>
      <w:r w:rsidR="00684F77">
        <w:rPr>
          <w:rFonts w:hint="eastAsia"/>
        </w:rPr>
        <w:t>，之后，请求中将自动携带</w:t>
      </w:r>
      <w:proofErr w:type="spellStart"/>
      <w:r w:rsidR="00684F77">
        <w:t>sso_token</w:t>
      </w:r>
      <w:proofErr w:type="spellEnd"/>
      <w:r w:rsidR="00684F77">
        <w:rPr>
          <w:rFonts w:hint="eastAsia"/>
        </w:rPr>
        <w:t>。</w:t>
      </w:r>
    </w:p>
    <w:p w14:paraId="3EB4D176" w14:textId="602589D2" w:rsidR="00684F77" w:rsidRDefault="00185D36" w:rsidP="00684F77">
      <w:pPr>
        <w:pStyle w:val="af0"/>
        <w:ind w:firstLine="640"/>
      </w:pPr>
      <w:r>
        <w:lastRenderedPageBreak/>
        <w:t>2</w:t>
      </w:r>
      <w:r>
        <w:rPr>
          <w:rFonts w:hint="eastAsia"/>
        </w:rPr>
        <w:t>）</w:t>
      </w:r>
      <w:r w:rsidR="00684F77">
        <w:t>SSO Server</w:t>
      </w:r>
      <w:r w:rsidR="00684F77">
        <w:rPr>
          <w:rFonts w:hint="eastAsia"/>
        </w:rPr>
        <w:t>：提供统一口令认证服务，认证成功后，发放令牌。</w:t>
      </w:r>
    </w:p>
    <w:p w14:paraId="39D482D2" w14:textId="35A904DA" w:rsidR="00684F77" w:rsidRDefault="00684F77" w:rsidP="00684F77">
      <w:pPr>
        <w:pStyle w:val="af0"/>
        <w:ind w:firstLine="640"/>
      </w:pPr>
      <w:proofErr w:type="spellStart"/>
      <w:r>
        <w:t>sso_token</w:t>
      </w:r>
      <w:proofErr w:type="spellEnd"/>
      <w:r>
        <w:t>={payload:base64(</w:t>
      </w:r>
      <w:r>
        <w:rPr>
          <w:rFonts w:hint="eastAsia"/>
        </w:rPr>
        <w:t>用户信息</w:t>
      </w:r>
      <w:r>
        <w:t>),signature:</w:t>
      </w:r>
      <w:r>
        <w:rPr>
          <w:rFonts w:hint="eastAsia"/>
        </w:rPr>
        <w:t>私</w:t>
      </w:r>
      <w:proofErr w:type="gramStart"/>
      <w:r>
        <w:rPr>
          <w:rFonts w:hint="eastAsia"/>
        </w:rPr>
        <w:t>钥</w:t>
      </w:r>
      <w:proofErr w:type="gramEnd"/>
      <w:r>
        <w:rPr>
          <w:rFonts w:hint="eastAsia"/>
        </w:rPr>
        <w:t>加密</w:t>
      </w:r>
      <w:r>
        <w:t>}</w:t>
      </w:r>
    </w:p>
    <w:p w14:paraId="28AB7BCC" w14:textId="7B1A2AF9" w:rsidR="00684F77" w:rsidRDefault="00185D36" w:rsidP="00684F77">
      <w:pPr>
        <w:pStyle w:val="af0"/>
        <w:ind w:firstLine="640"/>
      </w:pPr>
      <w:r>
        <w:t>3</w:t>
      </w:r>
      <w:r>
        <w:rPr>
          <w:rFonts w:hint="eastAsia"/>
        </w:rPr>
        <w:t>）</w:t>
      </w:r>
      <w:r w:rsidR="00684F77">
        <w:t>SSO Client</w:t>
      </w:r>
      <w:r w:rsidR="00684F77">
        <w:rPr>
          <w:rFonts w:hint="eastAsia"/>
        </w:rPr>
        <w:t>：应用系统不再需要登录页面，而是处理请求前，识别请求中有效</w:t>
      </w:r>
      <w:proofErr w:type="spellStart"/>
      <w:r w:rsidR="00684F77">
        <w:t>sso_token</w:t>
      </w:r>
      <w:proofErr w:type="spellEnd"/>
      <w:r w:rsidR="00684F77">
        <w:rPr>
          <w:rFonts w:hint="eastAsia"/>
        </w:rPr>
        <w:t>里的用户信息</w:t>
      </w:r>
      <w:r w:rsidR="00684F77">
        <w:t>,</w:t>
      </w:r>
      <w:r w:rsidR="00684F77">
        <w:rPr>
          <w:rFonts w:hint="eastAsia"/>
        </w:rPr>
        <w:t>否则让客户端重定向去做认证或拒绝请求。为了防止</w:t>
      </w:r>
      <w:proofErr w:type="spellStart"/>
      <w:r w:rsidR="00684F77">
        <w:t>sso_token</w:t>
      </w:r>
      <w:proofErr w:type="spellEnd"/>
      <w:r w:rsidR="00684F77">
        <w:rPr>
          <w:rFonts w:hint="eastAsia"/>
        </w:rPr>
        <w:t>伪造，</w:t>
      </w:r>
      <w:r w:rsidR="00684F77">
        <w:t>SSO Client</w:t>
      </w:r>
      <w:r w:rsidR="00684F77">
        <w:rPr>
          <w:rFonts w:hint="eastAsia"/>
        </w:rPr>
        <w:t>需要对</w:t>
      </w:r>
      <w:proofErr w:type="spellStart"/>
      <w:r w:rsidR="00684F77">
        <w:t>sso_token</w:t>
      </w:r>
      <w:proofErr w:type="spellEnd"/>
      <w:r w:rsidR="00684F77">
        <w:rPr>
          <w:rFonts w:hint="eastAsia"/>
        </w:rPr>
        <w:t>的</w:t>
      </w:r>
      <w:r w:rsidR="00684F77">
        <w:t>signature</w:t>
      </w:r>
      <w:r w:rsidR="00684F77">
        <w:rPr>
          <w:rFonts w:hint="eastAsia"/>
        </w:rPr>
        <w:t>使用公</w:t>
      </w:r>
      <w:proofErr w:type="gramStart"/>
      <w:r w:rsidR="00684F77">
        <w:rPr>
          <w:rFonts w:hint="eastAsia"/>
        </w:rPr>
        <w:t>钥</w:t>
      </w:r>
      <w:proofErr w:type="gramEnd"/>
      <w:r w:rsidR="00684F77">
        <w:rPr>
          <w:rFonts w:hint="eastAsia"/>
        </w:rPr>
        <w:t>解密。如果能解开，证明该</w:t>
      </w:r>
      <w:proofErr w:type="spellStart"/>
      <w:r w:rsidR="00684F77">
        <w:t>sso_token</w:t>
      </w:r>
      <w:proofErr w:type="spellEnd"/>
      <w:r w:rsidR="00684F77">
        <w:rPr>
          <w:rFonts w:hint="eastAsia"/>
        </w:rPr>
        <w:t>是由</w:t>
      </w:r>
      <w:r w:rsidR="00684F77">
        <w:t>SSO Server</w:t>
      </w:r>
      <w:r w:rsidR="00684F77">
        <w:rPr>
          <w:rFonts w:hint="eastAsia"/>
        </w:rPr>
        <w:t>发放的，是合法的。</w:t>
      </w:r>
    </w:p>
    <w:p w14:paraId="55B8FBDA" w14:textId="77777777" w:rsidR="00684F77" w:rsidRPr="0013265C" w:rsidRDefault="00684F77" w:rsidP="00684F77">
      <w:pPr>
        <w:pStyle w:val="af0"/>
        <w:ind w:firstLine="640"/>
      </w:pPr>
      <w:r>
        <w:rPr>
          <w:rFonts w:hint="eastAsia"/>
        </w:rPr>
        <w:t>基于上述典型过程，单点登录流程如下图：</w:t>
      </w:r>
    </w:p>
    <w:p w14:paraId="34A2C39F" w14:textId="0A095023" w:rsidR="00684F77" w:rsidRDefault="00684F77" w:rsidP="001B282A">
      <w:pPr>
        <w:pStyle w:val="aff5"/>
      </w:pPr>
    </w:p>
    <w:p w14:paraId="78FF743F" w14:textId="77777777" w:rsidR="00A8343F" w:rsidRDefault="00684F77" w:rsidP="00185D36">
      <w:pPr>
        <w:pStyle w:val="af0"/>
        <w:ind w:firstLine="640"/>
      </w:pPr>
      <w:r w:rsidRPr="00875308">
        <w:rPr>
          <w:rFonts w:hint="eastAsia"/>
        </w:rPr>
        <w:t>上述</w:t>
      </w:r>
      <w:r w:rsidRPr="00875308">
        <w:t>单点登录过程中，</w:t>
      </w:r>
      <w:r w:rsidRPr="00875308">
        <w:rPr>
          <w:rFonts w:hint="eastAsia"/>
        </w:rPr>
        <w:t>客户端获取令牌</w:t>
      </w:r>
      <w:r w:rsidRPr="00875308">
        <w:t>后，访问其他应用系统时必须携带令牌</w:t>
      </w:r>
      <w:r w:rsidRPr="00875308">
        <w:rPr>
          <w:rFonts w:hint="eastAsia"/>
        </w:rPr>
        <w:t>，否则服务端</w:t>
      </w:r>
      <w:r w:rsidRPr="00875308">
        <w:t>将无法识别请求，</w:t>
      </w:r>
      <w:r w:rsidRPr="00875308">
        <w:rPr>
          <w:rFonts w:hint="eastAsia"/>
        </w:rPr>
        <w:t>出于安全性考虑</w:t>
      </w:r>
      <w:r w:rsidRPr="00875308">
        <w:t>通常会拒绝访问。</w:t>
      </w:r>
    </w:p>
    <w:p w14:paraId="4F1CD32E" w14:textId="0F500867" w:rsidR="00A8343F" w:rsidRDefault="00A8343F" w:rsidP="00A8343F">
      <w:pPr>
        <w:pStyle w:val="4"/>
      </w:pPr>
      <w:r>
        <w:rPr>
          <w:rFonts w:hint="eastAsia"/>
        </w:rPr>
        <w:t>各类客户端访问要求</w:t>
      </w:r>
    </w:p>
    <w:p w14:paraId="6337740A" w14:textId="3A14E834" w:rsidR="00684F77" w:rsidRPr="00875308" w:rsidRDefault="00684F77" w:rsidP="00185D36">
      <w:pPr>
        <w:pStyle w:val="af0"/>
        <w:ind w:firstLine="640"/>
      </w:pPr>
      <w:r w:rsidRPr="00875308">
        <w:t>根据客户端</w:t>
      </w:r>
      <w:r w:rsidRPr="00875308">
        <w:rPr>
          <w:rFonts w:hint="eastAsia"/>
        </w:rPr>
        <w:t>访问应用系统</w:t>
      </w:r>
      <w:r w:rsidRPr="00875308">
        <w:t>方式的不同，携带令牌的方式至少包括下列几种：</w:t>
      </w:r>
    </w:p>
    <w:p w14:paraId="616B9632" w14:textId="6706EC31" w:rsidR="00684F77" w:rsidRPr="00875308" w:rsidRDefault="00185D36" w:rsidP="00185D36">
      <w:pPr>
        <w:pStyle w:val="af0"/>
        <w:ind w:firstLine="640"/>
      </w:pPr>
      <w:r>
        <w:rPr>
          <w:rFonts w:hint="eastAsia"/>
        </w:rPr>
        <w:t>1</w:t>
      </w:r>
      <w:r>
        <w:rPr>
          <w:rFonts w:hint="eastAsia"/>
        </w:rPr>
        <w:t>）</w:t>
      </w:r>
      <w:r w:rsidR="00684F77" w:rsidRPr="00875308">
        <w:rPr>
          <w:rFonts w:hint="eastAsia"/>
        </w:rPr>
        <w:t>安全浏览器直接访问：直接通过</w:t>
      </w:r>
      <w:r w:rsidR="00684F77" w:rsidRPr="00875308">
        <w:t>安全浏览器访问多个应用系统时，如果</w:t>
      </w:r>
      <w:r w:rsidR="00684F77" w:rsidRPr="00875308">
        <w:rPr>
          <w:rFonts w:hint="eastAsia"/>
        </w:rPr>
        <w:t>这些应用系统</w:t>
      </w:r>
      <w:r w:rsidR="00684F77" w:rsidRPr="00875308">
        <w:t>具有统一的一级域名，则安全浏览器可以自动携带</w:t>
      </w:r>
      <w:r w:rsidR="00684F77" w:rsidRPr="00875308">
        <w:rPr>
          <w:rFonts w:hint="eastAsia"/>
        </w:rPr>
        <w:t>令牌</w:t>
      </w:r>
      <w:r w:rsidR="00684F77" w:rsidRPr="00875308">
        <w:t>访问，</w:t>
      </w:r>
      <w:r w:rsidR="00684F77" w:rsidRPr="00875308">
        <w:rPr>
          <w:rFonts w:hint="eastAsia"/>
        </w:rPr>
        <w:t>实现单点登录</w:t>
      </w:r>
      <w:r w:rsidR="00684F77" w:rsidRPr="00875308">
        <w:t>；因此：</w:t>
      </w:r>
      <w:r w:rsidR="00684F77" w:rsidRPr="00875308">
        <w:rPr>
          <w:rFonts w:hint="eastAsia"/>
        </w:rPr>
        <w:t>在直接通过</w:t>
      </w:r>
      <w:r w:rsidR="00684F77" w:rsidRPr="00875308">
        <w:t>浏览器访问应用系统时，要求</w:t>
      </w:r>
      <w:r w:rsidR="00684F77" w:rsidRPr="00875308">
        <w:rPr>
          <w:rFonts w:hint="eastAsia"/>
        </w:rPr>
        <w:t>接入</w:t>
      </w:r>
      <w:r w:rsidR="00684F77" w:rsidRPr="00875308">
        <w:t>SSO</w:t>
      </w:r>
      <w:r w:rsidR="00684F77" w:rsidRPr="00875308">
        <w:t>的应用系统</w:t>
      </w:r>
      <w:r w:rsidR="00684F77" w:rsidRPr="00875308">
        <w:rPr>
          <w:rFonts w:hint="eastAsia"/>
        </w:rPr>
        <w:t>配置与</w:t>
      </w:r>
      <w:r w:rsidR="00684F77" w:rsidRPr="00875308">
        <w:t>SSO Server</w:t>
      </w:r>
      <w:r w:rsidR="00684F77" w:rsidRPr="00875308">
        <w:t>统一的</w:t>
      </w:r>
      <w:r w:rsidR="00684F77" w:rsidRPr="00875308">
        <w:rPr>
          <w:rFonts w:hint="eastAsia"/>
        </w:rPr>
        <w:t>一级</w:t>
      </w:r>
      <w:r w:rsidR="00684F77" w:rsidRPr="00875308">
        <w:t>域名</w:t>
      </w:r>
      <w:r w:rsidR="00684F77" w:rsidRPr="00875308">
        <w:rPr>
          <w:rFonts w:hint="eastAsia"/>
        </w:rPr>
        <w:t>（</w:t>
      </w:r>
      <w:r w:rsidR="00684F77" w:rsidRPr="00875308">
        <w:t>二级域名可以不同）；</w:t>
      </w:r>
    </w:p>
    <w:p w14:paraId="776DF1F3" w14:textId="0CB14E48" w:rsidR="00684F77" w:rsidRPr="00875308" w:rsidRDefault="00185D36" w:rsidP="00185D36">
      <w:pPr>
        <w:pStyle w:val="af0"/>
        <w:ind w:firstLine="640"/>
      </w:pPr>
      <w:r>
        <w:lastRenderedPageBreak/>
        <w:t>2</w:t>
      </w:r>
      <w:r>
        <w:rPr>
          <w:rFonts w:hint="eastAsia"/>
        </w:rPr>
        <w:t>）</w:t>
      </w:r>
      <w:r w:rsidR="00684F77" w:rsidRPr="00875308">
        <w:rPr>
          <w:rFonts w:hint="eastAsia"/>
        </w:rPr>
        <w:t>客户端</w:t>
      </w:r>
      <w:r w:rsidR="00684F77" w:rsidRPr="00875308">
        <w:t>正向代理：</w:t>
      </w:r>
      <w:r w:rsidR="00684F77" w:rsidRPr="00875308">
        <w:rPr>
          <w:rFonts w:hint="eastAsia"/>
        </w:rPr>
        <w:t>如果使用</w:t>
      </w:r>
      <w:r w:rsidR="00684F77" w:rsidRPr="00875308">
        <w:rPr>
          <w:rFonts w:hint="eastAsia"/>
        </w:rPr>
        <w:t>CA</w:t>
      </w:r>
      <w:r w:rsidR="00684F77" w:rsidRPr="00875308">
        <w:t>提供的客户端正向代理</w:t>
      </w:r>
      <w:r w:rsidR="00684F77" w:rsidRPr="00875308">
        <w:rPr>
          <w:rFonts w:hint="eastAsia"/>
        </w:rPr>
        <w:t>功能</w:t>
      </w:r>
      <w:r w:rsidR="00684F77" w:rsidRPr="00875308">
        <w:t>，则无论是否通过域名</w:t>
      </w:r>
      <w:r w:rsidR="00684F77" w:rsidRPr="00875308">
        <w:rPr>
          <w:rFonts w:hint="eastAsia"/>
        </w:rPr>
        <w:t>访问应用系统</w:t>
      </w:r>
      <w:r w:rsidR="00684F77" w:rsidRPr="00875308">
        <w:t>，都会携带</w:t>
      </w:r>
      <w:r w:rsidR="00684F77" w:rsidRPr="00875308">
        <w:t>CA</w:t>
      </w:r>
      <w:r w:rsidR="00684F77" w:rsidRPr="00875308">
        <w:t>认证完成后的令牌，接入</w:t>
      </w:r>
      <w:r w:rsidR="00684F77" w:rsidRPr="00875308">
        <w:rPr>
          <w:rFonts w:hint="eastAsia"/>
        </w:rPr>
        <w:t>SSO</w:t>
      </w:r>
      <w:r w:rsidR="00684F77" w:rsidRPr="00875308">
        <w:t>的应用系统只需要能够识别这个令牌</w:t>
      </w:r>
      <w:r w:rsidR="00684F77" w:rsidRPr="00875308">
        <w:rPr>
          <w:rFonts w:hint="eastAsia"/>
        </w:rPr>
        <w:t>即可</w:t>
      </w:r>
      <w:r w:rsidR="00684F77" w:rsidRPr="00875308">
        <w:t>。这也是</w:t>
      </w:r>
      <w:r w:rsidR="00684F77" w:rsidRPr="00875308">
        <w:rPr>
          <w:rFonts w:hint="eastAsia"/>
        </w:rPr>
        <w:t>目前已经与</w:t>
      </w:r>
      <w:r w:rsidR="00684F77" w:rsidRPr="00875308">
        <w:t>CA</w:t>
      </w:r>
      <w:r w:rsidR="00684F77" w:rsidRPr="00875308">
        <w:t>集成的应用系统所采用的实现方式，本文实现的</w:t>
      </w:r>
      <w:r w:rsidR="00684F77" w:rsidRPr="00875308">
        <w:t>SSO</w:t>
      </w:r>
      <w:r w:rsidR="00684F77" w:rsidRPr="00875308">
        <w:t>方案继续兼容</w:t>
      </w:r>
      <w:r w:rsidR="00684F77" w:rsidRPr="00875308">
        <w:rPr>
          <w:rFonts w:hint="eastAsia"/>
        </w:rPr>
        <w:t>；</w:t>
      </w:r>
    </w:p>
    <w:p w14:paraId="4FE7E5CC" w14:textId="2493FCF0" w:rsidR="00684F77" w:rsidRPr="001F40AA" w:rsidRDefault="00185D36" w:rsidP="00185D36">
      <w:pPr>
        <w:pStyle w:val="af0"/>
        <w:ind w:firstLine="640"/>
      </w:pPr>
      <w:r>
        <w:rPr>
          <w:rFonts w:hint="eastAsia"/>
        </w:rPr>
        <w:t>3</w:t>
      </w:r>
      <w:r>
        <w:rPr>
          <w:rFonts w:hint="eastAsia"/>
        </w:rPr>
        <w:t>）</w:t>
      </w:r>
      <w:r w:rsidR="00684F77" w:rsidRPr="00875308">
        <w:rPr>
          <w:rFonts w:hint="eastAsia"/>
        </w:rPr>
        <w:t>门户桌面</w:t>
      </w:r>
      <w:r w:rsidR="00684F77" w:rsidRPr="00875308">
        <w:t>客户端和其他客户端：此类客户端</w:t>
      </w:r>
      <w:r w:rsidR="00684F77" w:rsidRPr="00875308">
        <w:rPr>
          <w:rFonts w:hint="eastAsia"/>
        </w:rPr>
        <w:t>在</w:t>
      </w:r>
      <w:r w:rsidR="00684F77" w:rsidRPr="00875308">
        <w:t>获取</w:t>
      </w:r>
      <w:r w:rsidR="00684F77" w:rsidRPr="00875308">
        <w:rPr>
          <w:rFonts w:hint="eastAsia"/>
        </w:rPr>
        <w:t>令牌后</w:t>
      </w:r>
      <w:r w:rsidR="00684F77" w:rsidRPr="00875308">
        <w:t>，继续访问</w:t>
      </w:r>
      <w:r w:rsidR="00684F77" w:rsidRPr="00875308">
        <w:rPr>
          <w:rFonts w:hint="eastAsia"/>
        </w:rPr>
        <w:t>其使用</w:t>
      </w:r>
      <w:r w:rsidR="00684F77" w:rsidRPr="00875308">
        <w:t>的应用系统</w:t>
      </w:r>
      <w:r w:rsidR="00684F77" w:rsidRPr="00875308">
        <w:rPr>
          <w:rFonts w:hint="eastAsia"/>
        </w:rPr>
        <w:t>时都</w:t>
      </w:r>
      <w:r w:rsidR="00684F77" w:rsidRPr="00875308">
        <w:t>应该携带令牌，</w:t>
      </w:r>
      <w:r w:rsidR="00684F77" w:rsidRPr="00875308">
        <w:rPr>
          <w:rFonts w:hint="eastAsia"/>
        </w:rPr>
        <w:t>便于应用系统</w:t>
      </w:r>
      <w:r w:rsidR="00684F77" w:rsidRPr="00875308">
        <w:t>服务端进行身份认证</w:t>
      </w:r>
      <w:r w:rsidR="00684F77" w:rsidRPr="00875308">
        <w:rPr>
          <w:rFonts w:hint="eastAsia"/>
        </w:rPr>
        <w:t>。</w:t>
      </w:r>
    </w:p>
    <w:p w14:paraId="0E6799F4" w14:textId="77777777" w:rsidR="00684F77" w:rsidRDefault="00684F77" w:rsidP="00684F77">
      <w:pPr>
        <w:pStyle w:val="af0"/>
        <w:ind w:firstLine="640"/>
      </w:pPr>
      <w:r>
        <w:rPr>
          <w:rFonts w:hint="eastAsia"/>
        </w:rPr>
        <w:t>统一认证服务的详细说明及接口要求，请参照《</w:t>
      </w:r>
      <w:r w:rsidRPr="00460C08">
        <w:rPr>
          <w:rFonts w:hint="eastAsia"/>
        </w:rPr>
        <w:t>统一认证及权限管理开发接口规范</w:t>
      </w:r>
      <w:r>
        <w:rPr>
          <w:rFonts w:hint="eastAsia"/>
        </w:rPr>
        <w:t>》</w:t>
      </w:r>
    </w:p>
    <w:p w14:paraId="5ABA41B6" w14:textId="77777777" w:rsidR="00684F77" w:rsidRDefault="00684F77" w:rsidP="00684F77">
      <w:pPr>
        <w:pStyle w:val="3"/>
        <w:numPr>
          <w:ilvl w:val="2"/>
          <w:numId w:val="13"/>
        </w:numPr>
      </w:pPr>
      <w:bookmarkStart w:id="30" w:name="_Toc72849869"/>
      <w:r>
        <w:rPr>
          <w:rFonts w:hint="eastAsia"/>
        </w:rPr>
        <w:t>统一组织结构服务</w:t>
      </w:r>
      <w:bookmarkEnd w:id="30"/>
    </w:p>
    <w:p w14:paraId="3677C5CC" w14:textId="1D518654" w:rsidR="00684F77" w:rsidRDefault="00684F77" w:rsidP="00684F77">
      <w:pPr>
        <w:pStyle w:val="af0"/>
        <w:ind w:firstLine="640"/>
      </w:pPr>
      <w:r>
        <w:rPr>
          <w:rFonts w:hint="eastAsia"/>
        </w:rPr>
        <w:t>组织结构管理</w:t>
      </w:r>
      <w:r w:rsidRPr="00681B7A">
        <w:rPr>
          <w:rFonts w:hint="eastAsia"/>
        </w:rPr>
        <w:t>可以</w:t>
      </w:r>
      <w:proofErr w:type="gramStart"/>
      <w:r w:rsidRPr="00681B7A">
        <w:rPr>
          <w:rFonts w:hint="eastAsia"/>
        </w:rPr>
        <w:t>按照署</w:t>
      </w:r>
      <w:proofErr w:type="gramEnd"/>
      <w:r w:rsidRPr="00681B7A">
        <w:rPr>
          <w:rFonts w:hint="eastAsia"/>
        </w:rPr>
        <w:t>的组织架构，统一管理所有机构，并支持以组织机构树的形式展现。</w:t>
      </w:r>
      <w:r>
        <w:rPr>
          <w:rFonts w:hint="eastAsia"/>
        </w:rPr>
        <w:t>各级组织在组织结构树中以最小行政粒度为叶子节点，例如：署本级组织机构到处级。署本级统一组织结构服务中规定仅包括署本级人员（包括</w:t>
      </w:r>
      <w:r w:rsidRPr="00D87FE0">
        <w:rPr>
          <w:rFonts w:hint="eastAsia"/>
        </w:rPr>
        <w:t>内设机构</w:t>
      </w:r>
      <w:r>
        <w:rPr>
          <w:rFonts w:hint="eastAsia"/>
        </w:rPr>
        <w:t>、</w:t>
      </w:r>
      <w:r w:rsidRPr="00D87FE0">
        <w:rPr>
          <w:rFonts w:hint="eastAsia"/>
        </w:rPr>
        <w:t>驻地方特派员办事处</w:t>
      </w:r>
      <w:r>
        <w:rPr>
          <w:rFonts w:hint="eastAsia"/>
        </w:rPr>
        <w:t>、</w:t>
      </w:r>
      <w:r w:rsidRPr="00D87FE0">
        <w:rPr>
          <w:rFonts w:hint="eastAsia"/>
        </w:rPr>
        <w:t>直属单位</w:t>
      </w:r>
      <w:r>
        <w:rPr>
          <w:rFonts w:hint="eastAsia"/>
        </w:rPr>
        <w:t>、</w:t>
      </w:r>
      <w:r w:rsidRPr="00D87FE0">
        <w:rPr>
          <w:rFonts w:hint="eastAsia"/>
        </w:rPr>
        <w:t>派出局</w:t>
      </w:r>
      <w:r>
        <w:rPr>
          <w:rFonts w:hint="eastAsia"/>
        </w:rPr>
        <w:t>等），</w:t>
      </w:r>
      <w:proofErr w:type="gramStart"/>
      <w:r>
        <w:rPr>
          <w:rFonts w:hint="eastAsia"/>
        </w:rPr>
        <w:t>如署本级</w:t>
      </w:r>
      <w:proofErr w:type="gramEnd"/>
      <w:r>
        <w:rPr>
          <w:rFonts w:hint="eastAsia"/>
        </w:rPr>
        <w:t>统一组织结构中需要加入地方机关人员（用户），需在署本级统一组织结构树中创建地方机关组织机构树节点，并将人员加入到对应的组织结构下，下图给出组织结构管理和用户管理两个界面示意图。</w:t>
      </w:r>
    </w:p>
    <w:p w14:paraId="2BEC056B" w14:textId="2253F47B" w:rsidR="00684F77" w:rsidRDefault="00684F77" w:rsidP="001B282A">
      <w:pPr>
        <w:pStyle w:val="aff5"/>
      </w:pPr>
    </w:p>
    <w:p w14:paraId="18989957" w14:textId="09D6DB25" w:rsidR="00684F77" w:rsidRDefault="00684F77" w:rsidP="001B282A">
      <w:pPr>
        <w:pStyle w:val="aff5"/>
      </w:pPr>
    </w:p>
    <w:p w14:paraId="313F4C50" w14:textId="77777777" w:rsidR="00684F77" w:rsidRDefault="00684F77" w:rsidP="00684F77">
      <w:pPr>
        <w:pStyle w:val="af0"/>
        <w:ind w:firstLine="640"/>
      </w:pPr>
      <w:r>
        <w:rPr>
          <w:rFonts w:hint="eastAsia"/>
        </w:rPr>
        <w:lastRenderedPageBreak/>
        <w:t>一个人可关联多个组织，但每个人仅有一个在编组织，查询指定人员（用户）的组织时将返回该人员的在编组织和其他关联的组织。</w:t>
      </w:r>
    </w:p>
    <w:p w14:paraId="645F6B42" w14:textId="77777777" w:rsidR="00684F77" w:rsidRDefault="00684F77" w:rsidP="00684F77">
      <w:pPr>
        <w:pStyle w:val="af0"/>
        <w:ind w:firstLine="640"/>
      </w:pPr>
      <w:r>
        <w:rPr>
          <w:rFonts w:hint="eastAsia"/>
        </w:rPr>
        <w:t>人员（用户）属性中包含职级属性，职级信息通过数据字典定义，如</w:t>
      </w:r>
      <w:r w:rsidRPr="009F24A6">
        <w:rPr>
          <w:rFonts w:hint="eastAsia"/>
        </w:rPr>
        <w:t>司级、副司级、处级、副处级、科级、副科级</w:t>
      </w:r>
      <w:r>
        <w:rPr>
          <w:rFonts w:hint="eastAsia"/>
        </w:rPr>
        <w:t>等。</w:t>
      </w:r>
    </w:p>
    <w:p w14:paraId="3BA2A6C8" w14:textId="7A8F403B" w:rsidR="00684F77" w:rsidRDefault="00684F77" w:rsidP="00684F77">
      <w:pPr>
        <w:pStyle w:val="af0"/>
        <w:ind w:firstLine="640"/>
      </w:pPr>
      <w:r>
        <w:t>三期信息系统实现署</w:t>
      </w:r>
      <w:r>
        <w:rPr>
          <w:rFonts w:hint="eastAsia"/>
        </w:rPr>
        <w:t>、</w:t>
      </w:r>
      <w:r>
        <w:t>省两级部署</w:t>
      </w:r>
      <w:r>
        <w:rPr>
          <w:rFonts w:hint="eastAsia"/>
        </w:rPr>
        <w:t>，</w:t>
      </w:r>
      <w:r>
        <w:t>在地方上的人员若同时需要使用署的系统和省级厅的系统</w:t>
      </w:r>
      <w:r>
        <w:rPr>
          <w:rFonts w:hint="eastAsia"/>
        </w:rPr>
        <w:t>，</w:t>
      </w:r>
      <w:r>
        <w:t>则该人员将分别有署</w:t>
      </w:r>
      <w:r>
        <w:rPr>
          <w:rFonts w:hint="eastAsia"/>
        </w:rPr>
        <w:t>、</w:t>
      </w:r>
      <w:r>
        <w:t>省</w:t>
      </w:r>
      <w:r>
        <w:rPr>
          <w:rFonts w:hint="eastAsia"/>
        </w:rPr>
        <w:t>两级系统签发</w:t>
      </w:r>
      <w:proofErr w:type="spellStart"/>
      <w:r>
        <w:rPr>
          <w:rFonts w:hint="eastAsia"/>
        </w:rPr>
        <w:t>U</w:t>
      </w:r>
      <w:r>
        <w:t>Key</w:t>
      </w:r>
      <w:proofErr w:type="spellEnd"/>
      <w:r>
        <w:rPr>
          <w:rFonts w:hint="eastAsia"/>
        </w:rPr>
        <w:t>，且该人员的两个</w:t>
      </w:r>
      <w:proofErr w:type="spellStart"/>
      <w:r>
        <w:rPr>
          <w:rFonts w:hint="eastAsia"/>
        </w:rPr>
        <w:t>U</w:t>
      </w:r>
      <w:r>
        <w:t>Key</w:t>
      </w:r>
      <w:proofErr w:type="spellEnd"/>
      <w:r>
        <w:t>不能混用</w:t>
      </w:r>
      <w:r>
        <w:rPr>
          <w:rFonts w:hint="eastAsia"/>
        </w:rPr>
        <w:t>。</w:t>
      </w:r>
    </w:p>
    <w:p w14:paraId="69E51E65" w14:textId="77777777" w:rsidR="00684F77" w:rsidRPr="00587797" w:rsidRDefault="00684F77" w:rsidP="00684F77">
      <w:pPr>
        <w:pStyle w:val="af0"/>
        <w:ind w:firstLine="640"/>
      </w:pPr>
      <w:r>
        <w:t>在统一权限管理系统中</w:t>
      </w:r>
      <w:r>
        <w:rPr>
          <w:rFonts w:hint="eastAsia"/>
        </w:rPr>
        <w:t>，当新增、删除、编辑组织和用户信息时，将通过消息中间件向各应用系统发送消息，各应用系统需根据管理需要进行数据同步处理。消息格式请参照《</w:t>
      </w:r>
      <w:r w:rsidRPr="00460C08">
        <w:rPr>
          <w:rFonts w:hint="eastAsia"/>
        </w:rPr>
        <w:t>统一认证及权限管理开发接口规范</w:t>
      </w:r>
      <w:r>
        <w:rPr>
          <w:rFonts w:hint="eastAsia"/>
        </w:rPr>
        <w:t>》。</w:t>
      </w:r>
    </w:p>
    <w:p w14:paraId="412F9FEC" w14:textId="34D01D44" w:rsidR="004D69CC" w:rsidRDefault="009F110E" w:rsidP="004D69CC">
      <w:pPr>
        <w:pStyle w:val="2"/>
      </w:pPr>
      <w:bookmarkStart w:id="31" w:name="_Toc72849870"/>
      <w:r>
        <w:rPr>
          <w:rFonts w:hint="eastAsia"/>
        </w:rPr>
        <w:t>系统集成模式要求</w:t>
      </w:r>
      <w:bookmarkEnd w:id="31"/>
    </w:p>
    <w:p w14:paraId="146955D2" w14:textId="50B4DC3A" w:rsidR="00261107" w:rsidRPr="00261107" w:rsidRDefault="00261107" w:rsidP="00261107">
      <w:pPr>
        <w:pStyle w:val="3"/>
      </w:pPr>
      <w:bookmarkStart w:id="32" w:name="_Toc72849871"/>
      <w:r>
        <w:rPr>
          <w:rFonts w:hint="eastAsia"/>
        </w:rPr>
        <w:t>系统间服务集成模式要求</w:t>
      </w:r>
      <w:bookmarkEnd w:id="32"/>
    </w:p>
    <w:p w14:paraId="21DEB60F" w14:textId="22A2E2D9" w:rsidR="00352195" w:rsidRDefault="004D4BDB" w:rsidP="00041E45">
      <w:pPr>
        <w:pStyle w:val="af0"/>
        <w:ind w:firstLine="640"/>
      </w:pPr>
      <w:r>
        <w:rPr>
          <w:rFonts w:hint="eastAsia"/>
        </w:rPr>
        <w:t>本项目中各系统间的</w:t>
      </w:r>
      <w:r w:rsidR="00647FFB">
        <w:rPr>
          <w:rFonts w:hint="eastAsia"/>
        </w:rPr>
        <w:t>服务集成</w:t>
      </w:r>
      <w:r w:rsidR="00291AAD">
        <w:rPr>
          <w:rFonts w:hint="eastAsia"/>
        </w:rPr>
        <w:t>的</w:t>
      </w:r>
      <w:r>
        <w:rPr>
          <w:rFonts w:hint="eastAsia"/>
        </w:rPr>
        <w:t>主要</w:t>
      </w:r>
      <w:r w:rsidR="00291AAD">
        <w:rPr>
          <w:rFonts w:hint="eastAsia"/>
        </w:rPr>
        <w:t>模式</w:t>
      </w:r>
      <w:r>
        <w:rPr>
          <w:rFonts w:hint="eastAsia"/>
        </w:rPr>
        <w:t>包括：</w:t>
      </w:r>
      <w:r w:rsidR="00604C89">
        <w:rPr>
          <w:rFonts w:hint="eastAsia"/>
        </w:rPr>
        <w:t>域内应用服务间集成模式、</w:t>
      </w:r>
      <w:r w:rsidR="0045229C">
        <w:rPr>
          <w:rFonts w:hint="eastAsia"/>
        </w:rPr>
        <w:t>业务访问服务集成模式、</w:t>
      </w:r>
      <w:r w:rsidR="00BE037F">
        <w:rPr>
          <w:rFonts w:hint="eastAsia"/>
        </w:rPr>
        <w:t>跨系统</w:t>
      </w:r>
      <w:r w:rsidR="00647FFB">
        <w:rPr>
          <w:rFonts w:hint="eastAsia"/>
        </w:rPr>
        <w:t>应用页面集成模式</w:t>
      </w:r>
      <w:r w:rsidR="00604C89">
        <w:rPr>
          <w:rFonts w:hint="eastAsia"/>
        </w:rPr>
        <w:t>、跨网</w:t>
      </w:r>
      <w:proofErr w:type="gramStart"/>
      <w:r w:rsidR="00604C89">
        <w:rPr>
          <w:rFonts w:hint="eastAsia"/>
        </w:rPr>
        <w:t>闸</w:t>
      </w:r>
      <w:proofErr w:type="gramEnd"/>
      <w:r w:rsidR="00604C89">
        <w:rPr>
          <w:rFonts w:hint="eastAsia"/>
        </w:rPr>
        <w:t>应用服务间集成模式、应用间异步消息集成模式</w:t>
      </w:r>
      <w:r w:rsidR="00647FFB">
        <w:rPr>
          <w:rFonts w:hint="eastAsia"/>
        </w:rPr>
        <w:t>和成品软件专用</w:t>
      </w:r>
      <w:r w:rsidR="00647FFB">
        <w:rPr>
          <w:rFonts w:hint="eastAsia"/>
        </w:rPr>
        <w:t>API</w:t>
      </w:r>
      <w:r w:rsidR="00647FFB">
        <w:rPr>
          <w:rFonts w:hint="eastAsia"/>
        </w:rPr>
        <w:t>集成模式。</w:t>
      </w:r>
    </w:p>
    <w:p w14:paraId="5194F709" w14:textId="12A1C05C" w:rsidR="00041E45" w:rsidRDefault="00041E45" w:rsidP="001B282A">
      <w:pPr>
        <w:pStyle w:val="aff5"/>
      </w:pPr>
    </w:p>
    <w:p w14:paraId="2D94A2A7" w14:textId="2887D065" w:rsidR="00AC2D6D" w:rsidRDefault="00685CC0" w:rsidP="00147AD1">
      <w:pPr>
        <w:pStyle w:val="4"/>
      </w:pPr>
      <w:r>
        <w:rPr>
          <w:rFonts w:hint="eastAsia"/>
        </w:rPr>
        <w:t>域内应用服务间集成模式</w:t>
      </w:r>
    </w:p>
    <w:p w14:paraId="29DEFE3E" w14:textId="15194E2E" w:rsidR="004C0C95" w:rsidRDefault="00685CC0" w:rsidP="002C017D">
      <w:pPr>
        <w:pStyle w:val="af0"/>
        <w:wordWrap w:val="0"/>
        <w:ind w:firstLine="640"/>
      </w:pPr>
      <w:r>
        <w:rPr>
          <w:rFonts w:hint="eastAsia"/>
        </w:rPr>
        <w:t>域内应用服务间集成模式</w:t>
      </w:r>
      <w:r w:rsidR="00AC2D6D">
        <w:rPr>
          <w:rFonts w:hint="eastAsia"/>
        </w:rPr>
        <w:t>主要应用于可通过</w:t>
      </w:r>
      <w:r w:rsidR="00AC2D6D">
        <w:rPr>
          <w:rFonts w:hint="eastAsia"/>
        </w:rPr>
        <w:t>IP</w:t>
      </w:r>
      <w:r w:rsidR="00AC2D6D">
        <w:rPr>
          <w:rFonts w:hint="eastAsia"/>
        </w:rPr>
        <w:t>地址直接双向连通的同一网络</w:t>
      </w:r>
      <w:r>
        <w:rPr>
          <w:rFonts w:hint="eastAsia"/>
        </w:rPr>
        <w:t>域</w:t>
      </w:r>
      <w:r w:rsidR="00AC2D6D">
        <w:rPr>
          <w:rFonts w:hint="eastAsia"/>
        </w:rPr>
        <w:t>范围内各应用系统后端服务间的集成</w:t>
      </w:r>
      <w:proofErr w:type="gramStart"/>
      <w:r w:rsidR="00AC2D6D">
        <w:rPr>
          <w:rFonts w:hint="eastAsia"/>
        </w:rPr>
        <w:t>成</w:t>
      </w:r>
      <w:proofErr w:type="gramEnd"/>
      <w:r w:rsidR="00AC2D6D">
        <w:rPr>
          <w:rFonts w:hint="eastAsia"/>
        </w:rPr>
        <w:lastRenderedPageBreak/>
        <w:t>访问要求。</w:t>
      </w:r>
      <w:r>
        <w:rPr>
          <w:rFonts w:hint="eastAsia"/>
        </w:rPr>
        <w:t>技术路线上采用</w:t>
      </w:r>
      <w:r w:rsidR="00AC2D6D">
        <w:rPr>
          <w:rFonts w:hint="eastAsia"/>
        </w:rPr>
        <w:t>基于</w:t>
      </w:r>
      <w:r w:rsidR="002C017D">
        <w:rPr>
          <w:rFonts w:hint="eastAsia"/>
        </w:rPr>
        <w:t>华为</w:t>
      </w:r>
      <w:proofErr w:type="gramStart"/>
      <w:r w:rsidR="00286025">
        <w:rPr>
          <w:rFonts w:hint="eastAsia"/>
        </w:rPr>
        <w:t>云</w:t>
      </w:r>
      <w:r w:rsidR="00AC2D6D">
        <w:rPr>
          <w:rFonts w:hint="eastAsia"/>
        </w:rPr>
        <w:t>提供</w:t>
      </w:r>
      <w:proofErr w:type="gramEnd"/>
      <w:r w:rsidR="00AC2D6D">
        <w:rPr>
          <w:rFonts w:hint="eastAsia"/>
        </w:rPr>
        <w:t>的</w:t>
      </w:r>
      <w:r w:rsidR="00AC2D6D">
        <w:rPr>
          <w:rFonts w:hint="eastAsia"/>
        </w:rPr>
        <w:t>PAAS</w:t>
      </w:r>
      <w:proofErr w:type="gramStart"/>
      <w:r w:rsidR="00AC2D6D">
        <w:rPr>
          <w:rFonts w:hint="eastAsia"/>
        </w:rPr>
        <w:t>层微服务</w:t>
      </w:r>
      <w:proofErr w:type="gramEnd"/>
      <w:r w:rsidR="00AC2D6D">
        <w:rPr>
          <w:rFonts w:hint="eastAsia"/>
        </w:rPr>
        <w:t>平台</w:t>
      </w:r>
      <w:proofErr w:type="spellStart"/>
      <w:r w:rsidR="001C6E73">
        <w:rPr>
          <w:rFonts w:hint="eastAsia"/>
        </w:rPr>
        <w:t>ServiceComb</w:t>
      </w:r>
      <w:proofErr w:type="spellEnd"/>
      <w:r w:rsidR="00AC2D6D">
        <w:rPr>
          <w:rFonts w:hint="eastAsia"/>
        </w:rPr>
        <w:t>支撑能力</w:t>
      </w:r>
      <w:r w:rsidR="00C34C75">
        <w:rPr>
          <w:rFonts w:hint="eastAsia"/>
        </w:rPr>
        <w:t>，满足服务注册、集中配置、容错限流、服务认证、服务监控等应用间服务集成基础支撑架构要求。</w:t>
      </w:r>
      <w:proofErr w:type="gramStart"/>
      <w:r w:rsidR="00F51911">
        <w:rPr>
          <w:rFonts w:hint="eastAsia"/>
        </w:rPr>
        <w:t>微服务</w:t>
      </w:r>
      <w:proofErr w:type="gramEnd"/>
      <w:r w:rsidR="00F51911">
        <w:rPr>
          <w:rFonts w:hint="eastAsia"/>
        </w:rPr>
        <w:t>开发采用</w:t>
      </w:r>
      <w:r w:rsidR="00F51911">
        <w:rPr>
          <w:rFonts w:hint="eastAsia"/>
        </w:rPr>
        <w:t>Spring</w:t>
      </w:r>
      <w:r w:rsidR="00F51911">
        <w:t xml:space="preserve"> </w:t>
      </w:r>
      <w:r w:rsidR="001A2751">
        <w:rPr>
          <w:rFonts w:hint="eastAsia"/>
        </w:rPr>
        <w:t>B</w:t>
      </w:r>
      <w:r w:rsidR="00F51911">
        <w:rPr>
          <w:rFonts w:hint="eastAsia"/>
        </w:rPr>
        <w:t>oot</w:t>
      </w:r>
      <w:r w:rsidR="00F51911">
        <w:rPr>
          <w:rFonts w:hint="eastAsia"/>
        </w:rPr>
        <w:t>标准兼容模式，降低</w:t>
      </w:r>
      <w:proofErr w:type="gramStart"/>
      <w:r w:rsidR="00F51911">
        <w:rPr>
          <w:rFonts w:hint="eastAsia"/>
        </w:rPr>
        <w:t>微服务</w:t>
      </w:r>
      <w:proofErr w:type="gramEnd"/>
      <w:r w:rsidR="00F51911">
        <w:rPr>
          <w:rFonts w:hint="eastAsia"/>
        </w:rPr>
        <w:t>开发学习门槛，通过修改配置方式无缝接入</w:t>
      </w:r>
      <w:proofErr w:type="spellStart"/>
      <w:r w:rsidR="00F51911">
        <w:rPr>
          <w:rFonts w:hint="eastAsia"/>
        </w:rPr>
        <w:t>ServiceComb</w:t>
      </w:r>
      <w:proofErr w:type="spellEnd"/>
      <w:r w:rsidR="00F51911">
        <w:rPr>
          <w:rFonts w:hint="eastAsia"/>
        </w:rPr>
        <w:t>运行体系。</w:t>
      </w:r>
    </w:p>
    <w:p w14:paraId="4989E8CD" w14:textId="10A6ED3E" w:rsidR="008827AF" w:rsidRDefault="008827AF" w:rsidP="00147AD1">
      <w:pPr>
        <w:pStyle w:val="4"/>
      </w:pPr>
      <w:r>
        <w:rPr>
          <w:rFonts w:hint="eastAsia"/>
        </w:rPr>
        <w:t>业务访问服务集成模式</w:t>
      </w:r>
    </w:p>
    <w:p w14:paraId="6EE822AF" w14:textId="3800FA90" w:rsidR="006A0EC9" w:rsidRDefault="006A0EC9" w:rsidP="006A0EC9">
      <w:pPr>
        <w:pStyle w:val="af0"/>
        <w:ind w:firstLine="640"/>
      </w:pPr>
      <w:r>
        <w:rPr>
          <w:rFonts w:hint="eastAsia"/>
        </w:rPr>
        <w:t>业务访问服务集成模式主要应用于</w:t>
      </w:r>
      <w:r w:rsidR="0057794D">
        <w:rPr>
          <w:rFonts w:hint="eastAsia"/>
        </w:rPr>
        <w:t>用户请求发起端（包括：</w:t>
      </w:r>
      <w:r>
        <w:rPr>
          <w:rFonts w:hint="eastAsia"/>
        </w:rPr>
        <w:t>应用系统前端</w:t>
      </w:r>
      <w:r>
        <w:rPr>
          <w:rFonts w:hint="eastAsia"/>
        </w:rPr>
        <w:t>Web</w:t>
      </w:r>
      <w:r>
        <w:rPr>
          <w:rFonts w:hint="eastAsia"/>
        </w:rPr>
        <w:t>页面、</w:t>
      </w:r>
      <w:r>
        <w:rPr>
          <w:rFonts w:hint="eastAsia"/>
        </w:rPr>
        <w:t>CS</w:t>
      </w:r>
      <w:r>
        <w:rPr>
          <w:rFonts w:hint="eastAsia"/>
        </w:rPr>
        <w:t>客户端</w:t>
      </w:r>
      <w:r w:rsidR="0057794D">
        <w:rPr>
          <w:rFonts w:hint="eastAsia"/>
        </w:rPr>
        <w:t>程序</w:t>
      </w:r>
      <w:r>
        <w:rPr>
          <w:rFonts w:hint="eastAsia"/>
        </w:rPr>
        <w:t>和</w:t>
      </w:r>
      <w:r w:rsidR="0057794D">
        <w:rPr>
          <w:rFonts w:hint="eastAsia"/>
        </w:rPr>
        <w:t>Web</w:t>
      </w:r>
      <w:r w:rsidR="0057794D">
        <w:rPr>
          <w:rFonts w:hint="eastAsia"/>
        </w:rPr>
        <w:t>服务器端程序等）访问公共应用业务服务所使用的集成模式。针对此类服务集成采用</w:t>
      </w:r>
      <w:proofErr w:type="gramStart"/>
      <w:r w:rsidR="0057794D">
        <w:rPr>
          <w:rFonts w:hint="eastAsia"/>
        </w:rPr>
        <w:t>微服务</w:t>
      </w:r>
      <w:proofErr w:type="gramEnd"/>
      <w:r w:rsidR="0057794D">
        <w:rPr>
          <w:rFonts w:hint="eastAsia"/>
        </w:rPr>
        <w:t>网关方案，请求发起端在发送请求时需要将原发起</w:t>
      </w:r>
      <w:proofErr w:type="gramStart"/>
      <w:r w:rsidR="0057794D">
        <w:rPr>
          <w:rFonts w:hint="eastAsia"/>
        </w:rPr>
        <w:t>端获得</w:t>
      </w:r>
      <w:proofErr w:type="gramEnd"/>
      <w:r w:rsidR="0057794D">
        <w:rPr>
          <w:rFonts w:hint="eastAsia"/>
        </w:rPr>
        <w:t>的认证令牌信息发送</w:t>
      </w:r>
      <w:proofErr w:type="gramStart"/>
      <w:r w:rsidR="0057794D">
        <w:rPr>
          <w:rFonts w:hint="eastAsia"/>
        </w:rPr>
        <w:t>给微服务</w:t>
      </w:r>
      <w:proofErr w:type="gramEnd"/>
      <w:r w:rsidR="0057794D">
        <w:rPr>
          <w:rFonts w:hint="eastAsia"/>
        </w:rPr>
        <w:t>网关，并在</w:t>
      </w:r>
      <w:proofErr w:type="gramStart"/>
      <w:r w:rsidR="0057794D">
        <w:rPr>
          <w:rFonts w:hint="eastAsia"/>
        </w:rPr>
        <w:t>微服务网关层实现</w:t>
      </w:r>
      <w:proofErr w:type="gramEnd"/>
      <w:r w:rsidR="0057794D">
        <w:rPr>
          <w:rFonts w:hint="eastAsia"/>
        </w:rPr>
        <w:t>对业务访问用户的统一身份认证和服务</w:t>
      </w:r>
      <w:proofErr w:type="gramStart"/>
      <w:r w:rsidR="0057794D">
        <w:rPr>
          <w:rFonts w:hint="eastAsia"/>
        </w:rPr>
        <w:t>级统一</w:t>
      </w:r>
      <w:proofErr w:type="gramEnd"/>
      <w:r w:rsidR="0057794D">
        <w:rPr>
          <w:rFonts w:hint="eastAsia"/>
        </w:rPr>
        <w:t>授权访问控制。</w:t>
      </w:r>
    </w:p>
    <w:p w14:paraId="2532F6D5" w14:textId="1026FAB7" w:rsidR="008827AF" w:rsidRDefault="008827AF" w:rsidP="00147AD1">
      <w:pPr>
        <w:pStyle w:val="4"/>
      </w:pPr>
      <w:r>
        <w:rPr>
          <w:rFonts w:hint="eastAsia"/>
        </w:rPr>
        <w:t>跨系统应用页面集成模式</w:t>
      </w:r>
    </w:p>
    <w:p w14:paraId="426CFEB2" w14:textId="6ABEDFDE" w:rsidR="00552416" w:rsidRPr="00552416" w:rsidRDefault="00552416" w:rsidP="00552416">
      <w:pPr>
        <w:pStyle w:val="af0"/>
        <w:ind w:firstLine="640"/>
      </w:pPr>
      <w:r>
        <w:rPr>
          <w:rFonts w:hint="eastAsia"/>
        </w:rPr>
        <w:t>跨系统应用页面集成模式主要应用于</w:t>
      </w:r>
      <w:proofErr w:type="gramStart"/>
      <w:r>
        <w:rPr>
          <w:rFonts w:hint="eastAsia"/>
        </w:rPr>
        <w:t>跨应用</w:t>
      </w:r>
      <w:proofErr w:type="gramEnd"/>
      <w:r>
        <w:rPr>
          <w:rFonts w:hint="eastAsia"/>
        </w:rPr>
        <w:t>系统间的</w:t>
      </w:r>
      <w:r>
        <w:rPr>
          <w:rFonts w:hint="eastAsia"/>
        </w:rPr>
        <w:t>Web</w:t>
      </w:r>
      <w:r>
        <w:rPr>
          <w:rFonts w:hint="eastAsia"/>
        </w:rPr>
        <w:t>页面共享访问集成，例如：数字化指挥系统直接调用业务管理系统的项目资料查看功能页面。</w:t>
      </w:r>
      <w:r w:rsidR="00480B0F">
        <w:rPr>
          <w:rFonts w:hint="eastAsia"/>
        </w:rPr>
        <w:t>针对此类服务集成采用带令牌身份的请求拦截技术方案，请求发起方在请求的</w:t>
      </w:r>
      <w:r w:rsidR="00480B0F">
        <w:rPr>
          <w:rFonts w:hint="eastAsia"/>
        </w:rPr>
        <w:t>Web</w:t>
      </w:r>
      <w:r w:rsidR="00480B0F">
        <w:rPr>
          <w:rFonts w:hint="eastAsia"/>
        </w:rPr>
        <w:t>地址上拼接令牌参数，并由统一授权系统提供的拦截器进行统一拦截，并进行身份认证，整个过程对被请求端完成透明，</w:t>
      </w:r>
      <w:r w:rsidR="00D26BA5">
        <w:rPr>
          <w:rFonts w:hint="eastAsia"/>
        </w:rPr>
        <w:t>以</w:t>
      </w:r>
      <w:r w:rsidR="00480B0F">
        <w:rPr>
          <w:rFonts w:hint="eastAsia"/>
        </w:rPr>
        <w:t>避免被请求端重复开发工作。</w:t>
      </w:r>
    </w:p>
    <w:p w14:paraId="53C49054" w14:textId="4A4EFEB1" w:rsidR="008827AF" w:rsidRDefault="008827AF" w:rsidP="008827AF">
      <w:pPr>
        <w:pStyle w:val="4"/>
      </w:pPr>
      <w:r>
        <w:rPr>
          <w:rFonts w:hint="eastAsia"/>
        </w:rPr>
        <w:lastRenderedPageBreak/>
        <w:t>应用间异步消息集成模式</w:t>
      </w:r>
    </w:p>
    <w:p w14:paraId="538DA5B0" w14:textId="119C1F9F" w:rsidR="00B94ACB" w:rsidRPr="00B94ACB" w:rsidRDefault="00113B09" w:rsidP="00B94ACB">
      <w:pPr>
        <w:pStyle w:val="af0"/>
        <w:ind w:firstLine="640"/>
      </w:pPr>
      <w:r w:rsidRPr="00113B09">
        <w:rPr>
          <w:rFonts w:hint="eastAsia"/>
        </w:rPr>
        <w:t>应用间异步消息集成模式</w:t>
      </w:r>
      <w:r>
        <w:rPr>
          <w:rFonts w:hint="eastAsia"/>
        </w:rPr>
        <w:t>主要用于应用系统间在同一机关内或</w:t>
      </w:r>
      <w:proofErr w:type="gramStart"/>
      <w:r>
        <w:rPr>
          <w:rFonts w:hint="eastAsia"/>
        </w:rPr>
        <w:t>跨机关</w:t>
      </w:r>
      <w:proofErr w:type="gramEnd"/>
      <w:r>
        <w:rPr>
          <w:rFonts w:hint="eastAsia"/>
        </w:rPr>
        <w:t>进行服务异步通信集成。</w:t>
      </w:r>
      <w:r w:rsidR="00803658">
        <w:rPr>
          <w:rFonts w:hint="eastAsia"/>
        </w:rPr>
        <w:t>技术层面采用在多级机关统一部署东方通</w:t>
      </w:r>
      <w:proofErr w:type="spellStart"/>
      <w:r w:rsidR="00803658" w:rsidRPr="00F90254">
        <w:rPr>
          <w:rFonts w:hint="eastAsia"/>
        </w:rPr>
        <w:t>tonglink</w:t>
      </w:r>
      <w:proofErr w:type="spellEnd"/>
      <w:r w:rsidR="00803658" w:rsidRPr="00F90254">
        <w:rPr>
          <w:rFonts w:hint="eastAsia"/>
        </w:rPr>
        <w:t>/Q</w:t>
      </w:r>
      <w:r w:rsidR="00803658">
        <w:rPr>
          <w:rFonts w:hint="eastAsia"/>
        </w:rPr>
        <w:t>分布式消息中间件，统一应用间异步消息集成要求。例如：</w:t>
      </w:r>
      <w:r w:rsidR="00692FD7">
        <w:rPr>
          <w:rFonts w:hint="eastAsia"/>
        </w:rPr>
        <w:t>1</w:t>
      </w:r>
      <w:r w:rsidR="00692FD7">
        <w:rPr>
          <w:rFonts w:hint="eastAsia"/>
        </w:rPr>
        <w:t>、</w:t>
      </w:r>
      <w:r w:rsidR="00803658">
        <w:rPr>
          <w:rFonts w:hint="eastAsia"/>
        </w:rPr>
        <w:t>署本级组织机构变化时可通过此服务向各系统发送通知消息</w:t>
      </w:r>
      <w:r w:rsidR="00692FD7">
        <w:rPr>
          <w:rFonts w:hint="eastAsia"/>
        </w:rPr>
        <w:t>；</w:t>
      </w:r>
      <w:r w:rsidR="00692FD7">
        <w:rPr>
          <w:rFonts w:hint="eastAsia"/>
        </w:rPr>
        <w:t>2</w:t>
      </w:r>
      <w:r w:rsidR="00692FD7">
        <w:rPr>
          <w:rFonts w:hint="eastAsia"/>
        </w:rPr>
        <w:t>、</w:t>
      </w:r>
      <w:r w:rsidR="00803658">
        <w:rPr>
          <w:rFonts w:hint="eastAsia"/>
        </w:rPr>
        <w:t>行政办公系统通过此服务完成署级机关向省级机关下发公文信息</w:t>
      </w:r>
      <w:r w:rsidR="00692FD7">
        <w:rPr>
          <w:rFonts w:hint="eastAsia"/>
        </w:rPr>
        <w:t>等。</w:t>
      </w:r>
    </w:p>
    <w:p w14:paraId="4566185E" w14:textId="77777777" w:rsidR="008827AF" w:rsidRDefault="008827AF" w:rsidP="008827AF">
      <w:pPr>
        <w:pStyle w:val="4"/>
      </w:pPr>
      <w:r>
        <w:rPr>
          <w:rFonts w:hint="eastAsia"/>
        </w:rPr>
        <w:t>跨网</w:t>
      </w:r>
      <w:proofErr w:type="gramStart"/>
      <w:r>
        <w:rPr>
          <w:rFonts w:hint="eastAsia"/>
        </w:rPr>
        <w:t>闸</w:t>
      </w:r>
      <w:proofErr w:type="gramEnd"/>
      <w:r>
        <w:rPr>
          <w:rFonts w:hint="eastAsia"/>
        </w:rPr>
        <w:t>应用服务间集成模式</w:t>
      </w:r>
    </w:p>
    <w:p w14:paraId="78C1A909" w14:textId="091379E7" w:rsidR="008827AF" w:rsidRDefault="008827AF" w:rsidP="008827AF">
      <w:pPr>
        <w:pStyle w:val="af0"/>
        <w:wordWrap w:val="0"/>
        <w:ind w:firstLine="640"/>
      </w:pPr>
      <w:r>
        <w:rPr>
          <w:rFonts w:hint="eastAsia"/>
        </w:rPr>
        <w:t>跨网</w:t>
      </w:r>
      <w:proofErr w:type="gramStart"/>
      <w:r>
        <w:rPr>
          <w:rFonts w:hint="eastAsia"/>
        </w:rPr>
        <w:t>闸</w:t>
      </w:r>
      <w:proofErr w:type="gramEnd"/>
      <w:r>
        <w:rPr>
          <w:rFonts w:hint="eastAsia"/>
        </w:rPr>
        <w:t>应用服务间集成模式主要应用</w:t>
      </w:r>
      <w:proofErr w:type="gramStart"/>
      <w:r>
        <w:rPr>
          <w:rFonts w:hint="eastAsia"/>
        </w:rPr>
        <w:t>于跨等保安</w:t>
      </w:r>
      <w:proofErr w:type="gramEnd"/>
      <w:r>
        <w:rPr>
          <w:rFonts w:hint="eastAsia"/>
        </w:rPr>
        <w:t>全域间的服务请求。在技术路线上采用基于</w:t>
      </w:r>
      <w:proofErr w:type="gramStart"/>
      <w:r>
        <w:rPr>
          <w:rFonts w:hint="eastAsia"/>
        </w:rPr>
        <w:t>网闸文件</w:t>
      </w:r>
      <w:proofErr w:type="gramEnd"/>
      <w:r>
        <w:rPr>
          <w:rFonts w:hint="eastAsia"/>
        </w:rPr>
        <w:t>交换服务，有应用服务将服务请求转换为文件输出</w:t>
      </w:r>
      <w:proofErr w:type="gramStart"/>
      <w:r>
        <w:rPr>
          <w:rFonts w:hint="eastAsia"/>
        </w:rPr>
        <w:t>到网闸交换</w:t>
      </w:r>
      <w:proofErr w:type="gramEnd"/>
      <w:r>
        <w:rPr>
          <w:rFonts w:hint="eastAsia"/>
        </w:rPr>
        <w:t>目录，并</w:t>
      </w:r>
      <w:proofErr w:type="gramStart"/>
      <w:r>
        <w:rPr>
          <w:rFonts w:hint="eastAsia"/>
        </w:rPr>
        <w:t>通过网闸交换</w:t>
      </w:r>
      <w:proofErr w:type="gramEnd"/>
      <w:r>
        <w:rPr>
          <w:rFonts w:hint="eastAsia"/>
        </w:rPr>
        <w:t>策略，定时（秒级触发）将文件交换到另一等保安全域</w:t>
      </w:r>
      <w:proofErr w:type="gramStart"/>
      <w:r>
        <w:rPr>
          <w:rFonts w:hint="eastAsia"/>
        </w:rPr>
        <w:t>的网闸交换</w:t>
      </w:r>
      <w:proofErr w:type="gramEnd"/>
      <w:r>
        <w:rPr>
          <w:rFonts w:hint="eastAsia"/>
        </w:rPr>
        <w:t>目录，并由跨网</w:t>
      </w:r>
      <w:proofErr w:type="gramStart"/>
      <w:r>
        <w:rPr>
          <w:rFonts w:hint="eastAsia"/>
        </w:rPr>
        <w:t>闸</w:t>
      </w:r>
      <w:proofErr w:type="gramEnd"/>
      <w:r>
        <w:rPr>
          <w:rFonts w:hint="eastAsia"/>
        </w:rPr>
        <w:t>应用服务扫描交换目录中的新增请求文件，解析并处理服务请求，将处理结果上</w:t>
      </w:r>
      <w:proofErr w:type="gramStart"/>
      <w:r>
        <w:rPr>
          <w:rFonts w:hint="eastAsia"/>
        </w:rPr>
        <w:t>传到网闸交换</w:t>
      </w:r>
      <w:proofErr w:type="gramEnd"/>
      <w:r>
        <w:rPr>
          <w:rFonts w:hint="eastAsia"/>
        </w:rPr>
        <w:t>目录，</w:t>
      </w:r>
      <w:proofErr w:type="gramStart"/>
      <w:r>
        <w:rPr>
          <w:rFonts w:hint="eastAsia"/>
        </w:rPr>
        <w:t>网闸文件</w:t>
      </w:r>
      <w:proofErr w:type="gramEnd"/>
      <w:r>
        <w:rPr>
          <w:rFonts w:hint="eastAsia"/>
        </w:rPr>
        <w:t>交换服务将结果文件</w:t>
      </w:r>
      <w:proofErr w:type="gramStart"/>
      <w:r>
        <w:rPr>
          <w:rFonts w:hint="eastAsia"/>
        </w:rPr>
        <w:t>通过网闸交换</w:t>
      </w:r>
      <w:proofErr w:type="gramEnd"/>
      <w:r>
        <w:rPr>
          <w:rFonts w:hint="eastAsia"/>
        </w:rPr>
        <w:t>策略，定时（秒级触发）将结果文件交换到原等保安全域</w:t>
      </w:r>
      <w:proofErr w:type="gramStart"/>
      <w:r>
        <w:rPr>
          <w:rFonts w:hint="eastAsia"/>
        </w:rPr>
        <w:t>的网闸交换</w:t>
      </w:r>
      <w:proofErr w:type="gramEnd"/>
      <w:r>
        <w:rPr>
          <w:rFonts w:hint="eastAsia"/>
        </w:rPr>
        <w:t>目录，原请求服务扫描交换目录中的新增结果文件，解析并返回服务请求结果。</w:t>
      </w:r>
    </w:p>
    <w:p w14:paraId="15D88718" w14:textId="77777777" w:rsidR="002667D8" w:rsidRDefault="00177613" w:rsidP="008827AF">
      <w:pPr>
        <w:pStyle w:val="af0"/>
        <w:wordWrap w:val="0"/>
        <w:ind w:firstLine="640"/>
      </w:pPr>
      <w:r>
        <w:rPr>
          <w:rFonts w:hint="eastAsia"/>
        </w:rPr>
        <w:t>上述服务集成过程由各应用系统根据实际使用需求自行设计请求文件和结果文件定义格式，</w:t>
      </w:r>
      <w:r w:rsidR="00656F3B">
        <w:rPr>
          <w:rFonts w:hint="eastAsia"/>
        </w:rPr>
        <w:t>交换目录文件扫描程序和处理转发程序由各应用系统自行实现</w:t>
      </w:r>
      <w:r w:rsidR="002667D8">
        <w:rPr>
          <w:rFonts w:hint="eastAsia"/>
        </w:rPr>
        <w:t>。</w:t>
      </w:r>
    </w:p>
    <w:p w14:paraId="7CE68E60" w14:textId="2CB08DB1" w:rsidR="008827AF" w:rsidRPr="004D69CC" w:rsidRDefault="00177613" w:rsidP="00607B9F">
      <w:pPr>
        <w:pStyle w:val="af0"/>
        <w:wordWrap w:val="0"/>
        <w:ind w:firstLine="640"/>
      </w:pPr>
      <w:proofErr w:type="gramStart"/>
      <w:r>
        <w:rPr>
          <w:rFonts w:hint="eastAsia"/>
        </w:rPr>
        <w:lastRenderedPageBreak/>
        <w:t>网闸交换</w:t>
      </w:r>
      <w:proofErr w:type="gramEnd"/>
      <w:r>
        <w:rPr>
          <w:rFonts w:hint="eastAsia"/>
        </w:rPr>
        <w:t>两端所部署的跨网</w:t>
      </w:r>
      <w:proofErr w:type="gramStart"/>
      <w:r>
        <w:rPr>
          <w:rFonts w:hint="eastAsia"/>
        </w:rPr>
        <w:t>闸</w:t>
      </w:r>
      <w:proofErr w:type="gramEnd"/>
      <w:r>
        <w:rPr>
          <w:rFonts w:hint="eastAsia"/>
        </w:rPr>
        <w:t>应用服务需向总包方备案</w:t>
      </w:r>
      <w:r w:rsidR="00174D97">
        <w:rPr>
          <w:rFonts w:hint="eastAsia"/>
        </w:rPr>
        <w:t>并通过安全审查</w:t>
      </w:r>
      <w:r>
        <w:rPr>
          <w:rFonts w:hint="eastAsia"/>
        </w:rPr>
        <w:t>后方可部署。</w:t>
      </w:r>
    </w:p>
    <w:p w14:paraId="0601E556" w14:textId="76A92662" w:rsidR="008827AF" w:rsidRDefault="008827AF" w:rsidP="008827AF">
      <w:pPr>
        <w:pStyle w:val="4"/>
      </w:pPr>
      <w:r>
        <w:rPr>
          <w:rFonts w:hint="eastAsia"/>
        </w:rPr>
        <w:t>成品软件专用</w:t>
      </w:r>
      <w:r>
        <w:rPr>
          <w:rFonts w:hint="eastAsia"/>
        </w:rPr>
        <w:t>API</w:t>
      </w:r>
      <w:r>
        <w:rPr>
          <w:rFonts w:hint="eastAsia"/>
        </w:rPr>
        <w:t>集成模式</w:t>
      </w:r>
    </w:p>
    <w:p w14:paraId="52328213" w14:textId="70FC294A" w:rsidR="00B94ACB" w:rsidRPr="00B94ACB" w:rsidRDefault="00B94ACB" w:rsidP="00B94ACB">
      <w:pPr>
        <w:pStyle w:val="af0"/>
        <w:ind w:firstLine="640"/>
      </w:pPr>
      <w:r>
        <w:rPr>
          <w:rFonts w:hint="eastAsia"/>
        </w:rPr>
        <w:t>成品软件专用</w:t>
      </w:r>
      <w:r>
        <w:rPr>
          <w:rFonts w:hint="eastAsia"/>
        </w:rPr>
        <w:t>API</w:t>
      </w:r>
      <w:r>
        <w:rPr>
          <w:rFonts w:hint="eastAsia"/>
        </w:rPr>
        <w:t>集成模式用于同本项目采购的</w:t>
      </w:r>
      <w:r w:rsidR="00A46C93">
        <w:rPr>
          <w:rFonts w:hint="eastAsia"/>
        </w:rPr>
        <w:t>华为</w:t>
      </w:r>
      <w:proofErr w:type="spellStart"/>
      <w:r w:rsidR="00A46C93">
        <w:rPr>
          <w:rFonts w:hint="eastAsia"/>
        </w:rPr>
        <w:t>eSpace</w:t>
      </w:r>
      <w:proofErr w:type="spellEnd"/>
      <w:r>
        <w:rPr>
          <w:rFonts w:hint="eastAsia"/>
        </w:rPr>
        <w:t>统一融合通信</w:t>
      </w:r>
      <w:r w:rsidR="00A46C93">
        <w:rPr>
          <w:rFonts w:hint="eastAsia"/>
        </w:rPr>
        <w:t>软件、华为云平台软件、神通数据库软件、数据挖掘软件等成品软件间集成，应用软件须根据成品软件提供的</w:t>
      </w:r>
      <w:r w:rsidR="00A46C93">
        <w:rPr>
          <w:rFonts w:hint="eastAsia"/>
        </w:rPr>
        <w:t>API</w:t>
      </w:r>
      <w:r w:rsidR="00A46C93">
        <w:rPr>
          <w:rFonts w:hint="eastAsia"/>
        </w:rPr>
        <w:t>接口规范，实现</w:t>
      </w:r>
      <w:r w:rsidR="009F72F8">
        <w:rPr>
          <w:rFonts w:hint="eastAsia"/>
        </w:rPr>
        <w:t>应用</w:t>
      </w:r>
      <w:r w:rsidR="00A46C93">
        <w:rPr>
          <w:rFonts w:hint="eastAsia"/>
        </w:rPr>
        <w:t>同</w:t>
      </w:r>
      <w:r w:rsidR="009F72F8">
        <w:rPr>
          <w:rFonts w:hint="eastAsia"/>
        </w:rPr>
        <w:t>成品软件间</w:t>
      </w:r>
      <w:r w:rsidR="00A46C93">
        <w:rPr>
          <w:rFonts w:hint="eastAsia"/>
        </w:rPr>
        <w:t>集成。</w:t>
      </w:r>
    </w:p>
    <w:p w14:paraId="4EC3A33D" w14:textId="77777777" w:rsidR="00341B4F" w:rsidRPr="00341B4F" w:rsidRDefault="00341B4F" w:rsidP="00341B4F">
      <w:pPr>
        <w:pStyle w:val="af0"/>
        <w:ind w:firstLine="640"/>
      </w:pPr>
    </w:p>
    <w:p w14:paraId="281E5704" w14:textId="2741462F" w:rsidR="004D69CC" w:rsidRDefault="00AA3CE7" w:rsidP="00AA3CE7">
      <w:pPr>
        <w:pStyle w:val="3"/>
      </w:pPr>
      <w:bookmarkStart w:id="33" w:name="_Toc72849872"/>
      <w:r>
        <w:rPr>
          <w:rFonts w:hint="eastAsia"/>
        </w:rPr>
        <w:t>系统</w:t>
      </w:r>
      <w:proofErr w:type="gramStart"/>
      <w:r>
        <w:rPr>
          <w:rFonts w:hint="eastAsia"/>
        </w:rPr>
        <w:t>间数据</w:t>
      </w:r>
      <w:proofErr w:type="gramEnd"/>
      <w:r>
        <w:rPr>
          <w:rFonts w:hint="eastAsia"/>
        </w:rPr>
        <w:t>集成模式要求</w:t>
      </w:r>
      <w:bookmarkEnd w:id="33"/>
    </w:p>
    <w:p w14:paraId="0E2E4CD9" w14:textId="633D8583" w:rsidR="00437C5E" w:rsidRDefault="00CA44AC" w:rsidP="00CA44AC">
      <w:pPr>
        <w:pStyle w:val="af0"/>
        <w:ind w:firstLine="640"/>
      </w:pPr>
      <w:r>
        <w:rPr>
          <w:rFonts w:hint="eastAsia"/>
        </w:rPr>
        <w:t>各系统</w:t>
      </w:r>
      <w:proofErr w:type="gramStart"/>
      <w:r>
        <w:rPr>
          <w:rFonts w:hint="eastAsia"/>
        </w:rPr>
        <w:t>间数据</w:t>
      </w:r>
      <w:proofErr w:type="gramEnd"/>
      <w:r>
        <w:rPr>
          <w:rFonts w:hint="eastAsia"/>
        </w:rPr>
        <w:t>集成的主要模式包括：非结构化数据交换集成模式和数据</w:t>
      </w:r>
      <w:r>
        <w:rPr>
          <w:rFonts w:hint="eastAsia"/>
        </w:rPr>
        <w:t>ETL</w:t>
      </w:r>
      <w:r>
        <w:rPr>
          <w:rFonts w:hint="eastAsia"/>
        </w:rPr>
        <w:t>处理集成模式。</w:t>
      </w:r>
    </w:p>
    <w:p w14:paraId="4A37EF6C" w14:textId="09BD745A" w:rsidR="006A0EC9" w:rsidRDefault="006A0EC9" w:rsidP="006A0EC9">
      <w:pPr>
        <w:pStyle w:val="4"/>
      </w:pPr>
      <w:r>
        <w:rPr>
          <w:rFonts w:hint="eastAsia"/>
        </w:rPr>
        <w:t>非结构化数据交换集成模式</w:t>
      </w:r>
    </w:p>
    <w:p w14:paraId="442560AF" w14:textId="0E03119E" w:rsidR="005A189E" w:rsidRDefault="005A189E" w:rsidP="005A189E">
      <w:pPr>
        <w:pStyle w:val="af0"/>
        <w:ind w:firstLine="640"/>
      </w:pPr>
      <w:r>
        <w:rPr>
          <w:rFonts w:hint="eastAsia"/>
        </w:rPr>
        <w:t>非结构化数据交换集成模式主要用于被单位到专网交换区、专网内部服务器间、</w:t>
      </w:r>
      <w:r w:rsidR="00E7081C">
        <w:rPr>
          <w:rFonts w:hint="eastAsia"/>
        </w:rPr>
        <w:t>专网交换区到数据分析网交换区间、</w:t>
      </w:r>
      <w:r>
        <w:rPr>
          <w:rFonts w:hint="eastAsia"/>
        </w:rPr>
        <w:t>数据分析网数据报送终端到数据分析网交换服务器、数据分析网服务器</w:t>
      </w:r>
      <w:r w:rsidR="002206A2">
        <w:rPr>
          <w:rFonts w:hint="eastAsia"/>
        </w:rPr>
        <w:t>间、</w:t>
      </w:r>
      <w:r w:rsidR="000820A2">
        <w:rPr>
          <w:rFonts w:hint="eastAsia"/>
        </w:rPr>
        <w:t>标准</w:t>
      </w:r>
      <w:r>
        <w:rPr>
          <w:rFonts w:hint="eastAsia"/>
        </w:rPr>
        <w:t>两级交换中心服务器间的非结构化文件交换需求。能够支持按预先规划的数据路由完成交换调度，也能够支持通过传输代理组件主动推送数据模式。</w:t>
      </w:r>
      <w:r w:rsidR="00E81C20">
        <w:rPr>
          <w:rFonts w:hint="eastAsia"/>
        </w:rPr>
        <w:t>在传输文件大小方面能够支持小文件和</w:t>
      </w:r>
      <w:r w:rsidR="00E81C20">
        <w:rPr>
          <w:rFonts w:hint="eastAsia"/>
        </w:rPr>
        <w:t>TB</w:t>
      </w:r>
      <w:r w:rsidR="00E81C20">
        <w:rPr>
          <w:rFonts w:hint="eastAsia"/>
        </w:rPr>
        <w:t>级大文件交换，在网络模式方面能够支持局域网、广域网、</w:t>
      </w:r>
      <w:r w:rsidR="00C71D87">
        <w:rPr>
          <w:rFonts w:hint="eastAsia"/>
        </w:rPr>
        <w:t>专线接入网络、</w:t>
      </w:r>
      <w:r w:rsidR="008F178D">
        <w:rPr>
          <w:rFonts w:hint="eastAsia"/>
        </w:rPr>
        <w:t>电子</w:t>
      </w:r>
      <w:r w:rsidR="00E81C20">
        <w:rPr>
          <w:rFonts w:hint="eastAsia"/>
        </w:rPr>
        <w:t>政务</w:t>
      </w:r>
      <w:r w:rsidR="005F1672">
        <w:rPr>
          <w:rFonts w:hint="eastAsia"/>
        </w:rPr>
        <w:t>外</w:t>
      </w:r>
      <w:r w:rsidR="00E81C20">
        <w:rPr>
          <w:rFonts w:hint="eastAsia"/>
        </w:rPr>
        <w:t>网等多种网络环境。</w:t>
      </w:r>
    </w:p>
    <w:p w14:paraId="2BC0BD8C" w14:textId="625D3973" w:rsidR="00E81C20" w:rsidRDefault="00E81C20" w:rsidP="001B282A">
      <w:pPr>
        <w:pStyle w:val="aff5"/>
      </w:pPr>
    </w:p>
    <w:p w14:paraId="16EB73D3" w14:textId="77777777" w:rsidR="00753BEC" w:rsidRDefault="00E81C20" w:rsidP="005A189E">
      <w:pPr>
        <w:pStyle w:val="af0"/>
        <w:ind w:firstLine="640"/>
      </w:pPr>
      <w:r>
        <w:rPr>
          <w:rFonts w:hint="eastAsia"/>
        </w:rPr>
        <w:lastRenderedPageBreak/>
        <w:t>非结构化数据交换集成模式</w:t>
      </w:r>
      <w:proofErr w:type="gramStart"/>
      <w:r w:rsidR="00753BEC">
        <w:rPr>
          <w:rFonts w:hint="eastAsia"/>
        </w:rPr>
        <w:t>针对署省两级</w:t>
      </w:r>
      <w:proofErr w:type="gramEnd"/>
      <w:r w:rsidR="00753BEC">
        <w:rPr>
          <w:rFonts w:hint="eastAsia"/>
        </w:rPr>
        <w:t>交换中心服务器间的非结构化文件交换需求，如无大文件高速交换要求，可使用东方通</w:t>
      </w:r>
      <w:proofErr w:type="spellStart"/>
      <w:r w:rsidR="00753BEC" w:rsidRPr="00753BEC">
        <w:t>TongDXP</w:t>
      </w:r>
      <w:proofErr w:type="spellEnd"/>
      <w:r w:rsidR="00753BEC">
        <w:rPr>
          <w:rFonts w:hint="eastAsia"/>
        </w:rPr>
        <w:t>数据交换平台。</w:t>
      </w:r>
    </w:p>
    <w:p w14:paraId="35E28E2C" w14:textId="26BAA963" w:rsidR="002124CF" w:rsidRDefault="00753BEC" w:rsidP="00FC741D">
      <w:pPr>
        <w:pStyle w:val="af0"/>
        <w:ind w:firstLine="640"/>
      </w:pPr>
      <w:r>
        <w:rPr>
          <w:rFonts w:hint="eastAsia"/>
        </w:rPr>
        <w:t>针对其他大文件传输场景，在专线接入网络环境下，目前尚未找到合适的解决方案。目前，正在调研友</w:t>
      </w:r>
      <w:proofErr w:type="gramStart"/>
      <w:r>
        <w:rPr>
          <w:rFonts w:hint="eastAsia"/>
        </w:rPr>
        <w:t>友</w:t>
      </w:r>
      <w:proofErr w:type="spellStart"/>
      <w:proofErr w:type="gramEnd"/>
      <w:r>
        <w:rPr>
          <w:rFonts w:hint="eastAsia"/>
        </w:rPr>
        <w:t>DataEcho</w:t>
      </w:r>
      <w:proofErr w:type="spellEnd"/>
      <w:r>
        <w:rPr>
          <w:rFonts w:hint="eastAsia"/>
        </w:rPr>
        <w:t>数据交换平台在此需求场景下的满足程度。另外还可以考虑的解决方案包括：</w:t>
      </w:r>
      <w:r>
        <w:rPr>
          <w:rFonts w:hint="eastAsia"/>
        </w:rPr>
        <w:t>1</w:t>
      </w:r>
      <w:r>
        <w:rPr>
          <w:rFonts w:hint="eastAsia"/>
        </w:rPr>
        <w:t>、应用层自行完成上传</w:t>
      </w:r>
      <w:proofErr w:type="gramStart"/>
      <w:r>
        <w:rPr>
          <w:rFonts w:hint="eastAsia"/>
        </w:rPr>
        <w:t>文件本地</w:t>
      </w:r>
      <w:proofErr w:type="gramEnd"/>
      <w:r>
        <w:rPr>
          <w:rFonts w:hint="eastAsia"/>
        </w:rPr>
        <w:t>切割，并基于单线程数据交换中间件实现切割</w:t>
      </w:r>
      <w:proofErr w:type="gramStart"/>
      <w:r>
        <w:rPr>
          <w:rFonts w:hint="eastAsia"/>
        </w:rPr>
        <w:t>后文件</w:t>
      </w:r>
      <w:proofErr w:type="gramEnd"/>
      <w:r>
        <w:rPr>
          <w:rFonts w:hint="eastAsia"/>
        </w:rPr>
        <w:t>的分片上传，在服务端完成切片文件合并，并完成合并</w:t>
      </w:r>
      <w:proofErr w:type="gramStart"/>
      <w:r>
        <w:rPr>
          <w:rFonts w:hint="eastAsia"/>
        </w:rPr>
        <w:t>后文件</w:t>
      </w:r>
      <w:proofErr w:type="gramEnd"/>
      <w:r>
        <w:rPr>
          <w:rFonts w:hint="eastAsia"/>
        </w:rPr>
        <w:t>的完整性校验，需要应用层做较多开发，对系统开发周期有较大影响；</w:t>
      </w:r>
      <w:r>
        <w:rPr>
          <w:rFonts w:hint="eastAsia"/>
        </w:rPr>
        <w:t>2</w:t>
      </w:r>
      <w:r>
        <w:rPr>
          <w:rFonts w:hint="eastAsia"/>
        </w:rPr>
        <w:t>、</w:t>
      </w:r>
      <w:proofErr w:type="gramStart"/>
      <w:r>
        <w:rPr>
          <w:rFonts w:hint="eastAsia"/>
        </w:rPr>
        <w:t>自行开</w:t>
      </w:r>
      <w:proofErr w:type="gramEnd"/>
      <w:r>
        <w:rPr>
          <w:rFonts w:hint="eastAsia"/>
        </w:rPr>
        <w:t>发单文件多线程、多通道数据传输中间件，组织独立团队进行技术攻关，短期内达到一定稳定程度具有一定风险，底层通讯</w:t>
      </w:r>
      <w:proofErr w:type="gramStart"/>
      <w:r>
        <w:rPr>
          <w:rFonts w:hint="eastAsia"/>
        </w:rPr>
        <w:t>层基础</w:t>
      </w:r>
      <w:proofErr w:type="gramEnd"/>
      <w:r>
        <w:rPr>
          <w:rFonts w:hint="eastAsia"/>
        </w:rPr>
        <w:t>软件开发人员相对匮乏，团队短期</w:t>
      </w:r>
      <w:r w:rsidR="0097495D">
        <w:rPr>
          <w:rFonts w:hint="eastAsia"/>
        </w:rPr>
        <w:t>内</w:t>
      </w:r>
      <w:r>
        <w:rPr>
          <w:rFonts w:hint="eastAsia"/>
        </w:rPr>
        <w:t>组建有一定困难。</w:t>
      </w:r>
    </w:p>
    <w:p w14:paraId="64917336" w14:textId="6FE4013C" w:rsidR="005A189E" w:rsidRDefault="00631465" w:rsidP="005A189E">
      <w:pPr>
        <w:pStyle w:val="4"/>
      </w:pPr>
      <w:r>
        <w:rPr>
          <w:rFonts w:hint="eastAsia"/>
        </w:rPr>
        <w:t>数据</w:t>
      </w:r>
      <w:r>
        <w:rPr>
          <w:rFonts w:hint="eastAsia"/>
        </w:rPr>
        <w:t>ETL</w:t>
      </w:r>
      <w:r>
        <w:rPr>
          <w:rFonts w:hint="eastAsia"/>
        </w:rPr>
        <w:t>处理集成模式</w:t>
      </w:r>
    </w:p>
    <w:p w14:paraId="7C450717" w14:textId="4A5859C0" w:rsidR="005A189E" w:rsidRDefault="006E6412" w:rsidP="00127E1F">
      <w:pPr>
        <w:pStyle w:val="af0"/>
        <w:ind w:firstLine="640"/>
      </w:pPr>
      <w:r>
        <w:rPr>
          <w:rFonts w:hint="eastAsia"/>
        </w:rPr>
        <w:t>数据</w:t>
      </w:r>
      <w:r>
        <w:rPr>
          <w:rFonts w:hint="eastAsia"/>
        </w:rPr>
        <w:t>ETL</w:t>
      </w:r>
      <w:r>
        <w:rPr>
          <w:rFonts w:hint="eastAsia"/>
        </w:rPr>
        <w:t>处理集成模式主要用于同一网络域内进行数据清洗转换集成使用，可利用数据</w:t>
      </w:r>
      <w:r>
        <w:rPr>
          <w:rFonts w:hint="eastAsia"/>
        </w:rPr>
        <w:t>ETL</w:t>
      </w:r>
      <w:r>
        <w:rPr>
          <w:rFonts w:hint="eastAsia"/>
        </w:rPr>
        <w:t>处理集成模式实现标准库构建、主题库构建和指挥系统数据抽取集成等业务目标。</w:t>
      </w:r>
    </w:p>
    <w:p w14:paraId="660317FC" w14:textId="6C0CDEF9" w:rsidR="00B934D7" w:rsidRDefault="00B934D7" w:rsidP="00B934D7">
      <w:pPr>
        <w:pStyle w:val="1"/>
        <w:spacing w:before="120" w:after="120"/>
      </w:pPr>
      <w:r>
        <w:rPr>
          <w:rFonts w:hint="eastAsia"/>
        </w:rPr>
        <w:t>数据应用标准</w:t>
      </w:r>
    </w:p>
    <w:p w14:paraId="44D2F2C3" w14:textId="2ACD86D7" w:rsidR="00003A8D" w:rsidRDefault="00642171" w:rsidP="000D4655">
      <w:pPr>
        <w:pStyle w:val="2"/>
      </w:pPr>
      <w:r>
        <w:rPr>
          <w:rFonts w:hint="eastAsia"/>
        </w:rPr>
        <w:t>分类</w:t>
      </w:r>
    </w:p>
    <w:p w14:paraId="6ABC9DD6" w14:textId="77777777" w:rsidR="00642171" w:rsidRDefault="00642171" w:rsidP="00642171">
      <w:r>
        <w:rPr>
          <w:rFonts w:hint="eastAsia"/>
        </w:rPr>
        <w:t>分类的目的是通过建立分类模型</w:t>
      </w:r>
      <w:r>
        <w:rPr>
          <w:rFonts w:hint="eastAsia"/>
        </w:rPr>
        <w:t>(</w:t>
      </w:r>
      <w:r>
        <w:rPr>
          <w:rFonts w:hint="eastAsia"/>
        </w:rPr>
        <w:t>称作分类器</w:t>
      </w:r>
      <w:r>
        <w:rPr>
          <w:rFonts w:hint="eastAsia"/>
        </w:rPr>
        <w:t>)</w:t>
      </w:r>
      <w:r>
        <w:rPr>
          <w:rFonts w:hint="eastAsia"/>
        </w:rPr>
        <w:t>，把数据库中的数据项（记录）映射到给定类别中。要构造分类器，需要有一个训练样本数据集作为输入。由于数据挖掘是从原数据集中挖</w:t>
      </w:r>
      <w:r>
        <w:rPr>
          <w:rFonts w:hint="eastAsia"/>
        </w:rPr>
        <w:lastRenderedPageBreak/>
        <w:t>掘知识的过程，这种类知识也必须来自于原数据，应该是对原数据的过滤、抽取</w:t>
      </w:r>
      <w:r>
        <w:rPr>
          <w:rFonts w:hint="eastAsia"/>
        </w:rPr>
        <w:t>(</w:t>
      </w:r>
      <w:r>
        <w:rPr>
          <w:rFonts w:hint="eastAsia"/>
        </w:rPr>
        <w:t>抽样</w:t>
      </w:r>
      <w:r>
        <w:rPr>
          <w:rFonts w:hint="eastAsia"/>
        </w:rPr>
        <w:t>)</w:t>
      </w:r>
      <w:r>
        <w:rPr>
          <w:rFonts w:hint="eastAsia"/>
        </w:rPr>
        <w:t>、压缩以及概念提取等。从机器学习的观点，分类技术是一种有指导的学习</w:t>
      </w:r>
      <w:r>
        <w:rPr>
          <w:rFonts w:hint="eastAsia"/>
        </w:rPr>
        <w:t>(Supervised Learning)</w:t>
      </w:r>
      <w:r>
        <w:rPr>
          <w:rFonts w:hint="eastAsia"/>
        </w:rPr>
        <w:t>，即每个训练样本的数据对象已经有类标识，通过学习可以形成表达数据对象与类标识间对应的知识。从这个意义上说，数据挖掘的目标就是根据样本数据形成的类知识并对样本数据进行分类、进而也可以预测未来数据的归类。学习到的知识可以表述为规则，概念树，以及学习完成后的网络等形式。</w:t>
      </w:r>
    </w:p>
    <w:p w14:paraId="29BABA07" w14:textId="61001D1E" w:rsidR="00642171" w:rsidRPr="00642171" w:rsidRDefault="00642171" w:rsidP="00642171">
      <w:r>
        <w:rPr>
          <w:rFonts w:hint="eastAsia"/>
        </w:rPr>
        <w:t>神通</w:t>
      </w:r>
      <w:r>
        <w:rPr>
          <w:rFonts w:hint="eastAsia"/>
        </w:rPr>
        <w:t>K-Miner</w:t>
      </w:r>
      <w:r>
        <w:rPr>
          <w:rFonts w:hint="eastAsia"/>
        </w:rPr>
        <w:t>软件</w:t>
      </w:r>
      <w:r>
        <w:rPr>
          <w:rFonts w:hint="eastAsia"/>
        </w:rPr>
        <w:t>V5.0</w:t>
      </w:r>
      <w:r>
        <w:rPr>
          <w:rFonts w:hint="eastAsia"/>
        </w:rPr>
        <w:t>系统的分类方法包括：决策树、分类回归树、神经网络分类、支撑</w:t>
      </w:r>
      <w:proofErr w:type="gramStart"/>
      <w:r>
        <w:rPr>
          <w:rFonts w:hint="eastAsia"/>
        </w:rPr>
        <w:t>向量机</w:t>
      </w:r>
      <w:proofErr w:type="gramEnd"/>
      <w:r>
        <w:rPr>
          <w:rFonts w:hint="eastAsia"/>
        </w:rPr>
        <w:t>分类、朴素贝叶斯、贝叶斯网络和逻辑回归。</w:t>
      </w:r>
    </w:p>
    <w:p w14:paraId="25054DFD" w14:textId="737DA432" w:rsidR="00642171" w:rsidRDefault="00642171" w:rsidP="00642171">
      <w:pPr>
        <w:pStyle w:val="3"/>
      </w:pPr>
      <w:r>
        <w:rPr>
          <w:rFonts w:hint="eastAsia"/>
        </w:rPr>
        <w:t>决策树</w:t>
      </w:r>
    </w:p>
    <w:p w14:paraId="36110448" w14:textId="251F7AAF" w:rsidR="00642171" w:rsidRDefault="00642171" w:rsidP="00642171">
      <w:pPr>
        <w:ind w:firstLineChars="200" w:firstLine="640"/>
      </w:pPr>
      <w:r w:rsidRPr="00642171">
        <w:rPr>
          <w:rFonts w:hint="eastAsia"/>
        </w:rPr>
        <w:t>决策树是从一组无次序、无规则的事例中推理出分类规则并以树状形式表示。它采用自顶向下的递归方式，在决策树的内部结点进行属性值的比较，并根据不同的属性值判断从该结点向下的分支，在决策树的叶结点得到结论。从根结点到叶结点的一条路径就对应着一条合取规则，整棵决策树就对应着一组析取表达式规则。</w:t>
      </w:r>
    </w:p>
    <w:p w14:paraId="43B25C7F" w14:textId="2C11BD38" w:rsidR="00642171" w:rsidRDefault="00642171" w:rsidP="00642171">
      <w:pPr>
        <w:pStyle w:val="3"/>
      </w:pPr>
      <w:r>
        <w:rPr>
          <w:rFonts w:hint="eastAsia"/>
        </w:rPr>
        <w:t>分类回归树</w:t>
      </w:r>
    </w:p>
    <w:p w14:paraId="3F94D341" w14:textId="42F85220" w:rsidR="00642171" w:rsidRDefault="00642171" w:rsidP="00642171">
      <w:r w:rsidRPr="00642171">
        <w:rPr>
          <w:rFonts w:hint="eastAsia"/>
        </w:rPr>
        <w:t>分类回归树</w:t>
      </w:r>
      <w:r w:rsidRPr="00642171">
        <w:rPr>
          <w:rFonts w:hint="eastAsia"/>
        </w:rPr>
        <w:t>CART</w:t>
      </w:r>
      <w:r w:rsidRPr="00642171">
        <w:rPr>
          <w:rFonts w:hint="eastAsia"/>
        </w:rPr>
        <w:t>（</w:t>
      </w:r>
      <w:r w:rsidRPr="00642171">
        <w:rPr>
          <w:rFonts w:hint="eastAsia"/>
        </w:rPr>
        <w:t>Classification and Regression Trees</w:t>
      </w:r>
      <w:r w:rsidRPr="00642171">
        <w:rPr>
          <w:rFonts w:hint="eastAsia"/>
        </w:rPr>
        <w:t>）是分类数据挖掘算法的一种。该模型使用了二叉树将预测空间递归划分为若干子集，</w:t>
      </w:r>
      <w:r w:rsidRPr="00642171">
        <w:rPr>
          <w:rFonts w:hint="eastAsia"/>
        </w:rPr>
        <w:t>Y</w:t>
      </w:r>
      <w:r w:rsidRPr="00642171">
        <w:rPr>
          <w:rFonts w:hint="eastAsia"/>
        </w:rPr>
        <w:t>在这些子集上的分布是连续均匀的。树中</w:t>
      </w:r>
      <w:r w:rsidRPr="00642171">
        <w:rPr>
          <w:rFonts w:hint="eastAsia"/>
        </w:rPr>
        <w:lastRenderedPageBreak/>
        <w:t>的叶节点对应着划分的不同区域，划分是由与每个内部节点相关的分支规则（</w:t>
      </w:r>
      <w:r w:rsidRPr="00642171">
        <w:rPr>
          <w:rFonts w:hint="eastAsia"/>
        </w:rPr>
        <w:t>Splitting Rules</w:t>
      </w:r>
      <w:r w:rsidRPr="00642171">
        <w:rPr>
          <w:rFonts w:hint="eastAsia"/>
        </w:rPr>
        <w:t>）确定的。通过从树根到叶节点移动，一个预测样本被赋予一个惟一的叶节点，</w:t>
      </w:r>
      <w:r w:rsidRPr="00642171">
        <w:rPr>
          <w:rFonts w:hint="eastAsia"/>
        </w:rPr>
        <w:t>Y</w:t>
      </w:r>
      <w:r w:rsidRPr="00642171">
        <w:rPr>
          <w:rFonts w:hint="eastAsia"/>
        </w:rPr>
        <w:t>在该节点上的条件分布也被确定。从根结点到叶结点的一条路径就对应着一条合取规则，整棵分类回归树就对应着一组析取表达式规则。</w:t>
      </w:r>
    </w:p>
    <w:p w14:paraId="4B737E13" w14:textId="1CDC8115" w:rsidR="00642171" w:rsidRDefault="00642171" w:rsidP="00642171">
      <w:pPr>
        <w:pStyle w:val="3"/>
      </w:pPr>
      <w:r>
        <w:rPr>
          <w:rFonts w:hint="eastAsia"/>
        </w:rPr>
        <w:t>神经网络分类</w:t>
      </w:r>
    </w:p>
    <w:p w14:paraId="5250B8BA" w14:textId="5F2585B9" w:rsidR="00642171" w:rsidRDefault="00642171" w:rsidP="00642171">
      <w:pPr>
        <w:spacing w:line="300" w:lineRule="auto"/>
        <w:ind w:firstLineChars="200" w:firstLine="640"/>
        <w:rPr>
          <w:rFonts w:ascii="Times New Roman" w:hAnsi="Times New Roman"/>
          <w:szCs w:val="24"/>
        </w:rPr>
      </w:pPr>
      <w:r w:rsidRPr="000F73A2">
        <w:rPr>
          <w:rFonts w:ascii="Times New Roman" w:hAnsi="Times New Roman" w:hint="eastAsia"/>
          <w:szCs w:val="24"/>
        </w:rPr>
        <w:t>人工神经网络是一组连接的输入</w:t>
      </w:r>
      <w:r w:rsidRPr="000F73A2">
        <w:rPr>
          <w:rFonts w:ascii="Times New Roman" w:hAnsi="Times New Roman"/>
          <w:szCs w:val="24"/>
        </w:rPr>
        <w:t>/</w:t>
      </w:r>
      <w:r w:rsidRPr="000F73A2">
        <w:rPr>
          <w:rFonts w:ascii="Times New Roman" w:hAnsi="Times New Roman" w:hint="eastAsia"/>
          <w:szCs w:val="24"/>
        </w:rPr>
        <w:t>输出单元（即神经元）。神经元之间通过权值相联，在学习阶段，通过某种算法调整神经网络的权值，使得能够预测输入样本的正确目标值。</w:t>
      </w:r>
      <w:r w:rsidRPr="000F73A2">
        <w:rPr>
          <w:rFonts w:ascii="Times New Roman" w:hAnsi="Times New Roman" w:hint="eastAsia"/>
          <w:szCs w:val="24"/>
        </w:rPr>
        <w:t>BP</w:t>
      </w:r>
      <w:r w:rsidRPr="000F73A2">
        <w:rPr>
          <w:rFonts w:ascii="Times New Roman" w:hAnsi="Times New Roman" w:hint="eastAsia"/>
          <w:szCs w:val="24"/>
        </w:rPr>
        <w:t>算法是一种前向人工神经网络学习算法，采用</w:t>
      </w:r>
      <w:r w:rsidRPr="000F73A2">
        <w:rPr>
          <w:rFonts w:ascii="Times New Roman" w:hAnsi="Times New Roman" w:hint="eastAsia"/>
          <w:szCs w:val="24"/>
        </w:rPr>
        <w:t>BP</w:t>
      </w:r>
      <w:r w:rsidRPr="000F73A2">
        <w:rPr>
          <w:rFonts w:ascii="Times New Roman" w:hAnsi="Times New Roman" w:hint="eastAsia"/>
          <w:szCs w:val="24"/>
        </w:rPr>
        <w:t>算法训练的神经网络简称</w:t>
      </w:r>
      <w:r w:rsidRPr="000F73A2">
        <w:rPr>
          <w:rFonts w:ascii="Times New Roman" w:hAnsi="Times New Roman" w:hint="eastAsia"/>
          <w:szCs w:val="24"/>
        </w:rPr>
        <w:t>BP</w:t>
      </w:r>
      <w:r w:rsidRPr="000F73A2">
        <w:rPr>
          <w:rFonts w:ascii="Times New Roman" w:hAnsi="Times New Roman" w:hint="eastAsia"/>
          <w:szCs w:val="24"/>
        </w:rPr>
        <w:t>网络。</w:t>
      </w:r>
      <w:r>
        <w:rPr>
          <w:rFonts w:ascii="Times New Roman" w:hAnsi="Times New Roman" w:hint="eastAsia"/>
          <w:szCs w:val="24"/>
        </w:rPr>
        <w:t>神通</w:t>
      </w:r>
      <w:r>
        <w:rPr>
          <w:rFonts w:ascii="Times New Roman" w:hAnsi="Times New Roman" w:hint="eastAsia"/>
          <w:szCs w:val="24"/>
        </w:rPr>
        <w:t>K-Miner</w:t>
      </w:r>
      <w:r w:rsidRPr="000F73A2">
        <w:rPr>
          <w:rFonts w:ascii="Times New Roman" w:hAnsi="Times New Roman" w:hint="eastAsia"/>
          <w:szCs w:val="24"/>
        </w:rPr>
        <w:t>系统的神经网络分类，是预测目标值为分类类型的</w:t>
      </w:r>
      <w:r w:rsidRPr="000F73A2">
        <w:rPr>
          <w:rFonts w:ascii="Times New Roman" w:hAnsi="Times New Roman" w:hint="eastAsia"/>
          <w:szCs w:val="24"/>
        </w:rPr>
        <w:t>BP</w:t>
      </w:r>
      <w:r w:rsidRPr="000F73A2">
        <w:rPr>
          <w:rFonts w:ascii="Times New Roman" w:hAnsi="Times New Roman" w:hint="eastAsia"/>
          <w:szCs w:val="24"/>
        </w:rPr>
        <w:t>神经网络算法。</w:t>
      </w:r>
    </w:p>
    <w:p w14:paraId="3D88064A" w14:textId="05A6C821" w:rsidR="00642171" w:rsidRDefault="00642171" w:rsidP="00642171">
      <w:pPr>
        <w:pStyle w:val="3"/>
      </w:pPr>
      <w:r>
        <w:rPr>
          <w:rFonts w:hint="eastAsia"/>
        </w:rPr>
        <w:t>支撑</w:t>
      </w:r>
      <w:proofErr w:type="gramStart"/>
      <w:r>
        <w:rPr>
          <w:rFonts w:hint="eastAsia"/>
        </w:rPr>
        <w:t>向量机</w:t>
      </w:r>
      <w:proofErr w:type="gramEnd"/>
      <w:r>
        <w:rPr>
          <w:rFonts w:hint="eastAsia"/>
        </w:rPr>
        <w:t>分类</w:t>
      </w:r>
    </w:p>
    <w:p w14:paraId="6A58545B" w14:textId="6C021FDC" w:rsidR="00642171" w:rsidRPr="00642171" w:rsidRDefault="00642171" w:rsidP="00642171">
      <w:pPr>
        <w:ind w:firstLineChars="200" w:firstLine="640"/>
      </w:pPr>
      <w:r w:rsidRPr="00642171">
        <w:rPr>
          <w:rFonts w:hint="eastAsia"/>
        </w:rPr>
        <w:t>支撑</w:t>
      </w:r>
      <w:proofErr w:type="gramStart"/>
      <w:r w:rsidRPr="00642171">
        <w:rPr>
          <w:rFonts w:hint="eastAsia"/>
        </w:rPr>
        <w:t>向量机理论</w:t>
      </w:r>
      <w:proofErr w:type="gramEnd"/>
      <w:r w:rsidRPr="00642171">
        <w:rPr>
          <w:rFonts w:hint="eastAsia"/>
        </w:rPr>
        <w:t>，建立在统计学习理论的</w:t>
      </w:r>
      <w:r w:rsidRPr="00642171">
        <w:rPr>
          <w:rFonts w:hint="eastAsia"/>
        </w:rPr>
        <w:t xml:space="preserve">VC </w:t>
      </w:r>
      <w:proofErr w:type="gramStart"/>
      <w:r w:rsidRPr="00642171">
        <w:rPr>
          <w:rFonts w:hint="eastAsia"/>
        </w:rPr>
        <w:t>维理论</w:t>
      </w:r>
      <w:proofErr w:type="gramEnd"/>
      <w:r w:rsidRPr="00642171">
        <w:rPr>
          <w:rFonts w:hint="eastAsia"/>
        </w:rPr>
        <w:t>和结构风险最小原理基础之上，根据有限的样本信息在模型的复杂性</w:t>
      </w:r>
      <w:r w:rsidRPr="00642171">
        <w:rPr>
          <w:rFonts w:hint="eastAsia"/>
        </w:rPr>
        <w:t>(</w:t>
      </w:r>
      <w:r w:rsidRPr="00642171">
        <w:rPr>
          <w:rFonts w:hint="eastAsia"/>
        </w:rPr>
        <w:t>即对特定训练样本的学习精度，</w:t>
      </w:r>
      <w:r w:rsidRPr="00642171">
        <w:rPr>
          <w:rFonts w:hint="eastAsia"/>
        </w:rPr>
        <w:t>Accuracy)</w:t>
      </w:r>
      <w:r w:rsidRPr="00642171">
        <w:rPr>
          <w:rFonts w:hint="eastAsia"/>
        </w:rPr>
        <w:t>和学习能力</w:t>
      </w:r>
      <w:r w:rsidRPr="00642171">
        <w:rPr>
          <w:rFonts w:hint="eastAsia"/>
        </w:rPr>
        <w:t>(</w:t>
      </w:r>
      <w:r w:rsidRPr="00642171">
        <w:rPr>
          <w:rFonts w:hint="eastAsia"/>
        </w:rPr>
        <w:t>即无错误地识别任意样本的能力</w:t>
      </w:r>
      <w:r w:rsidRPr="00642171">
        <w:rPr>
          <w:rFonts w:hint="eastAsia"/>
        </w:rPr>
        <w:t>)</w:t>
      </w:r>
      <w:r w:rsidRPr="00642171">
        <w:rPr>
          <w:rFonts w:hint="eastAsia"/>
        </w:rPr>
        <w:t>之间寻求最佳折衷，以期获得最好的推广能力</w:t>
      </w:r>
      <w:r w:rsidRPr="00642171">
        <w:rPr>
          <w:rFonts w:hint="eastAsia"/>
        </w:rPr>
        <w:t>(</w:t>
      </w:r>
      <w:proofErr w:type="spellStart"/>
      <w:r w:rsidRPr="00642171">
        <w:rPr>
          <w:rFonts w:hint="eastAsia"/>
        </w:rPr>
        <w:t>GeneralizatinAbility</w:t>
      </w:r>
      <w:proofErr w:type="spellEnd"/>
      <w:r w:rsidRPr="00642171">
        <w:rPr>
          <w:rFonts w:hint="eastAsia"/>
        </w:rPr>
        <w:t>)</w:t>
      </w:r>
      <w:r w:rsidRPr="00642171">
        <w:rPr>
          <w:rFonts w:hint="eastAsia"/>
        </w:rPr>
        <w:t>。已有许多事实证明，结构化风险最小化原则</w:t>
      </w:r>
      <w:r w:rsidRPr="00642171">
        <w:rPr>
          <w:rFonts w:hint="eastAsia"/>
        </w:rPr>
        <w:t>(Structural Risk Minimization, SRM )</w:t>
      </w:r>
      <w:r w:rsidRPr="00642171">
        <w:rPr>
          <w:rFonts w:hint="eastAsia"/>
        </w:rPr>
        <w:t>要优于传统的经验风险最小化原则（</w:t>
      </w:r>
      <w:r w:rsidRPr="00642171">
        <w:rPr>
          <w:rFonts w:hint="eastAsia"/>
        </w:rPr>
        <w:t>Empirical Risk Minimization, ERM</w:t>
      </w:r>
      <w:r w:rsidRPr="00642171">
        <w:rPr>
          <w:rFonts w:hint="eastAsia"/>
        </w:rPr>
        <w:t>）。支撑</w:t>
      </w:r>
      <w:proofErr w:type="gramStart"/>
      <w:r w:rsidRPr="00642171">
        <w:rPr>
          <w:rFonts w:hint="eastAsia"/>
        </w:rPr>
        <w:t>向量机</w:t>
      </w:r>
      <w:proofErr w:type="gramEnd"/>
      <w:r w:rsidRPr="00642171">
        <w:rPr>
          <w:rFonts w:hint="eastAsia"/>
        </w:rPr>
        <w:t>的主要应用领域有模式识别、函数逼近和</w:t>
      </w:r>
      <w:r w:rsidRPr="00642171">
        <w:rPr>
          <w:rFonts w:hint="eastAsia"/>
        </w:rPr>
        <w:lastRenderedPageBreak/>
        <w:t>概率密度估计等等。神通</w:t>
      </w:r>
      <w:r w:rsidRPr="00642171">
        <w:rPr>
          <w:rFonts w:hint="eastAsia"/>
        </w:rPr>
        <w:t>K-Miner</w:t>
      </w:r>
      <w:r w:rsidRPr="00642171">
        <w:rPr>
          <w:rFonts w:hint="eastAsia"/>
        </w:rPr>
        <w:t>系统的支撑</w:t>
      </w:r>
      <w:proofErr w:type="gramStart"/>
      <w:r w:rsidRPr="00642171">
        <w:rPr>
          <w:rFonts w:hint="eastAsia"/>
        </w:rPr>
        <w:t>向量机</w:t>
      </w:r>
      <w:proofErr w:type="gramEnd"/>
      <w:r w:rsidRPr="00642171">
        <w:rPr>
          <w:rFonts w:hint="eastAsia"/>
        </w:rPr>
        <w:t>分类，是预测目标值为分类类型的算法。</w:t>
      </w:r>
    </w:p>
    <w:p w14:paraId="3209988F" w14:textId="49819612" w:rsidR="00003A8D" w:rsidRPr="00003A8D" w:rsidRDefault="00642171" w:rsidP="00642171">
      <w:pPr>
        <w:pStyle w:val="3"/>
      </w:pPr>
      <w:r>
        <w:rPr>
          <w:rFonts w:hint="eastAsia"/>
        </w:rPr>
        <w:t>朴素贝叶斯</w:t>
      </w:r>
    </w:p>
    <w:p w14:paraId="093731BC" w14:textId="77777777" w:rsidR="00642171" w:rsidRPr="000F73A2" w:rsidRDefault="00642171" w:rsidP="00642171">
      <w:pPr>
        <w:spacing w:line="300" w:lineRule="auto"/>
        <w:ind w:firstLineChars="200" w:firstLine="640"/>
        <w:rPr>
          <w:rFonts w:ascii="Times New Roman" w:hAnsi="Times New Roman"/>
          <w:szCs w:val="24"/>
        </w:rPr>
      </w:pPr>
      <w:r w:rsidRPr="000F73A2">
        <w:rPr>
          <w:rFonts w:ascii="Times New Roman" w:hAnsi="Times New Roman" w:hint="eastAsia"/>
          <w:szCs w:val="24"/>
        </w:rPr>
        <w:t>朴素贝叶斯学习模型（</w:t>
      </w:r>
      <w:r w:rsidRPr="000F73A2">
        <w:rPr>
          <w:rFonts w:ascii="Times New Roman" w:hAnsi="Times New Roman"/>
          <w:szCs w:val="24"/>
        </w:rPr>
        <w:t xml:space="preserve">Simple Bayes </w:t>
      </w:r>
      <w:r w:rsidRPr="000F73A2">
        <w:rPr>
          <w:rFonts w:ascii="Times New Roman" w:hAnsi="Times New Roman" w:hint="eastAsia"/>
          <w:szCs w:val="24"/>
        </w:rPr>
        <w:t>或</w:t>
      </w:r>
      <w:r w:rsidRPr="000F73A2">
        <w:rPr>
          <w:rFonts w:ascii="Times New Roman" w:hAnsi="Times New Roman" w:hint="eastAsia"/>
          <w:szCs w:val="24"/>
        </w:rPr>
        <w:t>Na</w:t>
      </w:r>
      <w:r w:rsidRPr="000F73A2">
        <w:rPr>
          <w:rFonts w:ascii="Times New Roman" w:hAnsi="Times New Roman"/>
          <w:szCs w:val="24"/>
        </w:rPr>
        <w:t>ï</w:t>
      </w:r>
      <w:r w:rsidRPr="000F73A2">
        <w:rPr>
          <w:rFonts w:ascii="Times New Roman" w:hAnsi="Times New Roman" w:hint="eastAsia"/>
          <w:szCs w:val="24"/>
        </w:rPr>
        <w:t xml:space="preserve">ve Bayes </w:t>
      </w:r>
      <w:r w:rsidRPr="000F73A2">
        <w:rPr>
          <w:rFonts w:ascii="Times New Roman" w:hAnsi="Times New Roman" w:hint="eastAsia"/>
          <w:szCs w:val="24"/>
        </w:rPr>
        <w:t>）将训练实例</w:t>
      </w:r>
      <w:r w:rsidRPr="000F73A2">
        <w:rPr>
          <w:rFonts w:ascii="Times New Roman" w:hAnsi="Times New Roman"/>
          <w:i/>
          <w:iCs/>
          <w:szCs w:val="24"/>
        </w:rPr>
        <w:t>I</w:t>
      </w:r>
      <w:r w:rsidRPr="000F73A2">
        <w:rPr>
          <w:rFonts w:ascii="Times New Roman" w:hAnsi="Times New Roman" w:hint="eastAsia"/>
          <w:szCs w:val="24"/>
        </w:rPr>
        <w:t>分解成特征向量</w:t>
      </w:r>
      <w:r w:rsidRPr="000F73A2">
        <w:rPr>
          <w:rFonts w:ascii="Times New Roman" w:hAnsi="Times New Roman"/>
          <w:i/>
          <w:iCs/>
          <w:szCs w:val="24"/>
        </w:rPr>
        <w:t>X</w:t>
      </w:r>
      <w:r w:rsidRPr="000F73A2">
        <w:rPr>
          <w:rFonts w:ascii="Times New Roman" w:hAnsi="Times New Roman" w:hint="eastAsia"/>
          <w:szCs w:val="24"/>
        </w:rPr>
        <w:t>和决策类别变量</w:t>
      </w:r>
      <w:r w:rsidRPr="000F73A2">
        <w:rPr>
          <w:rFonts w:ascii="Times New Roman" w:hAnsi="Times New Roman"/>
          <w:i/>
          <w:iCs/>
          <w:szCs w:val="24"/>
        </w:rPr>
        <w:t>C</w:t>
      </w:r>
      <w:r w:rsidRPr="000F73A2">
        <w:rPr>
          <w:rFonts w:ascii="Times New Roman" w:hAnsi="Times New Roman" w:hint="eastAsia"/>
          <w:szCs w:val="24"/>
        </w:rPr>
        <w:t>。简单贝叶斯模型假定特征向量的各分量间相对于决策变量是相对独立的，也就是说各分量独立地作用于决策变量。尽管这一假定一定程度上限制了简单贝叶斯模型的适用范围，然而在实际应用中，不仅以</w:t>
      </w:r>
      <w:proofErr w:type="gramStart"/>
      <w:r w:rsidRPr="000F73A2">
        <w:rPr>
          <w:rFonts w:ascii="Times New Roman" w:hAnsi="Times New Roman" w:hint="eastAsia"/>
          <w:szCs w:val="24"/>
        </w:rPr>
        <w:t>指数级降低</w:t>
      </w:r>
      <w:proofErr w:type="gramEnd"/>
      <w:r w:rsidRPr="000F73A2">
        <w:rPr>
          <w:rFonts w:ascii="Times New Roman" w:hAnsi="Times New Roman" w:hint="eastAsia"/>
          <w:szCs w:val="24"/>
        </w:rPr>
        <w:t>了贝叶斯网络构建的复杂性，而且在许多领域，在违背这种假定的条件下，简单贝叶斯也表现出相当的健壮性和高效性，它已经成功地应用到分类、聚类及模型选择等数据挖掘的任务中。</w:t>
      </w:r>
    </w:p>
    <w:p w14:paraId="7411B2BE" w14:textId="49AA02DA" w:rsidR="00B934D7" w:rsidRDefault="00642171" w:rsidP="00642171">
      <w:pPr>
        <w:pStyle w:val="3"/>
      </w:pPr>
      <w:r>
        <w:rPr>
          <w:rFonts w:hint="eastAsia"/>
        </w:rPr>
        <w:t>逻辑回归</w:t>
      </w:r>
    </w:p>
    <w:p w14:paraId="34476580" w14:textId="77777777" w:rsidR="00642171" w:rsidRPr="000F73A2" w:rsidRDefault="00642171" w:rsidP="00642171">
      <w:pPr>
        <w:spacing w:line="300" w:lineRule="auto"/>
        <w:ind w:firstLineChars="200" w:firstLine="640"/>
        <w:rPr>
          <w:rFonts w:ascii="Times New Roman" w:hAnsi="Times New Roman"/>
          <w:szCs w:val="24"/>
        </w:rPr>
      </w:pPr>
      <w:r w:rsidRPr="000F73A2">
        <w:rPr>
          <w:rFonts w:ascii="Times New Roman" w:hAnsi="Times New Roman" w:hint="eastAsia"/>
          <w:szCs w:val="21"/>
        </w:rPr>
        <w:t>线性回归中估计未知参数时主要采用最小二乘法，其原理是根据线性回归模型选择参数估计值，使因变量的观测值与模型估计值之间的离差平方值最小。而</w:t>
      </w:r>
      <w:r w:rsidRPr="000F73A2">
        <w:rPr>
          <w:rFonts w:ascii="Times New Roman" w:hAnsi="Times New Roman" w:hint="eastAsia"/>
          <w:szCs w:val="21"/>
        </w:rPr>
        <w:t>Logistic</w:t>
      </w:r>
      <w:r w:rsidRPr="000F73A2">
        <w:rPr>
          <w:rFonts w:ascii="Times New Roman" w:hAnsi="Times New Roman" w:hint="eastAsia"/>
          <w:szCs w:val="21"/>
        </w:rPr>
        <w:t>回归模型的参数估计采用最大似然估计方法，这一方法首先要建立一个似然函数，这一函数将观测数据的概率表述为未知模型参数的函数，模型参数的最大似然估计是选择能够使这一函数值达到最大的参数估计值。即这套参数估计能够通过模型以最大概率再现样本观测数据。</w:t>
      </w:r>
    </w:p>
    <w:p w14:paraId="1A3C35BF" w14:textId="77429219" w:rsidR="00642171" w:rsidRDefault="00642171" w:rsidP="00642171">
      <w:pPr>
        <w:pStyle w:val="3"/>
      </w:pPr>
      <w:r>
        <w:rPr>
          <w:rFonts w:hint="eastAsia"/>
        </w:rPr>
        <w:lastRenderedPageBreak/>
        <w:t>组合模型</w:t>
      </w:r>
    </w:p>
    <w:p w14:paraId="4FEBB2E1" w14:textId="4BA7A46E" w:rsidR="00642171" w:rsidRDefault="00642171" w:rsidP="00642171">
      <w:pPr>
        <w:spacing w:line="300" w:lineRule="auto"/>
        <w:ind w:firstLineChars="200" w:firstLine="640"/>
        <w:rPr>
          <w:rFonts w:ascii="Times New Roman" w:hAnsi="Times New Roman"/>
          <w:color w:val="000000"/>
          <w:szCs w:val="24"/>
        </w:rPr>
      </w:pPr>
      <w:r w:rsidRPr="000F73A2">
        <w:rPr>
          <w:rFonts w:ascii="Times New Roman" w:hAnsi="Times New Roman" w:hint="eastAsia"/>
          <w:color w:val="000000"/>
          <w:szCs w:val="24"/>
        </w:rPr>
        <w:t>组合模型，</w:t>
      </w:r>
      <w:r w:rsidRPr="000F73A2">
        <w:rPr>
          <w:rFonts w:ascii="Times New Roman" w:hAnsi="Times New Roman" w:hint="eastAsia"/>
          <w:szCs w:val="24"/>
        </w:rPr>
        <w:t>是将已经建立成功的多个分类模型按照一定的准则进行组合，形成的新模型，即分类组合模型。一般来说，分类组合模型与单个分类模型相比，预测性能更高。</w:t>
      </w:r>
    </w:p>
    <w:p w14:paraId="795BFC14" w14:textId="6450218F" w:rsidR="00642171" w:rsidRDefault="00642171" w:rsidP="00642171">
      <w:pPr>
        <w:pStyle w:val="2"/>
      </w:pPr>
      <w:r>
        <w:rPr>
          <w:rFonts w:hint="eastAsia"/>
        </w:rPr>
        <w:t>回归</w:t>
      </w:r>
    </w:p>
    <w:p w14:paraId="71245F29" w14:textId="07136D73" w:rsidR="00642171" w:rsidRDefault="00642171" w:rsidP="00642171">
      <w:pPr>
        <w:ind w:firstLineChars="200" w:firstLine="640"/>
      </w:pPr>
      <w:r w:rsidRPr="00642171">
        <w:rPr>
          <w:rFonts w:hint="eastAsia"/>
        </w:rPr>
        <w:t>回归预测主要是对目标字段为数值型字段进行预测，是</w:t>
      </w:r>
      <w:proofErr w:type="gramStart"/>
      <w:r w:rsidRPr="00642171">
        <w:rPr>
          <w:rFonts w:hint="eastAsia"/>
        </w:rPr>
        <w:t>一类很</w:t>
      </w:r>
      <w:proofErr w:type="gramEnd"/>
      <w:r w:rsidRPr="00642171">
        <w:rPr>
          <w:rFonts w:hint="eastAsia"/>
        </w:rPr>
        <w:t>重要的预测方法。本系统包括三种回归预测算法，分别是线性回归、神经网络回归和支撑</w:t>
      </w:r>
      <w:proofErr w:type="gramStart"/>
      <w:r w:rsidRPr="00642171">
        <w:rPr>
          <w:rFonts w:hint="eastAsia"/>
        </w:rPr>
        <w:t>向量机</w:t>
      </w:r>
      <w:proofErr w:type="gramEnd"/>
      <w:r w:rsidRPr="00642171">
        <w:rPr>
          <w:rFonts w:hint="eastAsia"/>
        </w:rPr>
        <w:t>回归。回归预测挖掘的流程包括建模、测试、打分和实时打分。建模：对训练数据选择合适的回归预测算法进行建模；测试：选择测试数据对已建立的模型进行评估，通过一系列评估指标检验模型的性能以及模型的泛化能力，只有通过测试的模型应用于实践才有实际指导意义；打分：回归模型经过评估后可用来预测并指导实践。</w:t>
      </w:r>
    </w:p>
    <w:p w14:paraId="0F5A8B2E" w14:textId="31A6DDDD" w:rsidR="00642171" w:rsidRDefault="00642171" w:rsidP="00642171">
      <w:pPr>
        <w:pStyle w:val="3"/>
      </w:pPr>
      <w:r>
        <w:rPr>
          <w:rFonts w:hint="eastAsia"/>
        </w:rPr>
        <w:t>线性回归</w:t>
      </w:r>
    </w:p>
    <w:p w14:paraId="699A300A" w14:textId="4CBFBB86" w:rsidR="00920899" w:rsidRDefault="00920899" w:rsidP="00920899">
      <w:pPr>
        <w:ind w:firstLineChars="200" w:firstLine="640"/>
      </w:pPr>
      <w:r>
        <w:rPr>
          <w:rFonts w:hint="eastAsia"/>
        </w:rPr>
        <w:t>当我们有很多</w:t>
      </w:r>
      <w:proofErr w:type="gramStart"/>
      <w:r>
        <w:rPr>
          <w:rFonts w:hint="eastAsia"/>
        </w:rPr>
        <w:t>组这样</w:t>
      </w:r>
      <w:proofErr w:type="gramEnd"/>
      <w:r>
        <w:rPr>
          <w:rFonts w:hint="eastAsia"/>
        </w:rPr>
        <w:t>的数据，这些就是训练数据，我们希望学习一个模型，当新来一个面积数据时，可以自动预测出销售价格（也就是上右图中的绿线）；这样的模型必然有很多，其中最简单最朴素的方法就是线性回归，也就是我们希望学习到一个线性模型（上右图中的红线）。不过说是线性回归，学出来的不一定是一条直线，只有在变量</w:t>
      </w:r>
      <w:r>
        <w:rPr>
          <w:rFonts w:hint="eastAsia"/>
        </w:rPr>
        <w:t>x</w:t>
      </w:r>
      <w:r>
        <w:rPr>
          <w:rFonts w:hint="eastAsia"/>
        </w:rPr>
        <w:t>是一维的时候才是直线，高维的时候是超平面。</w:t>
      </w:r>
    </w:p>
    <w:p w14:paraId="222FFFEE" w14:textId="07F24128" w:rsidR="00920899" w:rsidRDefault="00920899" w:rsidP="00920899">
      <w:pPr>
        <w:pStyle w:val="3"/>
      </w:pPr>
      <w:r>
        <w:rPr>
          <w:rFonts w:hint="eastAsia"/>
        </w:rPr>
        <w:lastRenderedPageBreak/>
        <w:t>神经网络回归</w:t>
      </w:r>
    </w:p>
    <w:p w14:paraId="73BA628F" w14:textId="5AAE627D" w:rsidR="00920899" w:rsidRDefault="00920899" w:rsidP="00920899">
      <w:pPr>
        <w:spacing w:line="300" w:lineRule="auto"/>
        <w:ind w:firstLineChars="200" w:firstLine="640"/>
        <w:rPr>
          <w:rFonts w:ascii="Times New Roman" w:hAnsi="Times New Roman"/>
          <w:szCs w:val="24"/>
        </w:rPr>
      </w:pPr>
      <w:r w:rsidRPr="000F73A2">
        <w:rPr>
          <w:rFonts w:ascii="Times New Roman" w:hAnsi="Times New Roman" w:hint="eastAsia"/>
          <w:szCs w:val="24"/>
        </w:rPr>
        <w:t>BP</w:t>
      </w:r>
      <w:r w:rsidRPr="000F73A2">
        <w:rPr>
          <w:rFonts w:ascii="Times New Roman" w:hAnsi="Times New Roman" w:hint="eastAsia"/>
          <w:szCs w:val="24"/>
        </w:rPr>
        <w:t>神经网络是应用较为广泛的前向传播神经网络，即所处理的信息逐层向前流动，当学习权值时，根据理想输出与实际输出的误差，由前向后逐层修改权值。它采用光滑活化函数，具有一个或多个隐层，相邻两层之间</w:t>
      </w:r>
      <w:proofErr w:type="gramStart"/>
      <w:r w:rsidRPr="000F73A2">
        <w:rPr>
          <w:rFonts w:ascii="Times New Roman" w:hAnsi="Times New Roman" w:hint="eastAsia"/>
          <w:szCs w:val="24"/>
        </w:rPr>
        <w:t>通过权值全连结</w:t>
      </w:r>
      <w:proofErr w:type="gramEnd"/>
      <w:r w:rsidRPr="000F73A2">
        <w:rPr>
          <w:rFonts w:ascii="Times New Roman" w:hAnsi="Times New Roman" w:hint="eastAsia"/>
          <w:szCs w:val="24"/>
        </w:rPr>
        <w:t>。</w:t>
      </w:r>
      <w:r>
        <w:rPr>
          <w:rFonts w:ascii="Times New Roman" w:hAnsi="Times New Roman" w:hint="eastAsia"/>
          <w:szCs w:val="24"/>
        </w:rPr>
        <w:t>神通</w:t>
      </w:r>
      <w:r>
        <w:rPr>
          <w:rFonts w:ascii="Times New Roman" w:hAnsi="Times New Roman" w:hint="eastAsia"/>
          <w:szCs w:val="24"/>
        </w:rPr>
        <w:t>K-Miner</w:t>
      </w:r>
      <w:r w:rsidRPr="000F73A2">
        <w:rPr>
          <w:rFonts w:ascii="Times New Roman" w:hAnsi="Times New Roman" w:hint="eastAsia"/>
          <w:szCs w:val="24"/>
        </w:rPr>
        <w:t>系统的神经网络回归，是预测目标值为数值类型的</w:t>
      </w:r>
      <w:r w:rsidRPr="000F73A2">
        <w:rPr>
          <w:rFonts w:ascii="Times New Roman" w:hAnsi="Times New Roman" w:hint="eastAsia"/>
          <w:szCs w:val="24"/>
        </w:rPr>
        <w:t>BP</w:t>
      </w:r>
      <w:r w:rsidRPr="000F73A2">
        <w:rPr>
          <w:rFonts w:ascii="Times New Roman" w:hAnsi="Times New Roman" w:hint="eastAsia"/>
          <w:szCs w:val="24"/>
        </w:rPr>
        <w:t>神经网络算法。</w:t>
      </w:r>
    </w:p>
    <w:p w14:paraId="6F053AB6" w14:textId="5C03345E" w:rsidR="00920899" w:rsidRDefault="00920899" w:rsidP="00920899">
      <w:pPr>
        <w:pStyle w:val="3"/>
      </w:pPr>
      <w:r>
        <w:rPr>
          <w:rFonts w:hint="eastAsia"/>
        </w:rPr>
        <w:t>支持</w:t>
      </w:r>
      <w:proofErr w:type="gramStart"/>
      <w:r>
        <w:rPr>
          <w:rFonts w:hint="eastAsia"/>
        </w:rPr>
        <w:t>向量机</w:t>
      </w:r>
      <w:proofErr w:type="gramEnd"/>
      <w:r>
        <w:rPr>
          <w:rFonts w:hint="eastAsia"/>
        </w:rPr>
        <w:t>回归</w:t>
      </w:r>
    </w:p>
    <w:p w14:paraId="5B51E319" w14:textId="77777777" w:rsidR="00920899" w:rsidRPr="000F73A2" w:rsidRDefault="00920899" w:rsidP="00920899">
      <w:pPr>
        <w:spacing w:line="300" w:lineRule="auto"/>
        <w:ind w:firstLineChars="200" w:firstLine="640"/>
        <w:rPr>
          <w:rFonts w:ascii="宋体" w:hAnsi="宋体"/>
          <w:szCs w:val="24"/>
        </w:rPr>
      </w:pPr>
      <w:r w:rsidRPr="000F73A2">
        <w:rPr>
          <w:rFonts w:ascii="宋体" w:hAnsi="宋体" w:hint="eastAsia"/>
          <w:color w:val="000000"/>
          <w:szCs w:val="24"/>
        </w:rPr>
        <w:t>支撑</w:t>
      </w:r>
      <w:proofErr w:type="gramStart"/>
      <w:r w:rsidRPr="000F73A2">
        <w:rPr>
          <w:rFonts w:ascii="宋体" w:hAnsi="宋体" w:hint="eastAsia"/>
          <w:color w:val="000000"/>
          <w:szCs w:val="24"/>
        </w:rPr>
        <w:t>向量机理论</w:t>
      </w:r>
      <w:proofErr w:type="gramEnd"/>
      <w:r w:rsidRPr="000F73A2">
        <w:rPr>
          <w:rFonts w:ascii="宋体" w:hAnsi="宋体" w:hint="eastAsia"/>
          <w:color w:val="000000"/>
          <w:szCs w:val="24"/>
        </w:rPr>
        <w:t>，建立在统计学习理论的</w:t>
      </w:r>
      <w:r w:rsidRPr="000F73A2">
        <w:rPr>
          <w:rFonts w:ascii="宋体" w:hAnsi="宋体"/>
          <w:color w:val="000000"/>
          <w:szCs w:val="24"/>
        </w:rPr>
        <w:t xml:space="preserve">VC </w:t>
      </w:r>
      <w:proofErr w:type="gramStart"/>
      <w:r w:rsidRPr="000F73A2">
        <w:rPr>
          <w:rFonts w:ascii="宋体" w:hAnsi="宋体" w:hint="eastAsia"/>
          <w:color w:val="000000"/>
          <w:szCs w:val="24"/>
        </w:rPr>
        <w:t>维理论</w:t>
      </w:r>
      <w:proofErr w:type="gramEnd"/>
      <w:r w:rsidRPr="000F73A2">
        <w:rPr>
          <w:rFonts w:ascii="宋体" w:hAnsi="宋体" w:hint="eastAsia"/>
          <w:color w:val="000000"/>
          <w:szCs w:val="24"/>
        </w:rPr>
        <w:t>和结构风险最小原理基础之上，根据有限的样本信息在模型的复杂性</w:t>
      </w:r>
      <w:r w:rsidRPr="000F73A2">
        <w:rPr>
          <w:rFonts w:ascii="宋体" w:hAnsi="宋体"/>
          <w:color w:val="000000"/>
          <w:szCs w:val="24"/>
        </w:rPr>
        <w:t>(</w:t>
      </w:r>
      <w:r w:rsidRPr="000F73A2">
        <w:rPr>
          <w:rFonts w:ascii="宋体" w:hAnsi="宋体" w:hint="eastAsia"/>
          <w:color w:val="000000"/>
          <w:szCs w:val="24"/>
        </w:rPr>
        <w:t>即对特定训练样本的学习精度，</w:t>
      </w:r>
      <w:r w:rsidRPr="000F73A2">
        <w:rPr>
          <w:rFonts w:ascii="宋体" w:hAnsi="宋体"/>
          <w:color w:val="000000"/>
          <w:szCs w:val="24"/>
        </w:rPr>
        <w:t>Accuracy)</w:t>
      </w:r>
      <w:r w:rsidRPr="000F73A2">
        <w:rPr>
          <w:rFonts w:ascii="宋体" w:hAnsi="宋体" w:hint="eastAsia"/>
          <w:color w:val="000000"/>
          <w:szCs w:val="24"/>
        </w:rPr>
        <w:t>和学习能力</w:t>
      </w:r>
      <w:r w:rsidRPr="000F73A2">
        <w:rPr>
          <w:rFonts w:ascii="宋体" w:hAnsi="宋体"/>
          <w:color w:val="000000"/>
          <w:szCs w:val="24"/>
        </w:rPr>
        <w:t>(</w:t>
      </w:r>
      <w:r w:rsidRPr="000F73A2">
        <w:rPr>
          <w:rFonts w:ascii="宋体" w:hAnsi="宋体" w:hint="eastAsia"/>
          <w:color w:val="000000"/>
          <w:szCs w:val="24"/>
        </w:rPr>
        <w:t>即无错误地识别任意样本的能力</w:t>
      </w:r>
      <w:r w:rsidRPr="000F73A2">
        <w:rPr>
          <w:rFonts w:ascii="宋体" w:hAnsi="宋体"/>
          <w:color w:val="000000"/>
          <w:szCs w:val="24"/>
        </w:rPr>
        <w:t>)</w:t>
      </w:r>
      <w:r w:rsidRPr="000F73A2">
        <w:rPr>
          <w:rFonts w:ascii="宋体" w:hAnsi="宋体" w:hint="eastAsia"/>
          <w:color w:val="000000"/>
          <w:szCs w:val="24"/>
        </w:rPr>
        <w:t>之间寻求最佳折衷，以期获得最好的推广能力</w:t>
      </w:r>
      <w:r w:rsidRPr="000F73A2">
        <w:rPr>
          <w:rFonts w:ascii="宋体" w:hAnsi="宋体"/>
          <w:color w:val="000000"/>
          <w:szCs w:val="24"/>
        </w:rPr>
        <w:t>(</w:t>
      </w:r>
      <w:proofErr w:type="spellStart"/>
      <w:r w:rsidRPr="000F73A2">
        <w:rPr>
          <w:rFonts w:ascii="宋体" w:hAnsi="宋体"/>
          <w:color w:val="000000"/>
          <w:szCs w:val="24"/>
        </w:rPr>
        <w:t>GeneralizatinAbility</w:t>
      </w:r>
      <w:proofErr w:type="spellEnd"/>
      <w:r w:rsidRPr="000F73A2">
        <w:rPr>
          <w:rFonts w:ascii="宋体" w:hAnsi="宋体"/>
          <w:color w:val="000000"/>
          <w:szCs w:val="24"/>
        </w:rPr>
        <w:t>)</w:t>
      </w:r>
      <w:r w:rsidRPr="000F73A2">
        <w:rPr>
          <w:rFonts w:ascii="宋体" w:hAnsi="宋体" w:hint="eastAsia"/>
          <w:color w:val="000000"/>
          <w:szCs w:val="24"/>
        </w:rPr>
        <w:t>。已有许多事实证明，结构化风险最小化原则</w:t>
      </w:r>
      <w:r w:rsidRPr="000F73A2">
        <w:rPr>
          <w:rFonts w:ascii="宋体" w:hAnsi="宋体" w:hint="eastAsia"/>
          <w:color w:val="000000"/>
          <w:szCs w:val="24"/>
        </w:rPr>
        <w:t>(Structural Risk Minimization, SRM )</w:t>
      </w:r>
      <w:r w:rsidRPr="000F73A2">
        <w:rPr>
          <w:rFonts w:ascii="宋体" w:hAnsi="宋体" w:hint="eastAsia"/>
          <w:color w:val="000000"/>
          <w:szCs w:val="24"/>
        </w:rPr>
        <w:t>要优于传统的经验风险最小化原则（</w:t>
      </w:r>
      <w:r w:rsidRPr="000F73A2">
        <w:rPr>
          <w:rFonts w:ascii="宋体" w:hAnsi="宋体" w:hint="eastAsia"/>
          <w:color w:val="000000"/>
          <w:szCs w:val="24"/>
        </w:rPr>
        <w:t>Empirical Risk Minimization, ERM</w:t>
      </w:r>
      <w:r w:rsidRPr="000F73A2">
        <w:rPr>
          <w:rFonts w:ascii="宋体" w:hAnsi="宋体" w:hint="eastAsia"/>
          <w:color w:val="000000"/>
          <w:szCs w:val="24"/>
        </w:rPr>
        <w:t>）。支撑</w:t>
      </w:r>
      <w:proofErr w:type="gramStart"/>
      <w:r w:rsidRPr="000F73A2">
        <w:rPr>
          <w:rFonts w:ascii="宋体" w:hAnsi="宋体" w:hint="eastAsia"/>
          <w:color w:val="000000"/>
          <w:szCs w:val="24"/>
        </w:rPr>
        <w:t>向量机</w:t>
      </w:r>
      <w:proofErr w:type="gramEnd"/>
      <w:r w:rsidRPr="000F73A2">
        <w:rPr>
          <w:rFonts w:ascii="宋体" w:hAnsi="宋体" w:hint="eastAsia"/>
          <w:color w:val="000000"/>
          <w:szCs w:val="24"/>
        </w:rPr>
        <w:t>的主要应用领域有模式识别、函数逼近和概率密度估计等等。</w:t>
      </w:r>
      <w:r>
        <w:rPr>
          <w:rFonts w:ascii="宋体" w:hAnsi="宋体" w:hint="eastAsia"/>
          <w:color w:val="000000"/>
          <w:szCs w:val="24"/>
        </w:rPr>
        <w:t>神通</w:t>
      </w:r>
      <w:r>
        <w:rPr>
          <w:rFonts w:ascii="宋体" w:hAnsi="宋体" w:hint="eastAsia"/>
          <w:szCs w:val="24"/>
        </w:rPr>
        <w:t>K-Miner</w:t>
      </w:r>
      <w:r w:rsidRPr="000F73A2">
        <w:rPr>
          <w:rFonts w:ascii="宋体" w:hAnsi="宋体" w:hint="eastAsia"/>
          <w:szCs w:val="24"/>
        </w:rPr>
        <w:t>系统的支撑</w:t>
      </w:r>
      <w:proofErr w:type="gramStart"/>
      <w:r w:rsidRPr="000F73A2">
        <w:rPr>
          <w:rFonts w:ascii="宋体" w:hAnsi="宋体" w:hint="eastAsia"/>
          <w:szCs w:val="24"/>
        </w:rPr>
        <w:t>向量机</w:t>
      </w:r>
      <w:proofErr w:type="gramEnd"/>
      <w:r w:rsidRPr="000F73A2">
        <w:rPr>
          <w:rFonts w:ascii="宋体" w:hAnsi="宋体" w:hint="eastAsia"/>
          <w:szCs w:val="24"/>
        </w:rPr>
        <w:t>回归，是预测目标值为数值类型的算法。</w:t>
      </w:r>
    </w:p>
    <w:p w14:paraId="01FCD3B1" w14:textId="7C87CCEC" w:rsidR="00920899" w:rsidRDefault="00920899" w:rsidP="00920899">
      <w:pPr>
        <w:pStyle w:val="3"/>
      </w:pPr>
      <w:r>
        <w:rPr>
          <w:rFonts w:hint="eastAsia"/>
        </w:rPr>
        <w:t>广义线性回归</w:t>
      </w:r>
    </w:p>
    <w:p w14:paraId="00CD79DE" w14:textId="65C8DE23" w:rsidR="00920899" w:rsidRDefault="00920899" w:rsidP="00920899"/>
    <w:p w14:paraId="65FED029" w14:textId="7B84AC54" w:rsidR="00920899" w:rsidRDefault="00920899" w:rsidP="00920899"/>
    <w:p w14:paraId="2BD400E3" w14:textId="570F0CFC" w:rsidR="00920899" w:rsidRDefault="00920899" w:rsidP="00920899">
      <w:pPr>
        <w:pStyle w:val="2"/>
      </w:pPr>
      <w:r>
        <w:rPr>
          <w:rFonts w:hint="eastAsia"/>
        </w:rPr>
        <w:t>聚类</w:t>
      </w:r>
    </w:p>
    <w:p w14:paraId="6A9E7AF4" w14:textId="77777777" w:rsidR="00920899" w:rsidRPr="000F73A2" w:rsidRDefault="00920899" w:rsidP="00920899">
      <w:pPr>
        <w:spacing w:line="300" w:lineRule="auto"/>
        <w:ind w:firstLineChars="200" w:firstLine="640"/>
        <w:rPr>
          <w:rFonts w:ascii="Times New Roman" w:hAnsi="Times New Roman"/>
          <w:szCs w:val="24"/>
        </w:rPr>
      </w:pPr>
      <w:r w:rsidRPr="000F73A2">
        <w:rPr>
          <w:rFonts w:ascii="Times New Roman" w:hAnsi="Times New Roman" w:hint="eastAsia"/>
          <w:szCs w:val="24"/>
        </w:rPr>
        <w:t>聚类，是把数据按照相似性归纳成若干类别，使得同一类中的数据彼此相似，</w:t>
      </w:r>
      <w:proofErr w:type="gramStart"/>
      <w:r w:rsidRPr="000F73A2">
        <w:rPr>
          <w:rFonts w:ascii="Times New Roman" w:hAnsi="Times New Roman" w:hint="eastAsia"/>
          <w:szCs w:val="24"/>
        </w:rPr>
        <w:t>不</w:t>
      </w:r>
      <w:proofErr w:type="gramEnd"/>
      <w:r w:rsidRPr="000F73A2">
        <w:rPr>
          <w:rFonts w:ascii="Times New Roman" w:hAnsi="Times New Roman" w:hint="eastAsia"/>
          <w:szCs w:val="24"/>
        </w:rPr>
        <w:t>同类中的数据相异。聚类分析可以建立</w:t>
      </w:r>
      <w:r w:rsidRPr="000F73A2">
        <w:rPr>
          <w:rFonts w:ascii="Times New Roman" w:hAnsi="Times New Roman" w:hint="eastAsia"/>
          <w:szCs w:val="24"/>
        </w:rPr>
        <w:lastRenderedPageBreak/>
        <w:t>宏观的概念，发现数据的分布模式，以及可能的数据属性之间的相互关系。本系统提供了三种聚类算法，即</w:t>
      </w:r>
      <w:r w:rsidRPr="000F73A2">
        <w:rPr>
          <w:rFonts w:ascii="Times New Roman" w:hAnsi="Times New Roman" w:hint="eastAsia"/>
          <w:szCs w:val="24"/>
        </w:rPr>
        <w:t>K</w:t>
      </w:r>
      <w:r w:rsidRPr="000F73A2">
        <w:rPr>
          <w:rFonts w:ascii="Times New Roman" w:hAnsi="Times New Roman" w:hint="eastAsia"/>
          <w:szCs w:val="24"/>
        </w:rPr>
        <w:t>均值聚类、分布估计聚类和层次</w:t>
      </w:r>
      <w:r w:rsidRPr="000F73A2">
        <w:rPr>
          <w:rFonts w:ascii="Times New Roman" w:hAnsi="Times New Roman" w:hint="eastAsia"/>
          <w:szCs w:val="24"/>
        </w:rPr>
        <w:t>K</w:t>
      </w:r>
      <w:r w:rsidRPr="000F73A2">
        <w:rPr>
          <w:rFonts w:ascii="Times New Roman" w:hAnsi="Times New Roman" w:hint="eastAsia"/>
          <w:szCs w:val="24"/>
        </w:rPr>
        <w:t>层次聚类算法。</w:t>
      </w:r>
    </w:p>
    <w:p w14:paraId="7771FA5B" w14:textId="04D85B2A" w:rsidR="00920899" w:rsidRDefault="00920899" w:rsidP="00920899">
      <w:pPr>
        <w:pStyle w:val="3"/>
      </w:pPr>
      <w:r>
        <w:rPr>
          <w:rFonts w:hint="eastAsia"/>
        </w:rPr>
        <w:t>K均值</w:t>
      </w:r>
    </w:p>
    <w:p w14:paraId="2FFFE069" w14:textId="77777777" w:rsidR="00920899" w:rsidRPr="000F73A2" w:rsidRDefault="00920899" w:rsidP="00920899">
      <w:pPr>
        <w:spacing w:line="300" w:lineRule="auto"/>
        <w:ind w:firstLineChars="200" w:firstLine="640"/>
        <w:rPr>
          <w:rFonts w:ascii="Times New Roman" w:hAnsi="Times New Roman"/>
          <w:szCs w:val="24"/>
        </w:rPr>
      </w:pPr>
      <w:r w:rsidRPr="000F73A2">
        <w:rPr>
          <w:rFonts w:ascii="Times New Roman" w:hAnsi="Times New Roman" w:hint="eastAsia"/>
          <w:szCs w:val="24"/>
        </w:rPr>
        <w:t>K</w:t>
      </w:r>
      <w:r w:rsidRPr="000F73A2">
        <w:rPr>
          <w:rFonts w:ascii="Times New Roman" w:hAnsi="Times New Roman" w:hint="eastAsia"/>
          <w:szCs w:val="24"/>
        </w:rPr>
        <w:t>均值是一种基于划分的聚类方法，以</w:t>
      </w:r>
      <w:r w:rsidRPr="000F73A2">
        <w:rPr>
          <w:rFonts w:ascii="Times New Roman" w:hAnsi="Times New Roman" w:hint="eastAsia"/>
          <w:szCs w:val="24"/>
        </w:rPr>
        <w:t>k</w:t>
      </w:r>
      <w:r w:rsidRPr="000F73A2">
        <w:rPr>
          <w:rFonts w:ascii="Times New Roman" w:hAnsi="Times New Roman" w:hint="eastAsia"/>
          <w:szCs w:val="24"/>
        </w:rPr>
        <w:t>为参数，把</w:t>
      </w:r>
      <w:r w:rsidRPr="000F73A2">
        <w:rPr>
          <w:rFonts w:ascii="Times New Roman" w:hAnsi="Times New Roman" w:hint="eastAsia"/>
          <w:szCs w:val="24"/>
        </w:rPr>
        <w:t>n</w:t>
      </w:r>
      <w:proofErr w:type="gramStart"/>
      <w:r w:rsidRPr="000F73A2">
        <w:rPr>
          <w:rFonts w:ascii="Times New Roman" w:hAnsi="Times New Roman" w:hint="eastAsia"/>
          <w:szCs w:val="24"/>
        </w:rPr>
        <w:t>个</w:t>
      </w:r>
      <w:proofErr w:type="gramEnd"/>
      <w:r w:rsidRPr="000F73A2">
        <w:rPr>
          <w:rFonts w:ascii="Times New Roman" w:hAnsi="Times New Roman" w:hint="eastAsia"/>
          <w:szCs w:val="24"/>
        </w:rPr>
        <w:t>对象分为</w:t>
      </w:r>
      <w:r w:rsidRPr="000F73A2">
        <w:rPr>
          <w:rFonts w:ascii="Times New Roman" w:hAnsi="Times New Roman" w:hint="eastAsia"/>
          <w:szCs w:val="24"/>
        </w:rPr>
        <w:t>k</w:t>
      </w:r>
      <w:proofErr w:type="gramStart"/>
      <w:r w:rsidRPr="000F73A2">
        <w:rPr>
          <w:rFonts w:ascii="Times New Roman" w:hAnsi="Times New Roman" w:hint="eastAsia"/>
          <w:szCs w:val="24"/>
        </w:rPr>
        <w:t>个</w:t>
      </w:r>
      <w:proofErr w:type="gramEnd"/>
      <w:r w:rsidRPr="000F73A2">
        <w:rPr>
          <w:rFonts w:ascii="Times New Roman" w:hAnsi="Times New Roman" w:hint="eastAsia"/>
          <w:szCs w:val="24"/>
        </w:rPr>
        <w:t>簇，使得类内具有较高的相似度，</w:t>
      </w:r>
      <w:proofErr w:type="gramStart"/>
      <w:r w:rsidRPr="000F73A2">
        <w:rPr>
          <w:rFonts w:ascii="Times New Roman" w:hAnsi="Times New Roman" w:hint="eastAsia"/>
          <w:szCs w:val="24"/>
        </w:rPr>
        <w:t>而类间的</w:t>
      </w:r>
      <w:proofErr w:type="gramEnd"/>
      <w:r w:rsidRPr="000F73A2">
        <w:rPr>
          <w:rFonts w:ascii="Times New Roman" w:hAnsi="Times New Roman" w:hint="eastAsia"/>
          <w:szCs w:val="24"/>
        </w:rPr>
        <w:t>相似度最低。相似度的计算根据一个簇中对象的平均值（被看作簇的中心）来进行。</w:t>
      </w:r>
      <w:r w:rsidRPr="000F73A2">
        <w:rPr>
          <w:rFonts w:ascii="Times New Roman" w:hAnsi="Times New Roman" w:hint="eastAsia"/>
          <w:szCs w:val="24"/>
        </w:rPr>
        <w:t>K</w:t>
      </w:r>
      <w:r w:rsidRPr="000F73A2">
        <w:rPr>
          <w:rFonts w:ascii="Times New Roman" w:hAnsi="Times New Roman" w:hint="eastAsia"/>
          <w:szCs w:val="24"/>
        </w:rPr>
        <w:t>均值算法首先选择</w:t>
      </w:r>
      <w:r w:rsidRPr="000F73A2">
        <w:rPr>
          <w:rFonts w:ascii="Times New Roman" w:hAnsi="Times New Roman" w:hint="eastAsia"/>
          <w:szCs w:val="24"/>
        </w:rPr>
        <w:t>k</w:t>
      </w:r>
      <w:proofErr w:type="gramStart"/>
      <w:r w:rsidRPr="000F73A2">
        <w:rPr>
          <w:rFonts w:ascii="Times New Roman" w:hAnsi="Times New Roman" w:hint="eastAsia"/>
          <w:szCs w:val="24"/>
        </w:rPr>
        <w:t>个</w:t>
      </w:r>
      <w:proofErr w:type="gramEnd"/>
      <w:r w:rsidRPr="000F73A2">
        <w:rPr>
          <w:rFonts w:ascii="Times New Roman" w:hAnsi="Times New Roman" w:hint="eastAsia"/>
          <w:szCs w:val="24"/>
        </w:rPr>
        <w:t>对象，每个对象初始地代表了一个</w:t>
      </w:r>
      <w:proofErr w:type="gramStart"/>
      <w:r w:rsidRPr="000F73A2">
        <w:rPr>
          <w:rFonts w:ascii="Times New Roman" w:hAnsi="Times New Roman" w:hint="eastAsia"/>
          <w:szCs w:val="24"/>
        </w:rPr>
        <w:t>簇</w:t>
      </w:r>
      <w:proofErr w:type="gramEnd"/>
      <w:r w:rsidRPr="000F73A2">
        <w:rPr>
          <w:rFonts w:ascii="Times New Roman" w:hAnsi="Times New Roman" w:hint="eastAsia"/>
          <w:szCs w:val="24"/>
        </w:rPr>
        <w:t>中心。对剩余的每个对象，根据其与各个</w:t>
      </w:r>
      <w:proofErr w:type="gramStart"/>
      <w:r w:rsidRPr="000F73A2">
        <w:rPr>
          <w:rFonts w:ascii="Times New Roman" w:hAnsi="Times New Roman" w:hint="eastAsia"/>
          <w:szCs w:val="24"/>
        </w:rPr>
        <w:t>簇</w:t>
      </w:r>
      <w:proofErr w:type="gramEnd"/>
      <w:r w:rsidRPr="000F73A2">
        <w:rPr>
          <w:rFonts w:ascii="Times New Roman" w:hAnsi="Times New Roman" w:hint="eastAsia"/>
          <w:szCs w:val="24"/>
        </w:rPr>
        <w:t>中心的距离，将它赋给最近的簇，然后重新计算每个簇的平均值。这个过程不断重复，直到准则函数收敛。</w:t>
      </w:r>
    </w:p>
    <w:p w14:paraId="7B2E0843" w14:textId="2E4B4179" w:rsidR="00920899" w:rsidRDefault="009E3F61" w:rsidP="009E3F61">
      <w:pPr>
        <w:pStyle w:val="3"/>
      </w:pPr>
      <w:r>
        <w:rPr>
          <w:rFonts w:hint="eastAsia"/>
        </w:rPr>
        <w:t>分布估计聚类</w:t>
      </w:r>
    </w:p>
    <w:p w14:paraId="7171CD71" w14:textId="77777777" w:rsidR="009E3F61" w:rsidRPr="000F73A2" w:rsidRDefault="009E3F61" w:rsidP="009E3F61">
      <w:pPr>
        <w:spacing w:line="300" w:lineRule="auto"/>
        <w:ind w:firstLineChars="200" w:firstLine="640"/>
        <w:rPr>
          <w:rFonts w:ascii="Times New Roman" w:hAnsi="Times New Roman"/>
          <w:szCs w:val="24"/>
        </w:rPr>
      </w:pPr>
      <w:r w:rsidRPr="000F73A2">
        <w:rPr>
          <w:rFonts w:ascii="Times New Roman" w:hAnsi="Times New Roman" w:hint="eastAsia"/>
          <w:szCs w:val="24"/>
        </w:rPr>
        <w:t>分布估计聚类，是基于多元高斯混合模型的统计聚类方法，该算法假定每个样本群体满足一个特定的分布，而任何一个分布均可以表示成几个高斯分布的组合。</w:t>
      </w:r>
      <w:r>
        <w:rPr>
          <w:rFonts w:ascii="Times New Roman" w:hAnsi="Times New Roman" w:hint="eastAsia"/>
          <w:szCs w:val="24"/>
        </w:rPr>
        <w:t>神通</w:t>
      </w:r>
      <w:r>
        <w:rPr>
          <w:rFonts w:ascii="Times New Roman" w:hAnsi="Times New Roman" w:hint="eastAsia"/>
          <w:szCs w:val="24"/>
        </w:rPr>
        <w:t>K-Miner</w:t>
      </w:r>
      <w:r w:rsidRPr="000F73A2">
        <w:rPr>
          <w:rFonts w:ascii="Times New Roman" w:hAnsi="Times New Roman" w:hint="eastAsia"/>
          <w:szCs w:val="24"/>
        </w:rPr>
        <w:t>系统的分布估计聚类算法可自动确定聚类簇数，也可通过用户指定最终簇数。</w:t>
      </w:r>
    </w:p>
    <w:p w14:paraId="181B7C07" w14:textId="70514D00" w:rsidR="009E3F61" w:rsidRDefault="009E3F61" w:rsidP="009E3F61">
      <w:pPr>
        <w:pStyle w:val="3"/>
      </w:pPr>
      <w:r>
        <w:rPr>
          <w:rFonts w:hint="eastAsia"/>
        </w:rPr>
        <w:t>层次K均值</w:t>
      </w:r>
    </w:p>
    <w:p w14:paraId="03C1658F" w14:textId="77777777" w:rsidR="009E3F61" w:rsidRPr="000F73A2" w:rsidRDefault="009E3F61" w:rsidP="009E3F61">
      <w:pPr>
        <w:spacing w:line="300" w:lineRule="auto"/>
        <w:ind w:firstLineChars="200" w:firstLine="640"/>
        <w:rPr>
          <w:rFonts w:ascii="Times New Roman" w:hAnsi="Times New Roman"/>
          <w:szCs w:val="24"/>
        </w:rPr>
      </w:pPr>
      <w:r w:rsidRPr="000F73A2">
        <w:rPr>
          <w:rFonts w:ascii="Times New Roman" w:hAnsi="Times New Roman" w:hint="eastAsia"/>
          <w:szCs w:val="24"/>
        </w:rPr>
        <w:t>层次</w:t>
      </w:r>
      <w:r w:rsidRPr="000F73A2">
        <w:rPr>
          <w:rFonts w:ascii="Times New Roman" w:hAnsi="Times New Roman" w:hint="eastAsia"/>
          <w:szCs w:val="24"/>
        </w:rPr>
        <w:t>K</w:t>
      </w:r>
      <w:r w:rsidRPr="000F73A2">
        <w:rPr>
          <w:rFonts w:ascii="Times New Roman" w:hAnsi="Times New Roman" w:hint="eastAsia"/>
          <w:szCs w:val="24"/>
        </w:rPr>
        <w:t>均值是一种以</w:t>
      </w:r>
      <w:r w:rsidRPr="000F73A2">
        <w:rPr>
          <w:rFonts w:ascii="Times New Roman" w:hAnsi="Times New Roman" w:hint="eastAsia"/>
          <w:szCs w:val="24"/>
        </w:rPr>
        <w:t>K</w:t>
      </w:r>
      <w:r w:rsidRPr="000F73A2">
        <w:rPr>
          <w:rFonts w:ascii="Times New Roman" w:hAnsi="Times New Roman" w:hint="eastAsia"/>
          <w:szCs w:val="24"/>
        </w:rPr>
        <w:t>均值聚类算法为核心的划分聚类方法，通过初始建立</w:t>
      </w:r>
      <w:r w:rsidRPr="000F73A2">
        <w:rPr>
          <w:rFonts w:ascii="Times New Roman" w:hAnsi="Times New Roman" w:hint="eastAsia"/>
          <w:szCs w:val="24"/>
        </w:rPr>
        <w:t>k</w:t>
      </w:r>
      <w:r w:rsidRPr="000F73A2">
        <w:rPr>
          <w:rFonts w:ascii="Times New Roman" w:hAnsi="Times New Roman" w:hint="eastAsia"/>
          <w:szCs w:val="24"/>
        </w:rPr>
        <w:t>均值模型，再基于分群结果采用自下而上的思想，将分群个数逐渐减少，从而形成一棵层次聚类树。</w:t>
      </w:r>
    </w:p>
    <w:p w14:paraId="7A03EDA9" w14:textId="2613D4B9" w:rsidR="009E3F61" w:rsidRDefault="009E3F61" w:rsidP="009E3F61">
      <w:pPr>
        <w:pStyle w:val="2"/>
      </w:pPr>
      <w:r>
        <w:rPr>
          <w:rFonts w:hint="eastAsia"/>
        </w:rPr>
        <w:t>关联分析</w:t>
      </w:r>
    </w:p>
    <w:p w14:paraId="61D48729" w14:textId="1D6779F9" w:rsidR="009E3F61" w:rsidRDefault="009E3F61" w:rsidP="009E3F61">
      <w:pPr>
        <w:spacing w:line="300" w:lineRule="auto"/>
        <w:ind w:firstLineChars="200" w:firstLine="640"/>
        <w:rPr>
          <w:rFonts w:ascii="Times New Roman" w:hAnsi="Times New Roman"/>
          <w:color w:val="000000"/>
          <w:szCs w:val="24"/>
        </w:rPr>
      </w:pPr>
      <w:r w:rsidRPr="000F73A2">
        <w:rPr>
          <w:rFonts w:ascii="Times New Roman" w:hAnsi="Times New Roman" w:hint="eastAsia"/>
          <w:color w:val="000000"/>
          <w:szCs w:val="24"/>
        </w:rPr>
        <w:t>关联分析，用于反映一个事件和其它事件之间的依赖或关联关系。数据库中的数据关联是现实世界中事物联系的表现。</w:t>
      </w:r>
      <w:r w:rsidRPr="000F73A2">
        <w:rPr>
          <w:rFonts w:ascii="Times New Roman" w:hAnsi="Times New Roman" w:hint="eastAsia"/>
          <w:color w:val="000000"/>
          <w:szCs w:val="24"/>
        </w:rPr>
        <w:lastRenderedPageBreak/>
        <w:t>数据库作为一种结构化的数据组织形式，利用其依附的数据模型可能刻画了数据间的关联。但是，数据之间的关联是复杂的，不仅是上面所说的依附在数据模型中的关联，大部分是蕴藏的。关联知识挖掘的目的就是找出数据库中隐藏的关联信息。关联可分为简单关联（超市购物</w:t>
      </w:r>
      <w:proofErr w:type="gramStart"/>
      <w:r w:rsidRPr="000F73A2">
        <w:rPr>
          <w:rFonts w:ascii="Times New Roman" w:hAnsi="Times New Roman" w:hint="eastAsia"/>
          <w:color w:val="000000"/>
          <w:szCs w:val="24"/>
        </w:rPr>
        <w:t>篮</w:t>
      </w:r>
      <w:proofErr w:type="gramEnd"/>
      <w:r w:rsidRPr="000F73A2">
        <w:rPr>
          <w:rFonts w:ascii="Times New Roman" w:hAnsi="Times New Roman" w:hint="eastAsia"/>
          <w:color w:val="000000"/>
          <w:szCs w:val="24"/>
        </w:rPr>
        <w:t>分析）、时序关联（序列模式）、因果关联（属性关联）、数量关联等。这些关联并不总是事先知道的，而是通过数据库中数据的关联分析获得的，因而对商业决策具有新价值。</w:t>
      </w:r>
    </w:p>
    <w:p w14:paraId="25BF0C91" w14:textId="77777777" w:rsidR="009D62C0" w:rsidRPr="009E3F61" w:rsidRDefault="009D62C0" w:rsidP="009E3F61">
      <w:pPr>
        <w:spacing w:line="300" w:lineRule="auto"/>
        <w:ind w:firstLineChars="200" w:firstLine="640"/>
        <w:rPr>
          <w:rFonts w:ascii="Times New Roman" w:hAnsi="Times New Roman"/>
          <w:color w:val="000000"/>
          <w:szCs w:val="24"/>
        </w:rPr>
      </w:pPr>
    </w:p>
    <w:p w14:paraId="00091F21" w14:textId="71F753DD" w:rsidR="00920899" w:rsidRDefault="009D62C0" w:rsidP="003F6C97">
      <w:pPr>
        <w:pStyle w:val="2"/>
      </w:pPr>
      <w:r>
        <w:rPr>
          <w:rFonts w:hint="eastAsia"/>
        </w:rPr>
        <w:t>时间序列</w:t>
      </w:r>
    </w:p>
    <w:p w14:paraId="385929C4" w14:textId="650C0CDD" w:rsidR="009D62C0" w:rsidRPr="009D62C0" w:rsidRDefault="009D62C0" w:rsidP="003F6C97">
      <w:pPr>
        <w:spacing w:line="300" w:lineRule="auto"/>
        <w:ind w:firstLineChars="200" w:firstLine="640"/>
      </w:pPr>
      <w:r w:rsidRPr="000F73A2">
        <w:rPr>
          <w:rFonts w:ascii="Times New Roman" w:hAnsi="Times New Roman" w:hint="eastAsia"/>
          <w:color w:val="000000"/>
          <w:szCs w:val="24"/>
        </w:rPr>
        <w:t>时间序列，根据系统观测到的序列数据，通过曲线拟合和参数估计的方法，建立数学模型，从而进行预测，是一种被广泛使用的预测方法。时间序列要求其目标分析字段为数值型变量；另外，与其它回归算法不同，时间序列要求的数据必须按照某一个时间尺度排序，所以还必须指定一个取值唯一的字段作为时间字段，从而唯一标识单条记录。</w:t>
      </w:r>
    </w:p>
    <w:sectPr w:rsidR="009D62C0" w:rsidRPr="009D62C0" w:rsidSect="00A14074">
      <w:headerReference w:type="default" r:id="rId10"/>
      <w:footerReference w:type="even" r:id="rId11"/>
      <w:footerReference w:type="default" r:id="rId12"/>
      <w:pgSz w:w="12240" w:h="15840"/>
      <w:pgMar w:top="1440" w:right="1800" w:bottom="1440" w:left="1800" w:header="720" w:footer="72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A4DF" w14:textId="77777777" w:rsidR="00DC719F" w:rsidRDefault="00DC719F" w:rsidP="002B4F85">
      <w:pPr>
        <w:spacing w:line="240" w:lineRule="auto"/>
        <w:ind w:firstLine="480"/>
      </w:pPr>
      <w:r>
        <w:separator/>
      </w:r>
    </w:p>
    <w:p w14:paraId="7E1B0475" w14:textId="77777777" w:rsidR="00DC719F" w:rsidRDefault="00DC719F">
      <w:pPr>
        <w:ind w:firstLine="480"/>
      </w:pPr>
    </w:p>
  </w:endnote>
  <w:endnote w:type="continuationSeparator" w:id="0">
    <w:p w14:paraId="6BBF5E59" w14:textId="77777777" w:rsidR="00DC719F" w:rsidRDefault="00DC719F" w:rsidP="002B4F85">
      <w:pPr>
        <w:spacing w:line="240" w:lineRule="auto"/>
        <w:ind w:firstLine="480"/>
      </w:pPr>
      <w:r>
        <w:continuationSeparator/>
      </w:r>
    </w:p>
    <w:p w14:paraId="279367B5" w14:textId="77777777" w:rsidR="00DC719F" w:rsidRDefault="00DC719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557B" w14:textId="51218E12" w:rsidR="00590649" w:rsidRDefault="00590649" w:rsidP="007B7450">
    <w:pPr>
      <w:framePr w:wrap="none" w:vAnchor="text" w:hAnchor="margin" w:xAlign="center" w:y="1"/>
      <w:ind w:firstLine="480"/>
    </w:pPr>
    <w:r>
      <w:fldChar w:fldCharType="begin"/>
    </w:r>
    <w:r>
      <w:instrText xml:space="preserve">PAGE  </w:instrText>
    </w:r>
    <w:r>
      <w:fldChar w:fldCharType="separate"/>
    </w:r>
    <w:r w:rsidR="00A8343F">
      <w:rPr>
        <w:noProof/>
      </w:rPr>
      <w:t>II</w:t>
    </w:r>
    <w:r>
      <w:fldChar w:fldCharType="end"/>
    </w:r>
  </w:p>
  <w:p w14:paraId="56D92BFF" w14:textId="77777777" w:rsidR="00590649" w:rsidRDefault="00590649">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001753"/>
      <w:docPartObj>
        <w:docPartGallery w:val="Page Numbers (Bottom of Page)"/>
        <w:docPartUnique/>
      </w:docPartObj>
    </w:sdtPr>
    <w:sdtEndPr>
      <w:rPr>
        <w:noProof/>
      </w:rPr>
    </w:sdtEndPr>
    <w:sdtContent>
      <w:p w14:paraId="5D5F586C" w14:textId="6F5A2624" w:rsidR="00590649" w:rsidRDefault="00590649" w:rsidP="00DB032D">
        <w:pPr>
          <w:ind w:firstLine="480"/>
          <w:jc w:val="center"/>
        </w:pPr>
        <w:r>
          <w:fldChar w:fldCharType="begin"/>
        </w:r>
        <w:r>
          <w:instrText xml:space="preserve"> PAGE   \* MERGEFORMAT </w:instrText>
        </w:r>
        <w:r>
          <w:fldChar w:fldCharType="separate"/>
        </w:r>
        <w:r w:rsidR="00A8343F">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E8957" w14:textId="3466847C" w:rsidR="00590649" w:rsidRDefault="00590649" w:rsidP="00E76523">
    <w:pPr>
      <w:spacing w:line="240" w:lineRule="auto"/>
      <w:jc w:val="center"/>
    </w:pPr>
    <w:r w:rsidRPr="002B4F85">
      <w:rPr>
        <w:rFonts w:cstheme="minorHAnsi"/>
        <w:sz w:val="28"/>
      </w:rPr>
      <w:t>-</w:t>
    </w:r>
    <w:r>
      <w:rPr>
        <w:rFonts w:cstheme="minorHAnsi"/>
        <w:sz w:val="28"/>
      </w:rPr>
      <w:t xml:space="preserve"> </w:t>
    </w:r>
    <w:sdt>
      <w:sdtPr>
        <w:rPr>
          <w:rFonts w:cstheme="minorHAnsi"/>
          <w:sz w:val="28"/>
        </w:rPr>
        <w:id w:val="-1067876009"/>
        <w:docPartObj>
          <w:docPartGallery w:val="Page Numbers (Bottom of Page)"/>
          <w:docPartUnique/>
        </w:docPartObj>
      </w:sdtPr>
      <w:sdtEndPr/>
      <w:sdtContent>
        <w:r w:rsidRPr="002B4F85">
          <w:rPr>
            <w:rFonts w:cstheme="minorHAnsi"/>
            <w:sz w:val="28"/>
          </w:rPr>
          <w:fldChar w:fldCharType="begin"/>
        </w:r>
        <w:r w:rsidRPr="002B4F85">
          <w:rPr>
            <w:rFonts w:cstheme="minorHAnsi"/>
            <w:sz w:val="28"/>
          </w:rPr>
          <w:instrText>PAGE   \* MERGEFORMAT</w:instrText>
        </w:r>
        <w:r w:rsidRPr="002B4F85">
          <w:rPr>
            <w:rFonts w:cstheme="minorHAnsi"/>
            <w:sz w:val="28"/>
          </w:rPr>
          <w:fldChar w:fldCharType="separate"/>
        </w:r>
        <w:r w:rsidR="00A8343F" w:rsidRPr="00A8343F">
          <w:rPr>
            <w:rFonts w:cstheme="minorHAnsi"/>
            <w:noProof/>
            <w:sz w:val="28"/>
            <w:lang w:val="zh-CN"/>
          </w:rPr>
          <w:t>18</w:t>
        </w:r>
        <w:r w:rsidRPr="002B4F85">
          <w:rPr>
            <w:rFonts w:cstheme="minorHAnsi"/>
            <w:sz w:val="28"/>
          </w:rPr>
          <w:fldChar w:fldCharType="end"/>
        </w:r>
        <w:r>
          <w:rPr>
            <w:rFonts w:cstheme="minorHAnsi"/>
            <w:sz w:val="28"/>
          </w:rPr>
          <w:t xml:space="preserve"> </w:t>
        </w:r>
        <w:r w:rsidRPr="002B4F85">
          <w:rPr>
            <w:rFonts w:cstheme="minorHAnsi"/>
            <w:sz w:val="28"/>
          </w:rPr>
          <w:t>-</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BCE6" w14:textId="6CA67540" w:rsidR="00590649" w:rsidRDefault="00590649" w:rsidP="0095446A">
    <w:pPr>
      <w:spacing w:line="240" w:lineRule="auto"/>
      <w:jc w:val="center"/>
    </w:pPr>
    <w:r w:rsidRPr="002B4F85">
      <w:rPr>
        <w:rFonts w:cstheme="minorHAnsi"/>
        <w:sz w:val="28"/>
      </w:rPr>
      <w:t>-</w:t>
    </w:r>
    <w:sdt>
      <w:sdtPr>
        <w:rPr>
          <w:rFonts w:cstheme="minorHAnsi"/>
          <w:sz w:val="28"/>
        </w:rPr>
        <w:id w:val="2107456286"/>
        <w:docPartObj>
          <w:docPartGallery w:val="Page Numbers (Bottom of Page)"/>
          <w:docPartUnique/>
        </w:docPartObj>
      </w:sdtPr>
      <w:sdtEndPr/>
      <w:sdtContent>
        <w:r>
          <w:rPr>
            <w:rFonts w:cstheme="minorHAnsi"/>
            <w:sz w:val="28"/>
          </w:rPr>
          <w:t xml:space="preserve"> </w:t>
        </w:r>
        <w:r w:rsidRPr="002B4F85">
          <w:rPr>
            <w:rFonts w:cstheme="minorHAnsi"/>
            <w:sz w:val="28"/>
          </w:rPr>
          <w:fldChar w:fldCharType="begin"/>
        </w:r>
        <w:r w:rsidRPr="002B4F85">
          <w:rPr>
            <w:rFonts w:cstheme="minorHAnsi"/>
            <w:sz w:val="28"/>
          </w:rPr>
          <w:instrText>PAGE   \* MERGEFORMAT</w:instrText>
        </w:r>
        <w:r w:rsidRPr="002B4F85">
          <w:rPr>
            <w:rFonts w:cstheme="minorHAnsi"/>
            <w:sz w:val="28"/>
          </w:rPr>
          <w:fldChar w:fldCharType="separate"/>
        </w:r>
        <w:r w:rsidR="00A8343F" w:rsidRPr="00A8343F">
          <w:rPr>
            <w:rFonts w:cstheme="minorHAnsi"/>
            <w:noProof/>
            <w:sz w:val="28"/>
            <w:lang w:val="zh-CN"/>
          </w:rPr>
          <w:t>19</w:t>
        </w:r>
        <w:r w:rsidRPr="002B4F85">
          <w:rPr>
            <w:rFonts w:cstheme="minorHAnsi"/>
            <w:sz w:val="28"/>
          </w:rPr>
          <w:fldChar w:fldCharType="end"/>
        </w:r>
        <w:r>
          <w:rPr>
            <w:rFonts w:cstheme="minorHAnsi"/>
            <w:sz w:val="28"/>
          </w:rPr>
          <w:t xml:space="preserve"> </w:t>
        </w:r>
        <w:r w:rsidRPr="002B4F85">
          <w:rPr>
            <w:rFonts w:cstheme="minorHAnsi"/>
            <w:sz w:val="28"/>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5262" w14:textId="77777777" w:rsidR="00DC719F" w:rsidRDefault="00DC719F" w:rsidP="002B4F85">
      <w:pPr>
        <w:spacing w:line="240" w:lineRule="auto"/>
        <w:ind w:firstLine="480"/>
      </w:pPr>
      <w:r>
        <w:separator/>
      </w:r>
    </w:p>
    <w:p w14:paraId="15A95671" w14:textId="77777777" w:rsidR="00DC719F" w:rsidRDefault="00DC719F">
      <w:pPr>
        <w:ind w:firstLine="480"/>
      </w:pPr>
    </w:p>
  </w:footnote>
  <w:footnote w:type="continuationSeparator" w:id="0">
    <w:p w14:paraId="0BB1093A" w14:textId="77777777" w:rsidR="00DC719F" w:rsidRDefault="00DC719F" w:rsidP="002B4F85">
      <w:pPr>
        <w:spacing w:line="240" w:lineRule="auto"/>
        <w:ind w:firstLine="480"/>
      </w:pPr>
      <w:r>
        <w:continuationSeparator/>
      </w:r>
    </w:p>
    <w:p w14:paraId="21BBACEC" w14:textId="77777777" w:rsidR="00DC719F" w:rsidRDefault="00DC719F">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CE9D" w14:textId="77777777" w:rsidR="00590649" w:rsidRPr="00D95A59" w:rsidRDefault="00590649" w:rsidP="00D95A5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EFE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80C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FAC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F40B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AC0B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C404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7EE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8C3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866D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1A8F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A3C09"/>
    <w:multiLevelType w:val="hybridMultilevel"/>
    <w:tmpl w:val="184ED9B6"/>
    <w:lvl w:ilvl="0" w:tplc="76F058D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0E174971"/>
    <w:multiLevelType w:val="hybridMultilevel"/>
    <w:tmpl w:val="59DE09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9D370B"/>
    <w:multiLevelType w:val="multilevel"/>
    <w:tmpl w:val="C38A0BF4"/>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2DCB0444"/>
    <w:multiLevelType w:val="hybridMultilevel"/>
    <w:tmpl w:val="8FFA077E"/>
    <w:lvl w:ilvl="0" w:tplc="04090003">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14" w15:restartNumberingAfterBreak="0">
    <w:nsid w:val="58FB6CA4"/>
    <w:multiLevelType w:val="hybridMultilevel"/>
    <w:tmpl w:val="CCCC43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7450CCD"/>
    <w:multiLevelType w:val="multilevel"/>
    <w:tmpl w:val="CDD61BC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0"/>
  </w:num>
  <w:num w:numId="13">
    <w:abstractNumId w:val="12"/>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4"/>
  </w:num>
  <w:num w:numId="34">
    <w:abstractNumId w:val="11"/>
  </w:num>
  <w:num w:numId="35">
    <w:abstractNumId w:val="12"/>
  </w:num>
  <w:num w:numId="36">
    <w:abstractNumId w:val="1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95C"/>
    <w:rsid w:val="0000062E"/>
    <w:rsid w:val="000009A9"/>
    <w:rsid w:val="0000201E"/>
    <w:rsid w:val="00003A8D"/>
    <w:rsid w:val="000058BF"/>
    <w:rsid w:val="00006157"/>
    <w:rsid w:val="000068D7"/>
    <w:rsid w:val="00006A7F"/>
    <w:rsid w:val="000074CC"/>
    <w:rsid w:val="000136F7"/>
    <w:rsid w:val="000148F1"/>
    <w:rsid w:val="00014AE7"/>
    <w:rsid w:val="00015010"/>
    <w:rsid w:val="00016924"/>
    <w:rsid w:val="00016AA0"/>
    <w:rsid w:val="0001741E"/>
    <w:rsid w:val="00020CEE"/>
    <w:rsid w:val="00025042"/>
    <w:rsid w:val="00025998"/>
    <w:rsid w:val="00025B67"/>
    <w:rsid w:val="000265E1"/>
    <w:rsid w:val="000271E6"/>
    <w:rsid w:val="00034C5C"/>
    <w:rsid w:val="00035972"/>
    <w:rsid w:val="00040B84"/>
    <w:rsid w:val="00041E45"/>
    <w:rsid w:val="00044740"/>
    <w:rsid w:val="00044BC8"/>
    <w:rsid w:val="00044CBE"/>
    <w:rsid w:val="00056780"/>
    <w:rsid w:val="00060FC3"/>
    <w:rsid w:val="00061AD8"/>
    <w:rsid w:val="00061F69"/>
    <w:rsid w:val="000630C3"/>
    <w:rsid w:val="000670D7"/>
    <w:rsid w:val="00073704"/>
    <w:rsid w:val="000752C0"/>
    <w:rsid w:val="0008065D"/>
    <w:rsid w:val="00081750"/>
    <w:rsid w:val="000820A2"/>
    <w:rsid w:val="00082B5F"/>
    <w:rsid w:val="00086220"/>
    <w:rsid w:val="00086D3D"/>
    <w:rsid w:val="000873CD"/>
    <w:rsid w:val="0009054F"/>
    <w:rsid w:val="0009095C"/>
    <w:rsid w:val="0009357E"/>
    <w:rsid w:val="00093EAE"/>
    <w:rsid w:val="00095A1C"/>
    <w:rsid w:val="0009632B"/>
    <w:rsid w:val="000A1AC2"/>
    <w:rsid w:val="000A5B08"/>
    <w:rsid w:val="000A6D8D"/>
    <w:rsid w:val="000A75EE"/>
    <w:rsid w:val="000B207D"/>
    <w:rsid w:val="000B3BD7"/>
    <w:rsid w:val="000B58FE"/>
    <w:rsid w:val="000B72AA"/>
    <w:rsid w:val="000C3049"/>
    <w:rsid w:val="000C5DFB"/>
    <w:rsid w:val="000C5ECC"/>
    <w:rsid w:val="000C5FC8"/>
    <w:rsid w:val="000C6352"/>
    <w:rsid w:val="000C79A5"/>
    <w:rsid w:val="000D2D7B"/>
    <w:rsid w:val="000D3694"/>
    <w:rsid w:val="000D3EBF"/>
    <w:rsid w:val="000D4655"/>
    <w:rsid w:val="000D762A"/>
    <w:rsid w:val="000D7C0C"/>
    <w:rsid w:val="000E0D86"/>
    <w:rsid w:val="000E1178"/>
    <w:rsid w:val="000E1CDC"/>
    <w:rsid w:val="000E2A10"/>
    <w:rsid w:val="000E3022"/>
    <w:rsid w:val="000E47F2"/>
    <w:rsid w:val="000F3B0A"/>
    <w:rsid w:val="000F5817"/>
    <w:rsid w:val="000F7D3D"/>
    <w:rsid w:val="001029AC"/>
    <w:rsid w:val="00102DAC"/>
    <w:rsid w:val="00103544"/>
    <w:rsid w:val="0010774B"/>
    <w:rsid w:val="001127C3"/>
    <w:rsid w:val="00113B09"/>
    <w:rsid w:val="0011477F"/>
    <w:rsid w:val="00117582"/>
    <w:rsid w:val="00120908"/>
    <w:rsid w:val="00121878"/>
    <w:rsid w:val="00122099"/>
    <w:rsid w:val="0012535B"/>
    <w:rsid w:val="001271B9"/>
    <w:rsid w:val="00127E1F"/>
    <w:rsid w:val="00130FAE"/>
    <w:rsid w:val="0013232A"/>
    <w:rsid w:val="001355DE"/>
    <w:rsid w:val="00135D3E"/>
    <w:rsid w:val="00137D42"/>
    <w:rsid w:val="00137F6A"/>
    <w:rsid w:val="00142435"/>
    <w:rsid w:val="001436DF"/>
    <w:rsid w:val="001440C2"/>
    <w:rsid w:val="00144842"/>
    <w:rsid w:val="00144A87"/>
    <w:rsid w:val="00147AD1"/>
    <w:rsid w:val="001519A2"/>
    <w:rsid w:val="00152FED"/>
    <w:rsid w:val="0015453D"/>
    <w:rsid w:val="001549E3"/>
    <w:rsid w:val="001555B1"/>
    <w:rsid w:val="00155ED6"/>
    <w:rsid w:val="00156426"/>
    <w:rsid w:val="00157658"/>
    <w:rsid w:val="00164A45"/>
    <w:rsid w:val="001661BB"/>
    <w:rsid w:val="0017310D"/>
    <w:rsid w:val="00173766"/>
    <w:rsid w:val="00173D8A"/>
    <w:rsid w:val="00174D8F"/>
    <w:rsid w:val="00174D97"/>
    <w:rsid w:val="00177613"/>
    <w:rsid w:val="00180CF6"/>
    <w:rsid w:val="00181B75"/>
    <w:rsid w:val="00185D36"/>
    <w:rsid w:val="0018610F"/>
    <w:rsid w:val="00186F07"/>
    <w:rsid w:val="0019031E"/>
    <w:rsid w:val="001906D7"/>
    <w:rsid w:val="001911DA"/>
    <w:rsid w:val="001933EA"/>
    <w:rsid w:val="00193E65"/>
    <w:rsid w:val="001946F3"/>
    <w:rsid w:val="00196D2B"/>
    <w:rsid w:val="001A0892"/>
    <w:rsid w:val="001A2751"/>
    <w:rsid w:val="001A3258"/>
    <w:rsid w:val="001A4FFD"/>
    <w:rsid w:val="001A65D8"/>
    <w:rsid w:val="001A78B2"/>
    <w:rsid w:val="001B282A"/>
    <w:rsid w:val="001B426C"/>
    <w:rsid w:val="001B4D43"/>
    <w:rsid w:val="001C1EBF"/>
    <w:rsid w:val="001C2892"/>
    <w:rsid w:val="001C3205"/>
    <w:rsid w:val="001C3532"/>
    <w:rsid w:val="001C4C4B"/>
    <w:rsid w:val="001C66A0"/>
    <w:rsid w:val="001C6E73"/>
    <w:rsid w:val="001C7CA4"/>
    <w:rsid w:val="001D4819"/>
    <w:rsid w:val="001E0E24"/>
    <w:rsid w:val="001E1D06"/>
    <w:rsid w:val="001E350F"/>
    <w:rsid w:val="001E4CCA"/>
    <w:rsid w:val="001E56A7"/>
    <w:rsid w:val="001E6C19"/>
    <w:rsid w:val="001E746C"/>
    <w:rsid w:val="001E7C94"/>
    <w:rsid w:val="001F40AA"/>
    <w:rsid w:val="001F7FC1"/>
    <w:rsid w:val="00201CFF"/>
    <w:rsid w:val="00202A2E"/>
    <w:rsid w:val="0020546A"/>
    <w:rsid w:val="00206A3F"/>
    <w:rsid w:val="00206D49"/>
    <w:rsid w:val="0020703A"/>
    <w:rsid w:val="00207AAD"/>
    <w:rsid w:val="00207E8D"/>
    <w:rsid w:val="00210A06"/>
    <w:rsid w:val="002116B4"/>
    <w:rsid w:val="0021232F"/>
    <w:rsid w:val="002124CF"/>
    <w:rsid w:val="0021262C"/>
    <w:rsid w:val="00213F26"/>
    <w:rsid w:val="0021467B"/>
    <w:rsid w:val="00214AAB"/>
    <w:rsid w:val="00215C36"/>
    <w:rsid w:val="002160DC"/>
    <w:rsid w:val="00216FB3"/>
    <w:rsid w:val="002206A2"/>
    <w:rsid w:val="002243A0"/>
    <w:rsid w:val="00224F2D"/>
    <w:rsid w:val="00226637"/>
    <w:rsid w:val="00227C9B"/>
    <w:rsid w:val="002320B4"/>
    <w:rsid w:val="00232324"/>
    <w:rsid w:val="002324E4"/>
    <w:rsid w:val="00233AA1"/>
    <w:rsid w:val="00234BB2"/>
    <w:rsid w:val="00240293"/>
    <w:rsid w:val="00243785"/>
    <w:rsid w:val="00245188"/>
    <w:rsid w:val="002467DA"/>
    <w:rsid w:val="002514EB"/>
    <w:rsid w:val="00252029"/>
    <w:rsid w:val="00253490"/>
    <w:rsid w:val="00254295"/>
    <w:rsid w:val="00256FA7"/>
    <w:rsid w:val="00261107"/>
    <w:rsid w:val="002627DF"/>
    <w:rsid w:val="00262F9A"/>
    <w:rsid w:val="00263170"/>
    <w:rsid w:val="00266038"/>
    <w:rsid w:val="002667D8"/>
    <w:rsid w:val="00266FF1"/>
    <w:rsid w:val="00271630"/>
    <w:rsid w:val="00271EA6"/>
    <w:rsid w:val="002733E0"/>
    <w:rsid w:val="0027495D"/>
    <w:rsid w:val="002753FD"/>
    <w:rsid w:val="0027639D"/>
    <w:rsid w:val="0028247C"/>
    <w:rsid w:val="00282C9C"/>
    <w:rsid w:val="00282DBA"/>
    <w:rsid w:val="00283DC2"/>
    <w:rsid w:val="00284D6E"/>
    <w:rsid w:val="00286025"/>
    <w:rsid w:val="00291AAD"/>
    <w:rsid w:val="002942D9"/>
    <w:rsid w:val="00295DA6"/>
    <w:rsid w:val="002973D9"/>
    <w:rsid w:val="002A173C"/>
    <w:rsid w:val="002A3958"/>
    <w:rsid w:val="002A3C1E"/>
    <w:rsid w:val="002A3CDC"/>
    <w:rsid w:val="002A42C9"/>
    <w:rsid w:val="002A4337"/>
    <w:rsid w:val="002A5410"/>
    <w:rsid w:val="002B0BC5"/>
    <w:rsid w:val="002B3A38"/>
    <w:rsid w:val="002B454A"/>
    <w:rsid w:val="002B4F85"/>
    <w:rsid w:val="002B5971"/>
    <w:rsid w:val="002B6F4C"/>
    <w:rsid w:val="002C017D"/>
    <w:rsid w:val="002C44D9"/>
    <w:rsid w:val="002C4DEA"/>
    <w:rsid w:val="002C6B47"/>
    <w:rsid w:val="002C7526"/>
    <w:rsid w:val="002C7A4C"/>
    <w:rsid w:val="002D226F"/>
    <w:rsid w:val="002D27A1"/>
    <w:rsid w:val="002D2E81"/>
    <w:rsid w:val="002D59E9"/>
    <w:rsid w:val="002D5EDC"/>
    <w:rsid w:val="002D66F6"/>
    <w:rsid w:val="002D678A"/>
    <w:rsid w:val="002D7003"/>
    <w:rsid w:val="002D7692"/>
    <w:rsid w:val="002E0E6A"/>
    <w:rsid w:val="002E2178"/>
    <w:rsid w:val="002E49B7"/>
    <w:rsid w:val="002F130D"/>
    <w:rsid w:val="002F16C2"/>
    <w:rsid w:val="002F37E1"/>
    <w:rsid w:val="002F4A08"/>
    <w:rsid w:val="002F7ED5"/>
    <w:rsid w:val="0030001B"/>
    <w:rsid w:val="00302709"/>
    <w:rsid w:val="00302CCF"/>
    <w:rsid w:val="0030576F"/>
    <w:rsid w:val="00311E5F"/>
    <w:rsid w:val="00314371"/>
    <w:rsid w:val="0031455B"/>
    <w:rsid w:val="00314CC7"/>
    <w:rsid w:val="0031553A"/>
    <w:rsid w:val="003155D6"/>
    <w:rsid w:val="00315ACD"/>
    <w:rsid w:val="00315C65"/>
    <w:rsid w:val="00316122"/>
    <w:rsid w:val="00316719"/>
    <w:rsid w:val="003168E1"/>
    <w:rsid w:val="003278AB"/>
    <w:rsid w:val="00327E45"/>
    <w:rsid w:val="00331571"/>
    <w:rsid w:val="0033197D"/>
    <w:rsid w:val="00332E6E"/>
    <w:rsid w:val="003336EA"/>
    <w:rsid w:val="00334E3F"/>
    <w:rsid w:val="00335091"/>
    <w:rsid w:val="00335111"/>
    <w:rsid w:val="003351DA"/>
    <w:rsid w:val="00341B4F"/>
    <w:rsid w:val="003444C6"/>
    <w:rsid w:val="003457ED"/>
    <w:rsid w:val="0034661D"/>
    <w:rsid w:val="0035158E"/>
    <w:rsid w:val="0035189F"/>
    <w:rsid w:val="00352195"/>
    <w:rsid w:val="003527C0"/>
    <w:rsid w:val="00353392"/>
    <w:rsid w:val="0035468E"/>
    <w:rsid w:val="0035471F"/>
    <w:rsid w:val="003566D1"/>
    <w:rsid w:val="003606AB"/>
    <w:rsid w:val="00360BB2"/>
    <w:rsid w:val="00361A62"/>
    <w:rsid w:val="00363DDC"/>
    <w:rsid w:val="00364F4E"/>
    <w:rsid w:val="00365BA4"/>
    <w:rsid w:val="003677F0"/>
    <w:rsid w:val="00370860"/>
    <w:rsid w:val="0037101A"/>
    <w:rsid w:val="00372E0D"/>
    <w:rsid w:val="00375D23"/>
    <w:rsid w:val="00376B3F"/>
    <w:rsid w:val="0038517C"/>
    <w:rsid w:val="003876F2"/>
    <w:rsid w:val="003905B1"/>
    <w:rsid w:val="00390829"/>
    <w:rsid w:val="003934F8"/>
    <w:rsid w:val="0039461B"/>
    <w:rsid w:val="00396D4A"/>
    <w:rsid w:val="003A1839"/>
    <w:rsid w:val="003A23E6"/>
    <w:rsid w:val="003A24AB"/>
    <w:rsid w:val="003A2CC9"/>
    <w:rsid w:val="003B30D2"/>
    <w:rsid w:val="003B3B3A"/>
    <w:rsid w:val="003B4730"/>
    <w:rsid w:val="003B5E02"/>
    <w:rsid w:val="003C6157"/>
    <w:rsid w:val="003D0913"/>
    <w:rsid w:val="003D1CA5"/>
    <w:rsid w:val="003D2FC4"/>
    <w:rsid w:val="003D4707"/>
    <w:rsid w:val="003D6AF2"/>
    <w:rsid w:val="003D727C"/>
    <w:rsid w:val="003D7516"/>
    <w:rsid w:val="003E1B94"/>
    <w:rsid w:val="003E495E"/>
    <w:rsid w:val="003E59D2"/>
    <w:rsid w:val="003E703C"/>
    <w:rsid w:val="003E769E"/>
    <w:rsid w:val="003F1D8E"/>
    <w:rsid w:val="003F3513"/>
    <w:rsid w:val="003F5144"/>
    <w:rsid w:val="003F6C97"/>
    <w:rsid w:val="003F7C74"/>
    <w:rsid w:val="00401778"/>
    <w:rsid w:val="00401A06"/>
    <w:rsid w:val="0040364E"/>
    <w:rsid w:val="0040418D"/>
    <w:rsid w:val="0040609D"/>
    <w:rsid w:val="0040648D"/>
    <w:rsid w:val="00412AB4"/>
    <w:rsid w:val="00412B51"/>
    <w:rsid w:val="00413B9A"/>
    <w:rsid w:val="00413BF1"/>
    <w:rsid w:val="004142C1"/>
    <w:rsid w:val="00416DA5"/>
    <w:rsid w:val="004178FF"/>
    <w:rsid w:val="004202FD"/>
    <w:rsid w:val="00420B77"/>
    <w:rsid w:val="0042361C"/>
    <w:rsid w:val="0042632A"/>
    <w:rsid w:val="00437C5E"/>
    <w:rsid w:val="00440CB0"/>
    <w:rsid w:val="004415A8"/>
    <w:rsid w:val="00441D30"/>
    <w:rsid w:val="004428E6"/>
    <w:rsid w:val="004460A6"/>
    <w:rsid w:val="004477B8"/>
    <w:rsid w:val="0045229C"/>
    <w:rsid w:val="00452502"/>
    <w:rsid w:val="00460C08"/>
    <w:rsid w:val="00462DA6"/>
    <w:rsid w:val="00465B8E"/>
    <w:rsid w:val="00472A26"/>
    <w:rsid w:val="00472B49"/>
    <w:rsid w:val="00475878"/>
    <w:rsid w:val="00477369"/>
    <w:rsid w:val="004773D3"/>
    <w:rsid w:val="00480B0F"/>
    <w:rsid w:val="004840B2"/>
    <w:rsid w:val="004872B5"/>
    <w:rsid w:val="00490E28"/>
    <w:rsid w:val="004949F8"/>
    <w:rsid w:val="00495959"/>
    <w:rsid w:val="004A0025"/>
    <w:rsid w:val="004A0836"/>
    <w:rsid w:val="004A1645"/>
    <w:rsid w:val="004B1903"/>
    <w:rsid w:val="004B2164"/>
    <w:rsid w:val="004B313E"/>
    <w:rsid w:val="004B333F"/>
    <w:rsid w:val="004B644B"/>
    <w:rsid w:val="004B66C0"/>
    <w:rsid w:val="004B7479"/>
    <w:rsid w:val="004C072C"/>
    <w:rsid w:val="004C0C95"/>
    <w:rsid w:val="004C331F"/>
    <w:rsid w:val="004C3886"/>
    <w:rsid w:val="004C4364"/>
    <w:rsid w:val="004C62E7"/>
    <w:rsid w:val="004C7C63"/>
    <w:rsid w:val="004D0A65"/>
    <w:rsid w:val="004D188A"/>
    <w:rsid w:val="004D2021"/>
    <w:rsid w:val="004D30FE"/>
    <w:rsid w:val="004D4BDB"/>
    <w:rsid w:val="004D69CC"/>
    <w:rsid w:val="004D6F1B"/>
    <w:rsid w:val="004E02FC"/>
    <w:rsid w:val="004E1B63"/>
    <w:rsid w:val="004E1CF2"/>
    <w:rsid w:val="004E1EF0"/>
    <w:rsid w:val="004E3344"/>
    <w:rsid w:val="004E5748"/>
    <w:rsid w:val="004E670B"/>
    <w:rsid w:val="004F11BF"/>
    <w:rsid w:val="004F1A36"/>
    <w:rsid w:val="004F3C11"/>
    <w:rsid w:val="004F3FD7"/>
    <w:rsid w:val="004F679A"/>
    <w:rsid w:val="004F6D68"/>
    <w:rsid w:val="005016A3"/>
    <w:rsid w:val="00503164"/>
    <w:rsid w:val="00503245"/>
    <w:rsid w:val="00506532"/>
    <w:rsid w:val="00507BB0"/>
    <w:rsid w:val="00510314"/>
    <w:rsid w:val="005111DA"/>
    <w:rsid w:val="005113B8"/>
    <w:rsid w:val="005124D7"/>
    <w:rsid w:val="00514DE8"/>
    <w:rsid w:val="00515373"/>
    <w:rsid w:val="0051576A"/>
    <w:rsid w:val="00515820"/>
    <w:rsid w:val="00517C90"/>
    <w:rsid w:val="005238CE"/>
    <w:rsid w:val="0052553B"/>
    <w:rsid w:val="00525C2B"/>
    <w:rsid w:val="00525CA0"/>
    <w:rsid w:val="00527073"/>
    <w:rsid w:val="005301A2"/>
    <w:rsid w:val="00530304"/>
    <w:rsid w:val="00530C34"/>
    <w:rsid w:val="00533003"/>
    <w:rsid w:val="005335F8"/>
    <w:rsid w:val="00535378"/>
    <w:rsid w:val="005361F0"/>
    <w:rsid w:val="00536CEB"/>
    <w:rsid w:val="0053746F"/>
    <w:rsid w:val="00537A32"/>
    <w:rsid w:val="00537E94"/>
    <w:rsid w:val="00541783"/>
    <w:rsid w:val="00541824"/>
    <w:rsid w:val="00543027"/>
    <w:rsid w:val="00543D40"/>
    <w:rsid w:val="00544427"/>
    <w:rsid w:val="005444B0"/>
    <w:rsid w:val="00544707"/>
    <w:rsid w:val="00545AA3"/>
    <w:rsid w:val="005469A0"/>
    <w:rsid w:val="00547241"/>
    <w:rsid w:val="00550ECB"/>
    <w:rsid w:val="00551926"/>
    <w:rsid w:val="005522D4"/>
    <w:rsid w:val="00552416"/>
    <w:rsid w:val="00553655"/>
    <w:rsid w:val="00553D95"/>
    <w:rsid w:val="0055451B"/>
    <w:rsid w:val="005547DC"/>
    <w:rsid w:val="0055541A"/>
    <w:rsid w:val="00555F09"/>
    <w:rsid w:val="00557E52"/>
    <w:rsid w:val="00560226"/>
    <w:rsid w:val="00560A06"/>
    <w:rsid w:val="0056234D"/>
    <w:rsid w:val="005630E5"/>
    <w:rsid w:val="00570E9A"/>
    <w:rsid w:val="005722BC"/>
    <w:rsid w:val="00572D6D"/>
    <w:rsid w:val="005746E2"/>
    <w:rsid w:val="00575C99"/>
    <w:rsid w:val="005776D0"/>
    <w:rsid w:val="0057794D"/>
    <w:rsid w:val="0058016D"/>
    <w:rsid w:val="0058040C"/>
    <w:rsid w:val="00582A09"/>
    <w:rsid w:val="0058417C"/>
    <w:rsid w:val="005852DB"/>
    <w:rsid w:val="00585CA3"/>
    <w:rsid w:val="00585D02"/>
    <w:rsid w:val="00587A2F"/>
    <w:rsid w:val="00590649"/>
    <w:rsid w:val="00590989"/>
    <w:rsid w:val="005914D1"/>
    <w:rsid w:val="00591862"/>
    <w:rsid w:val="00593A9F"/>
    <w:rsid w:val="00593E72"/>
    <w:rsid w:val="005960FA"/>
    <w:rsid w:val="005A094C"/>
    <w:rsid w:val="005A189E"/>
    <w:rsid w:val="005A4C9F"/>
    <w:rsid w:val="005A6719"/>
    <w:rsid w:val="005A6C45"/>
    <w:rsid w:val="005B0319"/>
    <w:rsid w:val="005B1B2F"/>
    <w:rsid w:val="005B2251"/>
    <w:rsid w:val="005B2570"/>
    <w:rsid w:val="005B2C7E"/>
    <w:rsid w:val="005B3D5B"/>
    <w:rsid w:val="005B6A75"/>
    <w:rsid w:val="005B706B"/>
    <w:rsid w:val="005B7DD5"/>
    <w:rsid w:val="005C0360"/>
    <w:rsid w:val="005C0E99"/>
    <w:rsid w:val="005C2B5E"/>
    <w:rsid w:val="005C4E3C"/>
    <w:rsid w:val="005C5AC4"/>
    <w:rsid w:val="005C5F22"/>
    <w:rsid w:val="005C77C1"/>
    <w:rsid w:val="005D1F49"/>
    <w:rsid w:val="005D4C4F"/>
    <w:rsid w:val="005D6AF8"/>
    <w:rsid w:val="005E028F"/>
    <w:rsid w:val="005E1453"/>
    <w:rsid w:val="005E3106"/>
    <w:rsid w:val="005E4202"/>
    <w:rsid w:val="005E6EC2"/>
    <w:rsid w:val="005E7B1A"/>
    <w:rsid w:val="005F12D7"/>
    <w:rsid w:val="005F14E0"/>
    <w:rsid w:val="005F1672"/>
    <w:rsid w:val="005F1723"/>
    <w:rsid w:val="005F2B47"/>
    <w:rsid w:val="005F4126"/>
    <w:rsid w:val="005F428F"/>
    <w:rsid w:val="005F43D6"/>
    <w:rsid w:val="005F5D3C"/>
    <w:rsid w:val="005F6CC6"/>
    <w:rsid w:val="006000C4"/>
    <w:rsid w:val="006002A0"/>
    <w:rsid w:val="0060049C"/>
    <w:rsid w:val="00600DEF"/>
    <w:rsid w:val="00600EEB"/>
    <w:rsid w:val="00601399"/>
    <w:rsid w:val="00603359"/>
    <w:rsid w:val="00604C89"/>
    <w:rsid w:val="006051B7"/>
    <w:rsid w:val="00605256"/>
    <w:rsid w:val="00607B9F"/>
    <w:rsid w:val="006118D9"/>
    <w:rsid w:val="00613447"/>
    <w:rsid w:val="00613745"/>
    <w:rsid w:val="00613B13"/>
    <w:rsid w:val="00616D26"/>
    <w:rsid w:val="006176AE"/>
    <w:rsid w:val="0061779E"/>
    <w:rsid w:val="00617BC6"/>
    <w:rsid w:val="00622346"/>
    <w:rsid w:val="00624D5B"/>
    <w:rsid w:val="0062500F"/>
    <w:rsid w:val="00625469"/>
    <w:rsid w:val="0062714C"/>
    <w:rsid w:val="00630D85"/>
    <w:rsid w:val="00631465"/>
    <w:rsid w:val="00631A11"/>
    <w:rsid w:val="00631C0D"/>
    <w:rsid w:val="00637C8C"/>
    <w:rsid w:val="0064024E"/>
    <w:rsid w:val="0064046F"/>
    <w:rsid w:val="00641A47"/>
    <w:rsid w:val="00641D6B"/>
    <w:rsid w:val="00642171"/>
    <w:rsid w:val="00642823"/>
    <w:rsid w:val="00642A1D"/>
    <w:rsid w:val="00643256"/>
    <w:rsid w:val="00644903"/>
    <w:rsid w:val="00644DD9"/>
    <w:rsid w:val="0064520F"/>
    <w:rsid w:val="006460B8"/>
    <w:rsid w:val="00647FFB"/>
    <w:rsid w:val="00652B59"/>
    <w:rsid w:val="00654E12"/>
    <w:rsid w:val="006551C3"/>
    <w:rsid w:val="0065649B"/>
    <w:rsid w:val="00656577"/>
    <w:rsid w:val="0065684F"/>
    <w:rsid w:val="00656F3B"/>
    <w:rsid w:val="0065701E"/>
    <w:rsid w:val="00660400"/>
    <w:rsid w:val="006615E6"/>
    <w:rsid w:val="00661C33"/>
    <w:rsid w:val="00663029"/>
    <w:rsid w:val="0066304C"/>
    <w:rsid w:val="00663741"/>
    <w:rsid w:val="00671F1B"/>
    <w:rsid w:val="00675D40"/>
    <w:rsid w:val="00675EBF"/>
    <w:rsid w:val="0067638A"/>
    <w:rsid w:val="00677046"/>
    <w:rsid w:val="00680AE8"/>
    <w:rsid w:val="00683F93"/>
    <w:rsid w:val="006844EE"/>
    <w:rsid w:val="00684DD3"/>
    <w:rsid w:val="00684E31"/>
    <w:rsid w:val="00684F77"/>
    <w:rsid w:val="00685CC0"/>
    <w:rsid w:val="006869B3"/>
    <w:rsid w:val="00691060"/>
    <w:rsid w:val="00692FD7"/>
    <w:rsid w:val="0069503D"/>
    <w:rsid w:val="006957B3"/>
    <w:rsid w:val="00696EAB"/>
    <w:rsid w:val="006A0EC9"/>
    <w:rsid w:val="006A0F1B"/>
    <w:rsid w:val="006A13AE"/>
    <w:rsid w:val="006A1E4A"/>
    <w:rsid w:val="006A204C"/>
    <w:rsid w:val="006A3A01"/>
    <w:rsid w:val="006A55F6"/>
    <w:rsid w:val="006A5C1D"/>
    <w:rsid w:val="006A763F"/>
    <w:rsid w:val="006B15DA"/>
    <w:rsid w:val="006B27F0"/>
    <w:rsid w:val="006B27F7"/>
    <w:rsid w:val="006B3C28"/>
    <w:rsid w:val="006B485D"/>
    <w:rsid w:val="006C07D6"/>
    <w:rsid w:val="006C0E61"/>
    <w:rsid w:val="006C54EE"/>
    <w:rsid w:val="006C5E41"/>
    <w:rsid w:val="006D0DDD"/>
    <w:rsid w:val="006D118F"/>
    <w:rsid w:val="006D23FB"/>
    <w:rsid w:val="006D3DDB"/>
    <w:rsid w:val="006D6178"/>
    <w:rsid w:val="006D7778"/>
    <w:rsid w:val="006E0744"/>
    <w:rsid w:val="006E0B4D"/>
    <w:rsid w:val="006E27EA"/>
    <w:rsid w:val="006E2A27"/>
    <w:rsid w:val="006E3DAF"/>
    <w:rsid w:val="006E6412"/>
    <w:rsid w:val="006F0459"/>
    <w:rsid w:val="006F407B"/>
    <w:rsid w:val="006F768E"/>
    <w:rsid w:val="00701959"/>
    <w:rsid w:val="0070281A"/>
    <w:rsid w:val="007033C8"/>
    <w:rsid w:val="00704C39"/>
    <w:rsid w:val="00704EF6"/>
    <w:rsid w:val="007135AD"/>
    <w:rsid w:val="007145B2"/>
    <w:rsid w:val="00715594"/>
    <w:rsid w:val="00716F29"/>
    <w:rsid w:val="007212BA"/>
    <w:rsid w:val="007215C3"/>
    <w:rsid w:val="00722151"/>
    <w:rsid w:val="00722DFA"/>
    <w:rsid w:val="00725CDE"/>
    <w:rsid w:val="007266BB"/>
    <w:rsid w:val="007275EE"/>
    <w:rsid w:val="00727DF4"/>
    <w:rsid w:val="00734E5D"/>
    <w:rsid w:val="0073729D"/>
    <w:rsid w:val="007412C5"/>
    <w:rsid w:val="0074185E"/>
    <w:rsid w:val="00744A37"/>
    <w:rsid w:val="00745812"/>
    <w:rsid w:val="007460DB"/>
    <w:rsid w:val="00746104"/>
    <w:rsid w:val="00751A01"/>
    <w:rsid w:val="00753307"/>
    <w:rsid w:val="00753BEC"/>
    <w:rsid w:val="0075519E"/>
    <w:rsid w:val="0075525D"/>
    <w:rsid w:val="007624DA"/>
    <w:rsid w:val="00766391"/>
    <w:rsid w:val="00766C30"/>
    <w:rsid w:val="007706B1"/>
    <w:rsid w:val="0077102E"/>
    <w:rsid w:val="0077465A"/>
    <w:rsid w:val="00775F90"/>
    <w:rsid w:val="00780309"/>
    <w:rsid w:val="00787ED2"/>
    <w:rsid w:val="007A0896"/>
    <w:rsid w:val="007A2702"/>
    <w:rsid w:val="007A37E0"/>
    <w:rsid w:val="007A59CC"/>
    <w:rsid w:val="007A6D4A"/>
    <w:rsid w:val="007A7148"/>
    <w:rsid w:val="007B29D7"/>
    <w:rsid w:val="007B6EC9"/>
    <w:rsid w:val="007B7439"/>
    <w:rsid w:val="007B7450"/>
    <w:rsid w:val="007C5562"/>
    <w:rsid w:val="007C5BEF"/>
    <w:rsid w:val="007D028B"/>
    <w:rsid w:val="007D05A4"/>
    <w:rsid w:val="007D0730"/>
    <w:rsid w:val="007D0749"/>
    <w:rsid w:val="007D1149"/>
    <w:rsid w:val="007D224D"/>
    <w:rsid w:val="007D63C6"/>
    <w:rsid w:val="007D78A0"/>
    <w:rsid w:val="007D7DFB"/>
    <w:rsid w:val="007E1CF4"/>
    <w:rsid w:val="007E20F0"/>
    <w:rsid w:val="007E2E92"/>
    <w:rsid w:val="007E5299"/>
    <w:rsid w:val="007E6F3A"/>
    <w:rsid w:val="007F170A"/>
    <w:rsid w:val="007F2032"/>
    <w:rsid w:val="007F26B8"/>
    <w:rsid w:val="007F2B75"/>
    <w:rsid w:val="007F3680"/>
    <w:rsid w:val="007F40AD"/>
    <w:rsid w:val="007F54A6"/>
    <w:rsid w:val="007F6608"/>
    <w:rsid w:val="007F6AC8"/>
    <w:rsid w:val="007F78D0"/>
    <w:rsid w:val="00803658"/>
    <w:rsid w:val="008036B6"/>
    <w:rsid w:val="00803D3E"/>
    <w:rsid w:val="00803FC4"/>
    <w:rsid w:val="008121A8"/>
    <w:rsid w:val="008137EB"/>
    <w:rsid w:val="00813F49"/>
    <w:rsid w:val="00814166"/>
    <w:rsid w:val="00821111"/>
    <w:rsid w:val="0082348F"/>
    <w:rsid w:val="00823B32"/>
    <w:rsid w:val="00823D7E"/>
    <w:rsid w:val="00826A61"/>
    <w:rsid w:val="00830CB9"/>
    <w:rsid w:val="00831BE6"/>
    <w:rsid w:val="00832D37"/>
    <w:rsid w:val="00833308"/>
    <w:rsid w:val="008368B5"/>
    <w:rsid w:val="0084248F"/>
    <w:rsid w:val="00844B5F"/>
    <w:rsid w:val="00846826"/>
    <w:rsid w:val="00846F89"/>
    <w:rsid w:val="00847250"/>
    <w:rsid w:val="00847B10"/>
    <w:rsid w:val="00847CC0"/>
    <w:rsid w:val="00853485"/>
    <w:rsid w:val="00855859"/>
    <w:rsid w:val="00861697"/>
    <w:rsid w:val="008637E5"/>
    <w:rsid w:val="00863DD1"/>
    <w:rsid w:val="008642F5"/>
    <w:rsid w:val="00865380"/>
    <w:rsid w:val="00865C93"/>
    <w:rsid w:val="0086639F"/>
    <w:rsid w:val="00872C57"/>
    <w:rsid w:val="00875A24"/>
    <w:rsid w:val="00875E79"/>
    <w:rsid w:val="00876DA7"/>
    <w:rsid w:val="00876FCC"/>
    <w:rsid w:val="00877086"/>
    <w:rsid w:val="008827AF"/>
    <w:rsid w:val="008859BC"/>
    <w:rsid w:val="00886D0D"/>
    <w:rsid w:val="00887FCF"/>
    <w:rsid w:val="0089421D"/>
    <w:rsid w:val="00896A04"/>
    <w:rsid w:val="0089737F"/>
    <w:rsid w:val="008974E1"/>
    <w:rsid w:val="008A0748"/>
    <w:rsid w:val="008A1C94"/>
    <w:rsid w:val="008A4659"/>
    <w:rsid w:val="008A5240"/>
    <w:rsid w:val="008A57D9"/>
    <w:rsid w:val="008A6D58"/>
    <w:rsid w:val="008A7DA3"/>
    <w:rsid w:val="008B0D31"/>
    <w:rsid w:val="008B3803"/>
    <w:rsid w:val="008B486E"/>
    <w:rsid w:val="008B648E"/>
    <w:rsid w:val="008C189B"/>
    <w:rsid w:val="008C19D9"/>
    <w:rsid w:val="008C5997"/>
    <w:rsid w:val="008D0F3F"/>
    <w:rsid w:val="008E658D"/>
    <w:rsid w:val="008E71EB"/>
    <w:rsid w:val="008F061B"/>
    <w:rsid w:val="008F0C2C"/>
    <w:rsid w:val="008F178D"/>
    <w:rsid w:val="008F1BA0"/>
    <w:rsid w:val="008F2005"/>
    <w:rsid w:val="008F5F5A"/>
    <w:rsid w:val="009000A5"/>
    <w:rsid w:val="009004F5"/>
    <w:rsid w:val="0090110D"/>
    <w:rsid w:val="00902293"/>
    <w:rsid w:val="009032E1"/>
    <w:rsid w:val="0090489C"/>
    <w:rsid w:val="00904C0B"/>
    <w:rsid w:val="0090766E"/>
    <w:rsid w:val="00907853"/>
    <w:rsid w:val="009118EF"/>
    <w:rsid w:val="0091242B"/>
    <w:rsid w:val="00913019"/>
    <w:rsid w:val="009166CD"/>
    <w:rsid w:val="00920899"/>
    <w:rsid w:val="00920989"/>
    <w:rsid w:val="0092106C"/>
    <w:rsid w:val="00922F89"/>
    <w:rsid w:val="009264B7"/>
    <w:rsid w:val="009308BA"/>
    <w:rsid w:val="00937C88"/>
    <w:rsid w:val="009400BC"/>
    <w:rsid w:val="00941084"/>
    <w:rsid w:val="00943C6A"/>
    <w:rsid w:val="0094439A"/>
    <w:rsid w:val="00946670"/>
    <w:rsid w:val="00946753"/>
    <w:rsid w:val="00946DE0"/>
    <w:rsid w:val="00947370"/>
    <w:rsid w:val="00947ADF"/>
    <w:rsid w:val="009502AE"/>
    <w:rsid w:val="009535C9"/>
    <w:rsid w:val="0095446A"/>
    <w:rsid w:val="00955484"/>
    <w:rsid w:val="00955F31"/>
    <w:rsid w:val="00960419"/>
    <w:rsid w:val="0096118F"/>
    <w:rsid w:val="00961AB7"/>
    <w:rsid w:val="00962760"/>
    <w:rsid w:val="00964493"/>
    <w:rsid w:val="009663B6"/>
    <w:rsid w:val="00966963"/>
    <w:rsid w:val="00966E7E"/>
    <w:rsid w:val="00967703"/>
    <w:rsid w:val="0097003D"/>
    <w:rsid w:val="009729D3"/>
    <w:rsid w:val="00973647"/>
    <w:rsid w:val="00973F4E"/>
    <w:rsid w:val="0097495D"/>
    <w:rsid w:val="00975948"/>
    <w:rsid w:val="00977F68"/>
    <w:rsid w:val="00980434"/>
    <w:rsid w:val="00980F88"/>
    <w:rsid w:val="00981084"/>
    <w:rsid w:val="00985F0B"/>
    <w:rsid w:val="00986DF1"/>
    <w:rsid w:val="0098703E"/>
    <w:rsid w:val="009A26EF"/>
    <w:rsid w:val="009A43B8"/>
    <w:rsid w:val="009A4616"/>
    <w:rsid w:val="009A5BD3"/>
    <w:rsid w:val="009B09A5"/>
    <w:rsid w:val="009B0CDB"/>
    <w:rsid w:val="009B0E46"/>
    <w:rsid w:val="009B37BC"/>
    <w:rsid w:val="009B4D15"/>
    <w:rsid w:val="009B5D36"/>
    <w:rsid w:val="009B7451"/>
    <w:rsid w:val="009C2225"/>
    <w:rsid w:val="009C2E25"/>
    <w:rsid w:val="009C3C25"/>
    <w:rsid w:val="009C51EE"/>
    <w:rsid w:val="009C6300"/>
    <w:rsid w:val="009C64D0"/>
    <w:rsid w:val="009D0127"/>
    <w:rsid w:val="009D0C13"/>
    <w:rsid w:val="009D3DB5"/>
    <w:rsid w:val="009D4D3A"/>
    <w:rsid w:val="009D62C0"/>
    <w:rsid w:val="009D76C3"/>
    <w:rsid w:val="009E060A"/>
    <w:rsid w:val="009E0F97"/>
    <w:rsid w:val="009E1080"/>
    <w:rsid w:val="009E2AB9"/>
    <w:rsid w:val="009E3F0A"/>
    <w:rsid w:val="009E3F61"/>
    <w:rsid w:val="009E641A"/>
    <w:rsid w:val="009E6BF5"/>
    <w:rsid w:val="009F00FA"/>
    <w:rsid w:val="009F110E"/>
    <w:rsid w:val="009F2C79"/>
    <w:rsid w:val="009F2D09"/>
    <w:rsid w:val="009F3CDC"/>
    <w:rsid w:val="009F6527"/>
    <w:rsid w:val="009F6CA1"/>
    <w:rsid w:val="009F72F8"/>
    <w:rsid w:val="009F75E9"/>
    <w:rsid w:val="00A003C5"/>
    <w:rsid w:val="00A0470D"/>
    <w:rsid w:val="00A0667A"/>
    <w:rsid w:val="00A06AFA"/>
    <w:rsid w:val="00A118D8"/>
    <w:rsid w:val="00A123E0"/>
    <w:rsid w:val="00A12D90"/>
    <w:rsid w:val="00A14074"/>
    <w:rsid w:val="00A1424E"/>
    <w:rsid w:val="00A14CE2"/>
    <w:rsid w:val="00A15148"/>
    <w:rsid w:val="00A16CC0"/>
    <w:rsid w:val="00A178C5"/>
    <w:rsid w:val="00A1790D"/>
    <w:rsid w:val="00A17D81"/>
    <w:rsid w:val="00A20F98"/>
    <w:rsid w:val="00A26BF8"/>
    <w:rsid w:val="00A27AAC"/>
    <w:rsid w:val="00A33BBC"/>
    <w:rsid w:val="00A33DB0"/>
    <w:rsid w:val="00A358B8"/>
    <w:rsid w:val="00A3717F"/>
    <w:rsid w:val="00A40170"/>
    <w:rsid w:val="00A40542"/>
    <w:rsid w:val="00A46C93"/>
    <w:rsid w:val="00A47873"/>
    <w:rsid w:val="00A47E99"/>
    <w:rsid w:val="00A50721"/>
    <w:rsid w:val="00A523B5"/>
    <w:rsid w:val="00A52B46"/>
    <w:rsid w:val="00A5372B"/>
    <w:rsid w:val="00A54176"/>
    <w:rsid w:val="00A54AA1"/>
    <w:rsid w:val="00A60824"/>
    <w:rsid w:val="00A64852"/>
    <w:rsid w:val="00A658D4"/>
    <w:rsid w:val="00A67763"/>
    <w:rsid w:val="00A70280"/>
    <w:rsid w:val="00A707BF"/>
    <w:rsid w:val="00A70BDD"/>
    <w:rsid w:val="00A71AFB"/>
    <w:rsid w:val="00A74439"/>
    <w:rsid w:val="00A7687D"/>
    <w:rsid w:val="00A77979"/>
    <w:rsid w:val="00A77AD0"/>
    <w:rsid w:val="00A80D4D"/>
    <w:rsid w:val="00A80F08"/>
    <w:rsid w:val="00A81AB6"/>
    <w:rsid w:val="00A8343F"/>
    <w:rsid w:val="00A83EB3"/>
    <w:rsid w:val="00A84A7C"/>
    <w:rsid w:val="00A84B2E"/>
    <w:rsid w:val="00A84E95"/>
    <w:rsid w:val="00A905B9"/>
    <w:rsid w:val="00A9275A"/>
    <w:rsid w:val="00A95654"/>
    <w:rsid w:val="00A97449"/>
    <w:rsid w:val="00A97E64"/>
    <w:rsid w:val="00AA18F7"/>
    <w:rsid w:val="00AA1AB2"/>
    <w:rsid w:val="00AA3CE7"/>
    <w:rsid w:val="00AA7097"/>
    <w:rsid w:val="00AA74B4"/>
    <w:rsid w:val="00AB5965"/>
    <w:rsid w:val="00AC17DB"/>
    <w:rsid w:val="00AC189D"/>
    <w:rsid w:val="00AC2234"/>
    <w:rsid w:val="00AC2D6D"/>
    <w:rsid w:val="00AC3B15"/>
    <w:rsid w:val="00AC61E9"/>
    <w:rsid w:val="00AC633D"/>
    <w:rsid w:val="00AD0305"/>
    <w:rsid w:val="00AD0EA9"/>
    <w:rsid w:val="00AD336E"/>
    <w:rsid w:val="00AD616D"/>
    <w:rsid w:val="00AE2647"/>
    <w:rsid w:val="00AE26B4"/>
    <w:rsid w:val="00AE27A4"/>
    <w:rsid w:val="00AE4E0A"/>
    <w:rsid w:val="00AE6E09"/>
    <w:rsid w:val="00AE77A4"/>
    <w:rsid w:val="00AF00F1"/>
    <w:rsid w:val="00AF3F64"/>
    <w:rsid w:val="00B0014B"/>
    <w:rsid w:val="00B03540"/>
    <w:rsid w:val="00B04B32"/>
    <w:rsid w:val="00B04E54"/>
    <w:rsid w:val="00B05D01"/>
    <w:rsid w:val="00B067B9"/>
    <w:rsid w:val="00B06FFE"/>
    <w:rsid w:val="00B0735B"/>
    <w:rsid w:val="00B07CE0"/>
    <w:rsid w:val="00B11585"/>
    <w:rsid w:val="00B12863"/>
    <w:rsid w:val="00B1287B"/>
    <w:rsid w:val="00B15541"/>
    <w:rsid w:val="00B15AFF"/>
    <w:rsid w:val="00B16702"/>
    <w:rsid w:val="00B2188E"/>
    <w:rsid w:val="00B22A6F"/>
    <w:rsid w:val="00B23D79"/>
    <w:rsid w:val="00B25BC0"/>
    <w:rsid w:val="00B26B07"/>
    <w:rsid w:val="00B27B43"/>
    <w:rsid w:val="00B30E0E"/>
    <w:rsid w:val="00B32647"/>
    <w:rsid w:val="00B337B6"/>
    <w:rsid w:val="00B344C3"/>
    <w:rsid w:val="00B357D7"/>
    <w:rsid w:val="00B35D71"/>
    <w:rsid w:val="00B37BC9"/>
    <w:rsid w:val="00B37D98"/>
    <w:rsid w:val="00B402F5"/>
    <w:rsid w:val="00B44913"/>
    <w:rsid w:val="00B453D1"/>
    <w:rsid w:val="00B46917"/>
    <w:rsid w:val="00B50667"/>
    <w:rsid w:val="00B51511"/>
    <w:rsid w:val="00B53A3E"/>
    <w:rsid w:val="00B53C2E"/>
    <w:rsid w:val="00B56CE1"/>
    <w:rsid w:val="00B57D03"/>
    <w:rsid w:val="00B609CE"/>
    <w:rsid w:val="00B64258"/>
    <w:rsid w:val="00B70649"/>
    <w:rsid w:val="00B70E27"/>
    <w:rsid w:val="00B72960"/>
    <w:rsid w:val="00B72AE1"/>
    <w:rsid w:val="00B7440B"/>
    <w:rsid w:val="00B74BBB"/>
    <w:rsid w:val="00B75A12"/>
    <w:rsid w:val="00B77772"/>
    <w:rsid w:val="00B82023"/>
    <w:rsid w:val="00B82BC8"/>
    <w:rsid w:val="00B82D75"/>
    <w:rsid w:val="00B83B70"/>
    <w:rsid w:val="00B83E06"/>
    <w:rsid w:val="00B8735D"/>
    <w:rsid w:val="00B8736E"/>
    <w:rsid w:val="00B902B1"/>
    <w:rsid w:val="00B90CD8"/>
    <w:rsid w:val="00B920EC"/>
    <w:rsid w:val="00B92450"/>
    <w:rsid w:val="00B934D7"/>
    <w:rsid w:val="00B942CA"/>
    <w:rsid w:val="00B943D6"/>
    <w:rsid w:val="00B94ACB"/>
    <w:rsid w:val="00B956CE"/>
    <w:rsid w:val="00B95963"/>
    <w:rsid w:val="00BA1E33"/>
    <w:rsid w:val="00BA4507"/>
    <w:rsid w:val="00BA56E5"/>
    <w:rsid w:val="00BA5B34"/>
    <w:rsid w:val="00BA65CD"/>
    <w:rsid w:val="00BA7E8D"/>
    <w:rsid w:val="00BB2459"/>
    <w:rsid w:val="00BB5867"/>
    <w:rsid w:val="00BC377F"/>
    <w:rsid w:val="00BC4EB2"/>
    <w:rsid w:val="00BC6F07"/>
    <w:rsid w:val="00BD0AFC"/>
    <w:rsid w:val="00BD2513"/>
    <w:rsid w:val="00BD2A7D"/>
    <w:rsid w:val="00BD2DC5"/>
    <w:rsid w:val="00BD317A"/>
    <w:rsid w:val="00BD5F7C"/>
    <w:rsid w:val="00BD7407"/>
    <w:rsid w:val="00BE037F"/>
    <w:rsid w:val="00BE0A5E"/>
    <w:rsid w:val="00BE2777"/>
    <w:rsid w:val="00BE488A"/>
    <w:rsid w:val="00BF1C5E"/>
    <w:rsid w:val="00BF251C"/>
    <w:rsid w:val="00BF2708"/>
    <w:rsid w:val="00BF2E0B"/>
    <w:rsid w:val="00BF4C6D"/>
    <w:rsid w:val="00BF520F"/>
    <w:rsid w:val="00BF6C06"/>
    <w:rsid w:val="00C01D28"/>
    <w:rsid w:val="00C04E3F"/>
    <w:rsid w:val="00C04E9A"/>
    <w:rsid w:val="00C07FA1"/>
    <w:rsid w:val="00C1085C"/>
    <w:rsid w:val="00C12E7B"/>
    <w:rsid w:val="00C1392E"/>
    <w:rsid w:val="00C1443B"/>
    <w:rsid w:val="00C14D2D"/>
    <w:rsid w:val="00C21991"/>
    <w:rsid w:val="00C22624"/>
    <w:rsid w:val="00C2330D"/>
    <w:rsid w:val="00C250AD"/>
    <w:rsid w:val="00C26DD2"/>
    <w:rsid w:val="00C26EB7"/>
    <w:rsid w:val="00C30661"/>
    <w:rsid w:val="00C30FCF"/>
    <w:rsid w:val="00C31985"/>
    <w:rsid w:val="00C323A6"/>
    <w:rsid w:val="00C32EC8"/>
    <w:rsid w:val="00C34C75"/>
    <w:rsid w:val="00C34E06"/>
    <w:rsid w:val="00C35316"/>
    <w:rsid w:val="00C406B4"/>
    <w:rsid w:val="00C42318"/>
    <w:rsid w:val="00C4410D"/>
    <w:rsid w:val="00C441E3"/>
    <w:rsid w:val="00C45419"/>
    <w:rsid w:val="00C46348"/>
    <w:rsid w:val="00C46774"/>
    <w:rsid w:val="00C50DF4"/>
    <w:rsid w:val="00C50E1F"/>
    <w:rsid w:val="00C52100"/>
    <w:rsid w:val="00C529DF"/>
    <w:rsid w:val="00C52EAD"/>
    <w:rsid w:val="00C53012"/>
    <w:rsid w:val="00C55FBE"/>
    <w:rsid w:val="00C57B6F"/>
    <w:rsid w:val="00C62410"/>
    <w:rsid w:val="00C66BF2"/>
    <w:rsid w:val="00C67486"/>
    <w:rsid w:val="00C67929"/>
    <w:rsid w:val="00C71644"/>
    <w:rsid w:val="00C71D87"/>
    <w:rsid w:val="00C732FF"/>
    <w:rsid w:val="00C751D5"/>
    <w:rsid w:val="00C76864"/>
    <w:rsid w:val="00C80E02"/>
    <w:rsid w:val="00C85317"/>
    <w:rsid w:val="00C85927"/>
    <w:rsid w:val="00C86210"/>
    <w:rsid w:val="00C905F5"/>
    <w:rsid w:val="00C90E7E"/>
    <w:rsid w:val="00C91AD8"/>
    <w:rsid w:val="00C91C5A"/>
    <w:rsid w:val="00C92351"/>
    <w:rsid w:val="00C9445A"/>
    <w:rsid w:val="00C964E2"/>
    <w:rsid w:val="00CA0FD2"/>
    <w:rsid w:val="00CA44AC"/>
    <w:rsid w:val="00CA6C81"/>
    <w:rsid w:val="00CA7212"/>
    <w:rsid w:val="00CA748D"/>
    <w:rsid w:val="00CA79BB"/>
    <w:rsid w:val="00CB1FAD"/>
    <w:rsid w:val="00CB22D4"/>
    <w:rsid w:val="00CB4B8F"/>
    <w:rsid w:val="00CB5E34"/>
    <w:rsid w:val="00CC04B5"/>
    <w:rsid w:val="00CC7B70"/>
    <w:rsid w:val="00CD06EF"/>
    <w:rsid w:val="00CD0D63"/>
    <w:rsid w:val="00CD105C"/>
    <w:rsid w:val="00CD207B"/>
    <w:rsid w:val="00CD35E7"/>
    <w:rsid w:val="00CD38C3"/>
    <w:rsid w:val="00CD3CB9"/>
    <w:rsid w:val="00CD3DBE"/>
    <w:rsid w:val="00CD4201"/>
    <w:rsid w:val="00CD6118"/>
    <w:rsid w:val="00CD693D"/>
    <w:rsid w:val="00CD7312"/>
    <w:rsid w:val="00CE06C1"/>
    <w:rsid w:val="00CE0B97"/>
    <w:rsid w:val="00CE37E8"/>
    <w:rsid w:val="00CE457D"/>
    <w:rsid w:val="00CE4967"/>
    <w:rsid w:val="00CE7288"/>
    <w:rsid w:val="00CF2119"/>
    <w:rsid w:val="00CF3A27"/>
    <w:rsid w:val="00CF442D"/>
    <w:rsid w:val="00CF4F4D"/>
    <w:rsid w:val="00CF50DB"/>
    <w:rsid w:val="00CF60ED"/>
    <w:rsid w:val="00CF6417"/>
    <w:rsid w:val="00CF74F1"/>
    <w:rsid w:val="00D00BF6"/>
    <w:rsid w:val="00D01AA7"/>
    <w:rsid w:val="00D025D3"/>
    <w:rsid w:val="00D1115E"/>
    <w:rsid w:val="00D11EB1"/>
    <w:rsid w:val="00D12AE9"/>
    <w:rsid w:val="00D14916"/>
    <w:rsid w:val="00D15436"/>
    <w:rsid w:val="00D168C3"/>
    <w:rsid w:val="00D179A5"/>
    <w:rsid w:val="00D219F1"/>
    <w:rsid w:val="00D25504"/>
    <w:rsid w:val="00D265DE"/>
    <w:rsid w:val="00D26BA5"/>
    <w:rsid w:val="00D3055C"/>
    <w:rsid w:val="00D30A9B"/>
    <w:rsid w:val="00D312E7"/>
    <w:rsid w:val="00D328C8"/>
    <w:rsid w:val="00D32A66"/>
    <w:rsid w:val="00D32F06"/>
    <w:rsid w:val="00D3457E"/>
    <w:rsid w:val="00D366EA"/>
    <w:rsid w:val="00D37916"/>
    <w:rsid w:val="00D4124B"/>
    <w:rsid w:val="00D41336"/>
    <w:rsid w:val="00D42079"/>
    <w:rsid w:val="00D44779"/>
    <w:rsid w:val="00D44B13"/>
    <w:rsid w:val="00D45DDD"/>
    <w:rsid w:val="00D53A92"/>
    <w:rsid w:val="00D545CD"/>
    <w:rsid w:val="00D57736"/>
    <w:rsid w:val="00D604E8"/>
    <w:rsid w:val="00D62EFB"/>
    <w:rsid w:val="00D635BC"/>
    <w:rsid w:val="00D63980"/>
    <w:rsid w:val="00D63DCE"/>
    <w:rsid w:val="00D64B86"/>
    <w:rsid w:val="00D650A4"/>
    <w:rsid w:val="00D66EB7"/>
    <w:rsid w:val="00D704C3"/>
    <w:rsid w:val="00D717AD"/>
    <w:rsid w:val="00D73556"/>
    <w:rsid w:val="00D738A9"/>
    <w:rsid w:val="00D73F9D"/>
    <w:rsid w:val="00D75B88"/>
    <w:rsid w:val="00D76A32"/>
    <w:rsid w:val="00D817AB"/>
    <w:rsid w:val="00D8193F"/>
    <w:rsid w:val="00D8234D"/>
    <w:rsid w:val="00D847F9"/>
    <w:rsid w:val="00D85C78"/>
    <w:rsid w:val="00D865B5"/>
    <w:rsid w:val="00D87200"/>
    <w:rsid w:val="00D87FE0"/>
    <w:rsid w:val="00D90773"/>
    <w:rsid w:val="00D90A08"/>
    <w:rsid w:val="00D9305E"/>
    <w:rsid w:val="00D95A59"/>
    <w:rsid w:val="00D95D58"/>
    <w:rsid w:val="00DA0CFA"/>
    <w:rsid w:val="00DA25E1"/>
    <w:rsid w:val="00DA3B07"/>
    <w:rsid w:val="00DA4006"/>
    <w:rsid w:val="00DA4329"/>
    <w:rsid w:val="00DA7869"/>
    <w:rsid w:val="00DB032D"/>
    <w:rsid w:val="00DB2586"/>
    <w:rsid w:val="00DB25FF"/>
    <w:rsid w:val="00DB36BF"/>
    <w:rsid w:val="00DB501D"/>
    <w:rsid w:val="00DB5731"/>
    <w:rsid w:val="00DB5AA7"/>
    <w:rsid w:val="00DB72EE"/>
    <w:rsid w:val="00DC14B4"/>
    <w:rsid w:val="00DC202F"/>
    <w:rsid w:val="00DC2750"/>
    <w:rsid w:val="00DC441E"/>
    <w:rsid w:val="00DC4A6D"/>
    <w:rsid w:val="00DC53BF"/>
    <w:rsid w:val="00DC719F"/>
    <w:rsid w:val="00DC7725"/>
    <w:rsid w:val="00DD0E68"/>
    <w:rsid w:val="00DD1624"/>
    <w:rsid w:val="00DD38C2"/>
    <w:rsid w:val="00DD47C5"/>
    <w:rsid w:val="00DD54BA"/>
    <w:rsid w:val="00DD5783"/>
    <w:rsid w:val="00DD5F0A"/>
    <w:rsid w:val="00DD6333"/>
    <w:rsid w:val="00DE0509"/>
    <w:rsid w:val="00DE1189"/>
    <w:rsid w:val="00DE4307"/>
    <w:rsid w:val="00DF0382"/>
    <w:rsid w:val="00DF2650"/>
    <w:rsid w:val="00DF2DA1"/>
    <w:rsid w:val="00DF34C1"/>
    <w:rsid w:val="00DF3FD3"/>
    <w:rsid w:val="00DF6D36"/>
    <w:rsid w:val="00DF6FD0"/>
    <w:rsid w:val="00E018C3"/>
    <w:rsid w:val="00E01DE3"/>
    <w:rsid w:val="00E079B0"/>
    <w:rsid w:val="00E079BC"/>
    <w:rsid w:val="00E10449"/>
    <w:rsid w:val="00E10C03"/>
    <w:rsid w:val="00E13C51"/>
    <w:rsid w:val="00E148AC"/>
    <w:rsid w:val="00E1563B"/>
    <w:rsid w:val="00E165C0"/>
    <w:rsid w:val="00E225DC"/>
    <w:rsid w:val="00E23DC4"/>
    <w:rsid w:val="00E31038"/>
    <w:rsid w:val="00E31112"/>
    <w:rsid w:val="00E329C0"/>
    <w:rsid w:val="00E33C6F"/>
    <w:rsid w:val="00E34728"/>
    <w:rsid w:val="00E354DA"/>
    <w:rsid w:val="00E3680C"/>
    <w:rsid w:val="00E4082D"/>
    <w:rsid w:val="00E419DF"/>
    <w:rsid w:val="00E45699"/>
    <w:rsid w:val="00E4614F"/>
    <w:rsid w:val="00E464FE"/>
    <w:rsid w:val="00E51CD6"/>
    <w:rsid w:val="00E54467"/>
    <w:rsid w:val="00E544DD"/>
    <w:rsid w:val="00E54E1B"/>
    <w:rsid w:val="00E560F9"/>
    <w:rsid w:val="00E564DA"/>
    <w:rsid w:val="00E57386"/>
    <w:rsid w:val="00E573D5"/>
    <w:rsid w:val="00E57ECA"/>
    <w:rsid w:val="00E57FAA"/>
    <w:rsid w:val="00E63D9D"/>
    <w:rsid w:val="00E64490"/>
    <w:rsid w:val="00E6596D"/>
    <w:rsid w:val="00E660DC"/>
    <w:rsid w:val="00E7081C"/>
    <w:rsid w:val="00E7262D"/>
    <w:rsid w:val="00E7341F"/>
    <w:rsid w:val="00E739BF"/>
    <w:rsid w:val="00E743C6"/>
    <w:rsid w:val="00E76523"/>
    <w:rsid w:val="00E76AF0"/>
    <w:rsid w:val="00E7756F"/>
    <w:rsid w:val="00E8047F"/>
    <w:rsid w:val="00E81C20"/>
    <w:rsid w:val="00E847CA"/>
    <w:rsid w:val="00E8488F"/>
    <w:rsid w:val="00E87C07"/>
    <w:rsid w:val="00E904B5"/>
    <w:rsid w:val="00E904E5"/>
    <w:rsid w:val="00E90E55"/>
    <w:rsid w:val="00E92C5D"/>
    <w:rsid w:val="00E950C0"/>
    <w:rsid w:val="00EA2022"/>
    <w:rsid w:val="00EA2DA2"/>
    <w:rsid w:val="00EA378D"/>
    <w:rsid w:val="00EA3FE7"/>
    <w:rsid w:val="00EA53E5"/>
    <w:rsid w:val="00EA688A"/>
    <w:rsid w:val="00EB4B12"/>
    <w:rsid w:val="00EB5459"/>
    <w:rsid w:val="00EB57B4"/>
    <w:rsid w:val="00EB6448"/>
    <w:rsid w:val="00EB6AF9"/>
    <w:rsid w:val="00EC158F"/>
    <w:rsid w:val="00EC1A15"/>
    <w:rsid w:val="00EC1D64"/>
    <w:rsid w:val="00EC1E02"/>
    <w:rsid w:val="00EC4ABD"/>
    <w:rsid w:val="00EC5C39"/>
    <w:rsid w:val="00EC7D6D"/>
    <w:rsid w:val="00EC7DEA"/>
    <w:rsid w:val="00ED0EB3"/>
    <w:rsid w:val="00ED1970"/>
    <w:rsid w:val="00ED19E3"/>
    <w:rsid w:val="00ED3533"/>
    <w:rsid w:val="00ED3B45"/>
    <w:rsid w:val="00ED4C5E"/>
    <w:rsid w:val="00ED64A7"/>
    <w:rsid w:val="00ED75D6"/>
    <w:rsid w:val="00EE0403"/>
    <w:rsid w:val="00EE1140"/>
    <w:rsid w:val="00EE1979"/>
    <w:rsid w:val="00EE54B9"/>
    <w:rsid w:val="00EF1E7C"/>
    <w:rsid w:val="00EF2026"/>
    <w:rsid w:val="00EF3C51"/>
    <w:rsid w:val="00EF6606"/>
    <w:rsid w:val="00EF67CE"/>
    <w:rsid w:val="00F00011"/>
    <w:rsid w:val="00F01562"/>
    <w:rsid w:val="00F05C05"/>
    <w:rsid w:val="00F063F0"/>
    <w:rsid w:val="00F06AE1"/>
    <w:rsid w:val="00F10438"/>
    <w:rsid w:val="00F10EBC"/>
    <w:rsid w:val="00F11251"/>
    <w:rsid w:val="00F12FFF"/>
    <w:rsid w:val="00F13160"/>
    <w:rsid w:val="00F1381B"/>
    <w:rsid w:val="00F156C2"/>
    <w:rsid w:val="00F20836"/>
    <w:rsid w:val="00F20966"/>
    <w:rsid w:val="00F22F9F"/>
    <w:rsid w:val="00F27F5C"/>
    <w:rsid w:val="00F33514"/>
    <w:rsid w:val="00F3428F"/>
    <w:rsid w:val="00F35497"/>
    <w:rsid w:val="00F37719"/>
    <w:rsid w:val="00F40C05"/>
    <w:rsid w:val="00F414A0"/>
    <w:rsid w:val="00F43D50"/>
    <w:rsid w:val="00F46DAF"/>
    <w:rsid w:val="00F4752C"/>
    <w:rsid w:val="00F47D88"/>
    <w:rsid w:val="00F51911"/>
    <w:rsid w:val="00F523C7"/>
    <w:rsid w:val="00F5647C"/>
    <w:rsid w:val="00F56553"/>
    <w:rsid w:val="00F62840"/>
    <w:rsid w:val="00F63989"/>
    <w:rsid w:val="00F64EB1"/>
    <w:rsid w:val="00F65358"/>
    <w:rsid w:val="00F67A45"/>
    <w:rsid w:val="00F70D41"/>
    <w:rsid w:val="00F7105D"/>
    <w:rsid w:val="00F71D5F"/>
    <w:rsid w:val="00F74704"/>
    <w:rsid w:val="00F75EF5"/>
    <w:rsid w:val="00F801C8"/>
    <w:rsid w:val="00F8059F"/>
    <w:rsid w:val="00F84960"/>
    <w:rsid w:val="00F87906"/>
    <w:rsid w:val="00F90907"/>
    <w:rsid w:val="00F93FCA"/>
    <w:rsid w:val="00F94B74"/>
    <w:rsid w:val="00F95483"/>
    <w:rsid w:val="00F955D2"/>
    <w:rsid w:val="00F96659"/>
    <w:rsid w:val="00FA1F2F"/>
    <w:rsid w:val="00FA2DBB"/>
    <w:rsid w:val="00FA4B93"/>
    <w:rsid w:val="00FA4F42"/>
    <w:rsid w:val="00FA6805"/>
    <w:rsid w:val="00FB07B4"/>
    <w:rsid w:val="00FB689D"/>
    <w:rsid w:val="00FB6A3A"/>
    <w:rsid w:val="00FC0377"/>
    <w:rsid w:val="00FC04CE"/>
    <w:rsid w:val="00FC051C"/>
    <w:rsid w:val="00FC06CA"/>
    <w:rsid w:val="00FC2946"/>
    <w:rsid w:val="00FC3ADA"/>
    <w:rsid w:val="00FC5F50"/>
    <w:rsid w:val="00FC741D"/>
    <w:rsid w:val="00FC777E"/>
    <w:rsid w:val="00FC7BCA"/>
    <w:rsid w:val="00FC7CC2"/>
    <w:rsid w:val="00FD0E60"/>
    <w:rsid w:val="00FD258C"/>
    <w:rsid w:val="00FD2C49"/>
    <w:rsid w:val="00FD4B22"/>
    <w:rsid w:val="00FD4D44"/>
    <w:rsid w:val="00FD5B9B"/>
    <w:rsid w:val="00FD79BA"/>
    <w:rsid w:val="00FE0765"/>
    <w:rsid w:val="00FE1FE4"/>
    <w:rsid w:val="00FE21D2"/>
    <w:rsid w:val="00FE2EC4"/>
    <w:rsid w:val="00FE3D7D"/>
    <w:rsid w:val="00FE6B7B"/>
    <w:rsid w:val="00FE73E4"/>
    <w:rsid w:val="00FE7E29"/>
    <w:rsid w:val="00FF5A02"/>
    <w:rsid w:val="00FF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1951E"/>
  <w15:docId w15:val="{AEA854D9-1B1E-44C7-99D3-67656931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仿宋_GB2312" w:hAnsiTheme="minorHAnsi" w:cstheme="minorBidi"/>
        <w:sz w:val="32"/>
        <w:szCs w:val="32"/>
        <w:lang w:val="en-US" w:eastAsia="zh-CN" w:bidi="ar-SA"/>
      </w:rPr>
    </w:rPrDefault>
    <w:pPrDefault>
      <w:pPr>
        <w:spacing w:line="579"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459"/>
    <w:pPr>
      <w:jc w:val="left"/>
    </w:pPr>
    <w:rPr>
      <w:kern w:val="2"/>
      <w:szCs w:val="22"/>
    </w:rPr>
  </w:style>
  <w:style w:type="paragraph" w:styleId="1">
    <w:name w:val="heading 1"/>
    <w:basedOn w:val="a"/>
    <w:next w:val="a"/>
    <w:link w:val="10"/>
    <w:uiPriority w:val="9"/>
    <w:qFormat/>
    <w:rsid w:val="00EF67CE"/>
    <w:pPr>
      <w:keepNext/>
      <w:keepLines/>
      <w:numPr>
        <w:numId w:val="29"/>
      </w:numPr>
      <w:spacing w:line="240" w:lineRule="auto"/>
      <w:outlineLvl w:val="0"/>
    </w:pPr>
    <w:rPr>
      <w:rFonts w:ascii="黑体" w:eastAsia="黑体" w:hAnsi="黑体" w:cstheme="majorBidi"/>
      <w:b/>
      <w:color w:val="262626" w:themeColor="text1" w:themeTint="D9"/>
      <w:kern w:val="0"/>
      <w:szCs w:val="32"/>
    </w:rPr>
  </w:style>
  <w:style w:type="paragraph" w:styleId="2">
    <w:name w:val="heading 2"/>
    <w:basedOn w:val="a"/>
    <w:next w:val="a"/>
    <w:link w:val="20"/>
    <w:uiPriority w:val="9"/>
    <w:unhideWhenUsed/>
    <w:qFormat/>
    <w:rsid w:val="00EF67CE"/>
    <w:pPr>
      <w:keepNext/>
      <w:keepLines/>
      <w:numPr>
        <w:ilvl w:val="1"/>
        <w:numId w:val="29"/>
      </w:numPr>
      <w:spacing w:before="120" w:after="120" w:line="240" w:lineRule="auto"/>
      <w:contextualSpacing/>
      <w:outlineLvl w:val="1"/>
    </w:pPr>
    <w:rPr>
      <w:rFonts w:asciiTheme="majorHAnsi" w:eastAsia="黑体" w:hAnsiTheme="majorHAnsi" w:cstheme="majorBidi"/>
      <w:b/>
      <w:color w:val="262626" w:themeColor="text1" w:themeTint="D9"/>
      <w:kern w:val="0"/>
      <w:szCs w:val="28"/>
    </w:rPr>
  </w:style>
  <w:style w:type="paragraph" w:styleId="3">
    <w:name w:val="heading 3"/>
    <w:basedOn w:val="a"/>
    <w:next w:val="a"/>
    <w:link w:val="30"/>
    <w:uiPriority w:val="9"/>
    <w:unhideWhenUsed/>
    <w:qFormat/>
    <w:rsid w:val="00185D36"/>
    <w:pPr>
      <w:keepNext/>
      <w:keepLines/>
      <w:numPr>
        <w:ilvl w:val="2"/>
        <w:numId w:val="29"/>
      </w:numPr>
      <w:spacing w:before="120" w:after="120" w:line="240" w:lineRule="auto"/>
      <w:outlineLvl w:val="2"/>
    </w:pPr>
    <w:rPr>
      <w:rFonts w:ascii="黑体" w:eastAsia="黑体" w:hAnsi="黑体" w:cstheme="majorBidi"/>
      <w:b/>
      <w:color w:val="0D0D0D" w:themeColor="text1" w:themeTint="F2"/>
      <w:szCs w:val="24"/>
    </w:rPr>
  </w:style>
  <w:style w:type="paragraph" w:styleId="4">
    <w:name w:val="heading 4"/>
    <w:basedOn w:val="a"/>
    <w:next w:val="a"/>
    <w:link w:val="40"/>
    <w:uiPriority w:val="9"/>
    <w:unhideWhenUsed/>
    <w:qFormat/>
    <w:rsid w:val="00B70E27"/>
    <w:pPr>
      <w:keepNext/>
      <w:keepLines/>
      <w:numPr>
        <w:ilvl w:val="3"/>
        <w:numId w:val="29"/>
      </w:numPr>
      <w:outlineLvl w:val="3"/>
    </w:pPr>
    <w:rPr>
      <w:rFonts w:asciiTheme="majorHAnsi" w:eastAsiaTheme="majorEastAsia" w:hAnsiTheme="majorHAnsi" w:cstheme="majorBidi"/>
      <w:b/>
      <w:iCs/>
      <w:sz w:val="28"/>
    </w:rPr>
  </w:style>
  <w:style w:type="paragraph" w:styleId="5">
    <w:name w:val="heading 5"/>
    <w:basedOn w:val="a"/>
    <w:next w:val="a"/>
    <w:link w:val="50"/>
    <w:uiPriority w:val="9"/>
    <w:unhideWhenUsed/>
    <w:qFormat/>
    <w:rsid w:val="00B70E27"/>
    <w:pPr>
      <w:keepNext/>
      <w:keepLines/>
      <w:numPr>
        <w:ilvl w:val="4"/>
        <w:numId w:val="29"/>
      </w:numPr>
      <w:spacing w:before="40"/>
      <w:outlineLvl w:val="4"/>
    </w:pPr>
    <w:rPr>
      <w:rFonts w:asciiTheme="majorHAnsi" w:eastAsiaTheme="majorEastAsia" w:hAnsiTheme="majorHAnsi" w:cstheme="majorBidi"/>
      <w:color w:val="404040" w:themeColor="text1" w:themeTint="BF"/>
      <w:kern w:val="0"/>
      <w:sz w:val="28"/>
      <w:szCs w:val="32"/>
    </w:rPr>
  </w:style>
  <w:style w:type="paragraph" w:styleId="6">
    <w:name w:val="heading 6"/>
    <w:basedOn w:val="a"/>
    <w:next w:val="a"/>
    <w:link w:val="60"/>
    <w:uiPriority w:val="9"/>
    <w:unhideWhenUsed/>
    <w:qFormat/>
    <w:rsid w:val="00AE4E0A"/>
    <w:pPr>
      <w:keepNext/>
      <w:keepLines/>
      <w:numPr>
        <w:ilvl w:val="5"/>
        <w:numId w:val="29"/>
      </w:numPr>
      <w:spacing w:before="40"/>
      <w:outlineLvl w:val="5"/>
    </w:pPr>
    <w:rPr>
      <w:rFonts w:asciiTheme="majorHAnsi" w:eastAsiaTheme="majorEastAsia" w:hAnsiTheme="majorHAnsi" w:cstheme="majorBidi"/>
      <w:kern w:val="0"/>
      <w:szCs w:val="32"/>
    </w:rPr>
  </w:style>
  <w:style w:type="paragraph" w:styleId="7">
    <w:name w:val="heading 7"/>
    <w:basedOn w:val="a"/>
    <w:next w:val="a"/>
    <w:link w:val="70"/>
    <w:uiPriority w:val="9"/>
    <w:semiHidden/>
    <w:unhideWhenUsed/>
    <w:qFormat/>
    <w:rsid w:val="00AE4E0A"/>
    <w:pPr>
      <w:keepNext/>
      <w:keepLines/>
      <w:numPr>
        <w:ilvl w:val="6"/>
        <w:numId w:val="29"/>
      </w:numPr>
      <w:spacing w:before="40"/>
      <w:outlineLvl w:val="6"/>
    </w:pPr>
    <w:rPr>
      <w:rFonts w:asciiTheme="majorHAnsi" w:eastAsiaTheme="majorEastAsia" w:hAnsiTheme="majorHAnsi" w:cstheme="majorBidi"/>
      <w:i/>
      <w:iCs/>
      <w:kern w:val="0"/>
      <w:szCs w:val="32"/>
    </w:rPr>
  </w:style>
  <w:style w:type="paragraph" w:styleId="8">
    <w:name w:val="heading 8"/>
    <w:basedOn w:val="a"/>
    <w:next w:val="a"/>
    <w:link w:val="80"/>
    <w:uiPriority w:val="9"/>
    <w:semiHidden/>
    <w:unhideWhenUsed/>
    <w:qFormat/>
    <w:rsid w:val="00AE4E0A"/>
    <w:pPr>
      <w:keepNext/>
      <w:keepLines/>
      <w:numPr>
        <w:ilvl w:val="7"/>
        <w:numId w:val="29"/>
      </w:numPr>
      <w:spacing w:before="40"/>
      <w:outlineLvl w:val="7"/>
    </w:pPr>
    <w:rPr>
      <w:rFonts w:asciiTheme="majorHAnsi" w:eastAsiaTheme="majorEastAsia" w:hAnsiTheme="majorHAnsi" w:cstheme="majorBidi"/>
      <w:color w:val="262626" w:themeColor="text1" w:themeTint="D9"/>
      <w:kern w:val="0"/>
      <w:sz w:val="21"/>
      <w:szCs w:val="21"/>
    </w:rPr>
  </w:style>
  <w:style w:type="paragraph" w:styleId="9">
    <w:name w:val="heading 9"/>
    <w:basedOn w:val="a"/>
    <w:next w:val="a"/>
    <w:link w:val="90"/>
    <w:uiPriority w:val="9"/>
    <w:semiHidden/>
    <w:unhideWhenUsed/>
    <w:qFormat/>
    <w:rsid w:val="00AE4E0A"/>
    <w:pPr>
      <w:keepNext/>
      <w:keepLines/>
      <w:numPr>
        <w:ilvl w:val="8"/>
        <w:numId w:val="29"/>
      </w:numPr>
      <w:spacing w:before="40"/>
      <w:outlineLvl w:val="8"/>
    </w:pPr>
    <w:rPr>
      <w:rFonts w:asciiTheme="majorHAnsi" w:eastAsiaTheme="majorEastAsia" w:hAnsiTheme="majorHAnsi" w:cstheme="majorBidi"/>
      <w:i/>
      <w:iCs/>
      <w:color w:val="262626" w:themeColor="text1" w:themeTint="D9"/>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7CE"/>
    <w:rPr>
      <w:rFonts w:ascii="黑体" w:eastAsia="黑体" w:hAnsi="黑体" w:cstheme="majorBidi"/>
      <w:b/>
      <w:color w:val="262626" w:themeColor="text1" w:themeTint="D9"/>
    </w:rPr>
  </w:style>
  <w:style w:type="character" w:customStyle="1" w:styleId="20">
    <w:name w:val="标题 2 字符"/>
    <w:basedOn w:val="a0"/>
    <w:link w:val="2"/>
    <w:uiPriority w:val="9"/>
    <w:rsid w:val="00EF67CE"/>
    <w:rPr>
      <w:rFonts w:asciiTheme="majorHAnsi" w:eastAsia="黑体" w:hAnsiTheme="majorHAnsi" w:cstheme="majorBidi"/>
      <w:b/>
      <w:color w:val="262626" w:themeColor="text1" w:themeTint="D9"/>
      <w:szCs w:val="28"/>
    </w:rPr>
  </w:style>
  <w:style w:type="character" w:customStyle="1" w:styleId="30">
    <w:name w:val="标题 3 字符"/>
    <w:basedOn w:val="a0"/>
    <w:link w:val="3"/>
    <w:uiPriority w:val="9"/>
    <w:rsid w:val="00185D36"/>
    <w:rPr>
      <w:rFonts w:ascii="黑体" w:eastAsia="黑体" w:hAnsi="黑体" w:cstheme="majorBidi"/>
      <w:b/>
      <w:color w:val="0D0D0D" w:themeColor="text1" w:themeTint="F2"/>
      <w:kern w:val="2"/>
      <w:szCs w:val="24"/>
    </w:rPr>
  </w:style>
  <w:style w:type="paragraph" w:customStyle="1" w:styleId="AID-Image-">
    <w:name w:val="AID-Image-图表标题"/>
    <w:link w:val="AID-Image-0"/>
    <w:autoRedefine/>
    <w:uiPriority w:val="99"/>
    <w:rsid w:val="006F407B"/>
    <w:pPr>
      <w:spacing w:line="240" w:lineRule="auto"/>
      <w:jc w:val="center"/>
    </w:pPr>
    <w:rPr>
      <w:rFonts w:ascii="Times New Roman" w:eastAsia="黑体" w:hAnsi="Times New Roman" w:cs="宋体"/>
      <w:kern w:val="2"/>
      <w:sz w:val="21"/>
      <w:szCs w:val="20"/>
    </w:rPr>
  </w:style>
  <w:style w:type="character" w:customStyle="1" w:styleId="40">
    <w:name w:val="标题 4 字符"/>
    <w:basedOn w:val="a0"/>
    <w:link w:val="4"/>
    <w:uiPriority w:val="9"/>
    <w:rsid w:val="00B70E27"/>
    <w:rPr>
      <w:rFonts w:asciiTheme="majorHAnsi" w:eastAsiaTheme="majorEastAsia" w:hAnsiTheme="majorHAnsi" w:cstheme="majorBidi"/>
      <w:b/>
      <w:iCs/>
      <w:kern w:val="2"/>
      <w:sz w:val="28"/>
      <w:szCs w:val="22"/>
    </w:rPr>
  </w:style>
  <w:style w:type="character" w:customStyle="1" w:styleId="50">
    <w:name w:val="标题 5 字符"/>
    <w:basedOn w:val="a0"/>
    <w:link w:val="5"/>
    <w:uiPriority w:val="9"/>
    <w:rsid w:val="00B70E27"/>
    <w:rPr>
      <w:rFonts w:asciiTheme="majorHAnsi" w:eastAsiaTheme="majorEastAsia" w:hAnsiTheme="majorHAnsi" w:cstheme="majorBidi"/>
      <w:color w:val="404040" w:themeColor="text1" w:themeTint="BF"/>
      <w:sz w:val="28"/>
    </w:rPr>
  </w:style>
  <w:style w:type="character" w:customStyle="1" w:styleId="60">
    <w:name w:val="标题 6 字符"/>
    <w:basedOn w:val="a0"/>
    <w:link w:val="6"/>
    <w:uiPriority w:val="9"/>
    <w:rsid w:val="00AE4E0A"/>
    <w:rPr>
      <w:rFonts w:asciiTheme="majorHAnsi" w:eastAsiaTheme="majorEastAsia" w:hAnsiTheme="majorHAnsi" w:cstheme="majorBidi"/>
    </w:rPr>
  </w:style>
  <w:style w:type="character" w:customStyle="1" w:styleId="70">
    <w:name w:val="标题 7 字符"/>
    <w:basedOn w:val="a0"/>
    <w:link w:val="7"/>
    <w:uiPriority w:val="9"/>
    <w:semiHidden/>
    <w:rsid w:val="00AE4E0A"/>
    <w:rPr>
      <w:rFonts w:asciiTheme="majorHAnsi" w:eastAsiaTheme="majorEastAsia" w:hAnsiTheme="majorHAnsi" w:cstheme="majorBidi"/>
      <w:i/>
      <w:iCs/>
    </w:rPr>
  </w:style>
  <w:style w:type="character" w:customStyle="1" w:styleId="80">
    <w:name w:val="标题 8 字符"/>
    <w:basedOn w:val="a0"/>
    <w:link w:val="8"/>
    <w:uiPriority w:val="9"/>
    <w:semiHidden/>
    <w:rsid w:val="00AE4E0A"/>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AE4E0A"/>
    <w:rPr>
      <w:rFonts w:asciiTheme="majorHAnsi" w:eastAsiaTheme="majorEastAsia" w:hAnsiTheme="majorHAnsi" w:cstheme="majorBidi"/>
      <w:i/>
      <w:iCs/>
      <w:color w:val="262626" w:themeColor="text1" w:themeTint="D9"/>
      <w:sz w:val="21"/>
      <w:szCs w:val="21"/>
    </w:rPr>
  </w:style>
  <w:style w:type="paragraph" w:styleId="a3">
    <w:name w:val="Balloon Text"/>
    <w:basedOn w:val="a"/>
    <w:link w:val="a4"/>
    <w:uiPriority w:val="99"/>
    <w:semiHidden/>
    <w:unhideWhenUsed/>
    <w:rsid w:val="00AE4E0A"/>
    <w:pPr>
      <w:spacing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AE4E0A"/>
    <w:rPr>
      <w:rFonts w:ascii="Microsoft YaHei UI" w:eastAsia="Microsoft YaHei UI"/>
      <w:kern w:val="2"/>
      <w:sz w:val="18"/>
      <w:szCs w:val="18"/>
    </w:rPr>
  </w:style>
  <w:style w:type="character" w:customStyle="1" w:styleId="AID-Image-0">
    <w:name w:val="AID-Image-图表标题 字符"/>
    <w:basedOn w:val="a0"/>
    <w:link w:val="AID-Image-"/>
    <w:uiPriority w:val="99"/>
    <w:rsid w:val="006F407B"/>
    <w:rPr>
      <w:rFonts w:ascii="Times New Roman" w:eastAsia="黑体" w:hAnsi="Times New Roman" w:cs="宋体"/>
      <w:kern w:val="2"/>
      <w:sz w:val="21"/>
      <w:szCs w:val="20"/>
    </w:rPr>
  </w:style>
  <w:style w:type="paragraph" w:customStyle="1" w:styleId="AID-Image-1">
    <w:name w:val="AID-Image-图片"/>
    <w:next w:val="a"/>
    <w:autoRedefine/>
    <w:uiPriority w:val="99"/>
    <w:rsid w:val="006F407B"/>
    <w:pPr>
      <w:spacing w:beforeLines="100" w:before="100" w:afterLines="50" w:after="50" w:line="240" w:lineRule="auto"/>
      <w:jc w:val="center"/>
    </w:pPr>
    <w:rPr>
      <w:rFonts w:ascii="Times New Roman" w:eastAsia="宋体" w:hAnsi="Times New Roman" w:cs="Times New Roman"/>
      <w:kern w:val="2"/>
      <w:sz w:val="24"/>
      <w:szCs w:val="21"/>
    </w:rPr>
  </w:style>
  <w:style w:type="paragraph" w:customStyle="1" w:styleId="AID-Table-">
    <w:name w:val="AID-Table-表格标题行"/>
    <w:autoRedefine/>
    <w:uiPriority w:val="99"/>
    <w:qFormat/>
    <w:rsid w:val="001A0892"/>
    <w:pPr>
      <w:spacing w:line="320" w:lineRule="exact"/>
      <w:jc w:val="center"/>
    </w:pPr>
    <w:rPr>
      <w:rFonts w:ascii="Times New Roman" w:eastAsia="黑体" w:hAnsi="Times New Roman" w:cs="Times New Roman"/>
      <w:kern w:val="2"/>
      <w:sz w:val="21"/>
      <w:szCs w:val="21"/>
    </w:rPr>
  </w:style>
  <w:style w:type="paragraph" w:customStyle="1" w:styleId="AID-Table-0">
    <w:name w:val="AID-Table-表格正文行"/>
    <w:autoRedefine/>
    <w:uiPriority w:val="99"/>
    <w:qFormat/>
    <w:rsid w:val="006F407B"/>
    <w:pPr>
      <w:spacing w:line="320" w:lineRule="exact"/>
      <w:jc w:val="left"/>
    </w:pPr>
    <w:rPr>
      <w:rFonts w:ascii="Times New Roman" w:eastAsia="仿宋" w:hAnsi="Times New Roman" w:cs="Times New Roman"/>
      <w:kern w:val="2"/>
      <w:sz w:val="21"/>
      <w:szCs w:val="21"/>
    </w:rPr>
  </w:style>
  <w:style w:type="paragraph" w:customStyle="1" w:styleId="AID-">
    <w:name w:val="AID-代码示例"/>
    <w:basedOn w:val="AID-Table-0"/>
    <w:next w:val="AID-Image-"/>
    <w:link w:val="AID-0"/>
    <w:qFormat/>
    <w:rsid w:val="006F407B"/>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exact"/>
    </w:pPr>
    <w:rPr>
      <w:rFonts w:ascii="Consolas" w:hAnsi="Consolas"/>
      <w:sz w:val="18"/>
    </w:rPr>
  </w:style>
  <w:style w:type="character" w:customStyle="1" w:styleId="AID-0">
    <w:name w:val="AID-代码示例 字符"/>
    <w:basedOn w:val="AID-Image-0"/>
    <w:link w:val="AID-"/>
    <w:rsid w:val="006F407B"/>
    <w:rPr>
      <w:rFonts w:ascii="Consolas" w:eastAsia="仿宋" w:hAnsi="Consolas" w:cs="Times New Roman"/>
      <w:kern w:val="2"/>
      <w:sz w:val="18"/>
      <w:szCs w:val="21"/>
      <w:shd w:val="clear" w:color="auto" w:fill="D9D9D9" w:themeFill="background1" w:themeFillShade="D9"/>
    </w:rPr>
  </w:style>
  <w:style w:type="paragraph" w:customStyle="1" w:styleId="AID-1">
    <w:name w:val="AID-目录标题"/>
    <w:uiPriority w:val="99"/>
    <w:rsid w:val="006F407B"/>
    <w:pPr>
      <w:spacing w:line="240" w:lineRule="auto"/>
      <w:jc w:val="center"/>
    </w:pPr>
    <w:rPr>
      <w:rFonts w:ascii="Times New Roman" w:eastAsia="黑体" w:hAnsi="Times New Roman" w:cs="Times New Roman"/>
      <w:b/>
      <w:kern w:val="2"/>
      <w:sz w:val="36"/>
      <w:szCs w:val="21"/>
    </w:rPr>
  </w:style>
  <w:style w:type="paragraph" w:customStyle="1" w:styleId="AID-2">
    <w:name w:val="AID-文档标题"/>
    <w:uiPriority w:val="99"/>
    <w:qFormat/>
    <w:rsid w:val="006F407B"/>
    <w:pPr>
      <w:spacing w:line="240" w:lineRule="auto"/>
      <w:jc w:val="center"/>
    </w:pPr>
    <w:rPr>
      <w:rFonts w:ascii="Times New Roman" w:eastAsia="黑体" w:hAnsi="Times New Roman" w:cs="Times New Roman"/>
      <w:b/>
      <w:kern w:val="2"/>
      <w:sz w:val="44"/>
      <w:szCs w:val="21"/>
    </w:rPr>
  </w:style>
  <w:style w:type="paragraph" w:styleId="TOC1">
    <w:name w:val="toc 1"/>
    <w:basedOn w:val="a"/>
    <w:next w:val="a"/>
    <w:autoRedefine/>
    <w:uiPriority w:val="39"/>
    <w:unhideWhenUsed/>
    <w:rsid w:val="003457ED"/>
    <w:pPr>
      <w:spacing w:line="300" w:lineRule="auto"/>
    </w:pPr>
    <w:rPr>
      <w:rFonts w:asciiTheme="minorEastAsia" w:eastAsia="宋体" w:hAnsiTheme="minorEastAsia"/>
      <w:b/>
      <w:sz w:val="24"/>
    </w:rPr>
  </w:style>
  <w:style w:type="paragraph" w:styleId="TOC2">
    <w:name w:val="toc 2"/>
    <w:basedOn w:val="a"/>
    <w:next w:val="a"/>
    <w:autoRedefine/>
    <w:uiPriority w:val="39"/>
    <w:unhideWhenUsed/>
    <w:rsid w:val="003457ED"/>
    <w:pPr>
      <w:spacing w:line="300" w:lineRule="auto"/>
      <w:ind w:left="318"/>
    </w:pPr>
    <w:rPr>
      <w:rFonts w:asciiTheme="minorEastAsia" w:eastAsia="宋体" w:hAnsiTheme="minorEastAsia"/>
      <w:sz w:val="24"/>
    </w:rPr>
  </w:style>
  <w:style w:type="paragraph" w:styleId="TOC3">
    <w:name w:val="toc 3"/>
    <w:basedOn w:val="a"/>
    <w:next w:val="a"/>
    <w:autoRedefine/>
    <w:uiPriority w:val="39"/>
    <w:unhideWhenUsed/>
    <w:rsid w:val="003457ED"/>
    <w:pPr>
      <w:spacing w:line="300" w:lineRule="auto"/>
      <w:ind w:left="641"/>
    </w:pPr>
    <w:rPr>
      <w:rFonts w:asciiTheme="minorEastAsia" w:eastAsia="宋体" w:hAnsiTheme="minorEastAsia"/>
      <w:sz w:val="24"/>
    </w:rPr>
  </w:style>
  <w:style w:type="paragraph" w:styleId="TOC4">
    <w:name w:val="toc 4"/>
    <w:aliases w:val="AID-目录 4"/>
    <w:basedOn w:val="a"/>
    <w:next w:val="a"/>
    <w:autoRedefine/>
    <w:uiPriority w:val="39"/>
    <w:rsid w:val="006F407B"/>
    <w:pPr>
      <w:spacing w:line="300" w:lineRule="auto"/>
      <w:ind w:leftChars="300" w:left="300"/>
    </w:pPr>
    <w:rPr>
      <w:sz w:val="21"/>
    </w:rPr>
  </w:style>
  <w:style w:type="table" w:styleId="a5">
    <w:name w:val="Table Grid"/>
    <w:basedOn w:val="a1"/>
    <w:uiPriority w:val="39"/>
    <w:rsid w:val="00AE4E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AE4E0A"/>
    <w:pPr>
      <w:tabs>
        <w:tab w:val="center" w:pos="4320"/>
        <w:tab w:val="right" w:pos="8640"/>
      </w:tabs>
      <w:spacing w:line="240" w:lineRule="auto"/>
    </w:pPr>
  </w:style>
  <w:style w:type="character" w:customStyle="1" w:styleId="a7">
    <w:name w:val="页脚 字符"/>
    <w:basedOn w:val="a0"/>
    <w:link w:val="a6"/>
    <w:uiPriority w:val="99"/>
    <w:rsid w:val="00AE4E0A"/>
    <w:rPr>
      <w:kern w:val="2"/>
      <w:szCs w:val="22"/>
    </w:rPr>
  </w:style>
  <w:style w:type="paragraph" w:styleId="a8">
    <w:name w:val="header"/>
    <w:basedOn w:val="a"/>
    <w:link w:val="a9"/>
    <w:uiPriority w:val="99"/>
    <w:unhideWhenUsed/>
    <w:rsid w:val="00AE4E0A"/>
    <w:pPr>
      <w:tabs>
        <w:tab w:val="center" w:pos="4320"/>
        <w:tab w:val="right" w:pos="8640"/>
      </w:tabs>
      <w:spacing w:line="240" w:lineRule="auto"/>
    </w:pPr>
  </w:style>
  <w:style w:type="character" w:customStyle="1" w:styleId="a9">
    <w:name w:val="页眉 字符"/>
    <w:basedOn w:val="a0"/>
    <w:link w:val="a8"/>
    <w:uiPriority w:val="99"/>
    <w:rsid w:val="00AE4E0A"/>
    <w:rPr>
      <w:kern w:val="2"/>
      <w:szCs w:val="22"/>
    </w:rPr>
  </w:style>
  <w:style w:type="character" w:styleId="aa">
    <w:name w:val="Hyperlink"/>
    <w:basedOn w:val="a0"/>
    <w:uiPriority w:val="99"/>
    <w:unhideWhenUsed/>
    <w:rsid w:val="003457ED"/>
    <w:rPr>
      <w:rFonts w:asciiTheme="minorEastAsia" w:hAnsiTheme="minorEastAsia"/>
      <w:color w:val="0563C1" w:themeColor="hyperlink"/>
      <w:u w:val="single"/>
    </w:rPr>
  </w:style>
  <w:style w:type="paragraph" w:styleId="ab">
    <w:name w:val="annotation text"/>
    <w:basedOn w:val="a"/>
    <w:link w:val="ac"/>
    <w:uiPriority w:val="99"/>
    <w:unhideWhenUsed/>
    <w:rsid w:val="00AE4E0A"/>
    <w:pPr>
      <w:spacing w:line="240" w:lineRule="auto"/>
    </w:pPr>
    <w:rPr>
      <w:sz w:val="20"/>
      <w:szCs w:val="20"/>
    </w:rPr>
  </w:style>
  <w:style w:type="character" w:customStyle="1" w:styleId="ac">
    <w:name w:val="批注文字 字符"/>
    <w:basedOn w:val="a0"/>
    <w:link w:val="ab"/>
    <w:uiPriority w:val="99"/>
    <w:rsid w:val="00AE4E0A"/>
    <w:rPr>
      <w:kern w:val="2"/>
      <w:sz w:val="20"/>
      <w:szCs w:val="20"/>
    </w:rPr>
  </w:style>
  <w:style w:type="character" w:styleId="ad">
    <w:name w:val="annotation reference"/>
    <w:basedOn w:val="a0"/>
    <w:uiPriority w:val="99"/>
    <w:semiHidden/>
    <w:unhideWhenUsed/>
    <w:rsid w:val="00AE4E0A"/>
    <w:rPr>
      <w:sz w:val="16"/>
      <w:szCs w:val="16"/>
    </w:rPr>
  </w:style>
  <w:style w:type="paragraph" w:styleId="HTML">
    <w:name w:val="HTML Preformatted"/>
    <w:basedOn w:val="a"/>
    <w:link w:val="HTML0"/>
    <w:uiPriority w:val="99"/>
    <w:semiHidden/>
    <w:unhideWhenUsed/>
    <w:rsid w:val="00AE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semiHidden/>
    <w:rsid w:val="00AE4E0A"/>
    <w:rPr>
      <w:rFonts w:ascii="Courier New" w:eastAsiaTheme="minorEastAsia" w:hAnsi="Courier New" w:cs="Courier New"/>
      <w:sz w:val="20"/>
      <w:szCs w:val="20"/>
    </w:rPr>
  </w:style>
  <w:style w:type="paragraph" w:styleId="TOC">
    <w:name w:val="TOC Heading"/>
    <w:basedOn w:val="1"/>
    <w:next w:val="a"/>
    <w:uiPriority w:val="39"/>
    <w:unhideWhenUsed/>
    <w:qFormat/>
    <w:rsid w:val="00AE4E0A"/>
    <w:pPr>
      <w:ind w:left="0" w:firstLine="0"/>
      <w:jc w:val="center"/>
      <w:outlineLvl w:val="9"/>
    </w:pPr>
    <w:rPr>
      <w:kern w:val="2"/>
      <w:sz w:val="44"/>
      <w:szCs w:val="22"/>
    </w:rPr>
  </w:style>
  <w:style w:type="paragraph" w:styleId="ae">
    <w:name w:val="Title"/>
    <w:basedOn w:val="a"/>
    <w:next w:val="a"/>
    <w:link w:val="af"/>
    <w:uiPriority w:val="10"/>
    <w:qFormat/>
    <w:rsid w:val="00AE4E0A"/>
    <w:pPr>
      <w:spacing w:line="240" w:lineRule="auto"/>
      <w:contextualSpacing/>
      <w:jc w:val="center"/>
    </w:pPr>
    <w:rPr>
      <w:rFonts w:ascii="黑体" w:eastAsia="黑体" w:hAnsi="黑体" w:cstheme="majorBidi"/>
      <w:spacing w:val="-10"/>
      <w:sz w:val="44"/>
      <w:szCs w:val="56"/>
    </w:rPr>
  </w:style>
  <w:style w:type="character" w:customStyle="1" w:styleId="af">
    <w:name w:val="标题 字符"/>
    <w:basedOn w:val="a0"/>
    <w:link w:val="ae"/>
    <w:uiPriority w:val="10"/>
    <w:rsid w:val="00AE4E0A"/>
    <w:rPr>
      <w:rFonts w:ascii="黑体" w:eastAsia="黑体" w:hAnsi="黑体" w:cstheme="majorBidi"/>
      <w:spacing w:val="-10"/>
      <w:kern w:val="2"/>
      <w:sz w:val="44"/>
      <w:szCs w:val="56"/>
    </w:rPr>
  </w:style>
  <w:style w:type="paragraph" w:customStyle="1" w:styleId="af0">
    <w:name w:val="中文正文"/>
    <w:basedOn w:val="a"/>
    <w:qFormat/>
    <w:rsid w:val="00EF67CE"/>
    <w:pPr>
      <w:ind w:firstLineChars="200" w:firstLine="200"/>
      <w:jc w:val="both"/>
    </w:pPr>
    <w:rPr>
      <w:rFonts w:ascii="Times New Roman" w:eastAsia="仿宋" w:hAnsi="Times New Roman"/>
    </w:rPr>
  </w:style>
  <w:style w:type="paragraph" w:customStyle="1" w:styleId="af1">
    <w:name w:val="表格标题"/>
    <w:basedOn w:val="af0"/>
    <w:qFormat/>
    <w:rsid w:val="00AE4E0A"/>
    <w:pPr>
      <w:spacing w:line="240" w:lineRule="auto"/>
      <w:ind w:firstLineChars="0" w:firstLine="0"/>
      <w:jc w:val="center"/>
    </w:pPr>
    <w:rPr>
      <w:rFonts w:eastAsia="黑体"/>
      <w:sz w:val="21"/>
    </w:rPr>
  </w:style>
  <w:style w:type="paragraph" w:customStyle="1" w:styleId="af2">
    <w:name w:val="表格正文"/>
    <w:basedOn w:val="af0"/>
    <w:qFormat/>
    <w:rsid w:val="00AE4E0A"/>
    <w:pPr>
      <w:spacing w:line="240" w:lineRule="auto"/>
      <w:ind w:firstLineChars="0" w:firstLine="0"/>
    </w:pPr>
    <w:rPr>
      <w:sz w:val="21"/>
    </w:rPr>
  </w:style>
  <w:style w:type="character" w:styleId="af3">
    <w:name w:val="Subtle Reference"/>
    <w:basedOn w:val="a0"/>
    <w:uiPriority w:val="31"/>
    <w:qFormat/>
    <w:rsid w:val="00AE4E0A"/>
    <w:rPr>
      <w:smallCaps/>
      <w:color w:val="404040" w:themeColor="text1" w:themeTint="BF"/>
    </w:rPr>
  </w:style>
  <w:style w:type="character" w:styleId="af4">
    <w:name w:val="Subtle Emphasis"/>
    <w:basedOn w:val="a0"/>
    <w:uiPriority w:val="19"/>
    <w:qFormat/>
    <w:rsid w:val="00AE4E0A"/>
    <w:rPr>
      <w:i/>
      <w:iCs/>
      <w:color w:val="404040" w:themeColor="text1" w:themeTint="BF"/>
    </w:rPr>
  </w:style>
  <w:style w:type="paragraph" w:customStyle="1" w:styleId="af5">
    <w:name w:val="封面编制日期"/>
    <w:basedOn w:val="a"/>
    <w:qFormat/>
    <w:rsid w:val="00AE4E0A"/>
    <w:pPr>
      <w:widowControl w:val="0"/>
      <w:spacing w:line="240" w:lineRule="auto"/>
      <w:jc w:val="center"/>
    </w:pPr>
    <w:rPr>
      <w:rFonts w:ascii="黑体" w:eastAsia="黑体" w:hAnsi="黑体"/>
      <w:b/>
      <w:sz w:val="30"/>
      <w:szCs w:val="30"/>
    </w:rPr>
  </w:style>
  <w:style w:type="paragraph" w:customStyle="1" w:styleId="af6">
    <w:name w:val="封面单位名称"/>
    <w:basedOn w:val="a"/>
    <w:qFormat/>
    <w:rsid w:val="00AE4E0A"/>
    <w:pPr>
      <w:widowControl w:val="0"/>
      <w:spacing w:line="240" w:lineRule="auto"/>
      <w:jc w:val="center"/>
    </w:pPr>
    <w:rPr>
      <w:rFonts w:ascii="黑体" w:eastAsia="黑体" w:hAnsi="黑体"/>
      <w:b/>
      <w:szCs w:val="32"/>
    </w:rPr>
  </w:style>
  <w:style w:type="paragraph" w:customStyle="1" w:styleId="af7">
    <w:name w:val="封面文档版本"/>
    <w:basedOn w:val="a"/>
    <w:qFormat/>
    <w:rsid w:val="00AE4E0A"/>
    <w:pPr>
      <w:widowControl w:val="0"/>
      <w:spacing w:line="240" w:lineRule="auto"/>
      <w:jc w:val="center"/>
    </w:pPr>
    <w:rPr>
      <w:rFonts w:ascii="黑体" w:eastAsia="黑体" w:hAnsi="黑体"/>
      <w:b/>
      <w:sz w:val="52"/>
      <w:szCs w:val="52"/>
    </w:rPr>
  </w:style>
  <w:style w:type="paragraph" w:customStyle="1" w:styleId="af8">
    <w:name w:val="封面文档名称"/>
    <w:basedOn w:val="a"/>
    <w:qFormat/>
    <w:rsid w:val="00AE4E0A"/>
    <w:pPr>
      <w:widowControl w:val="0"/>
      <w:spacing w:line="240" w:lineRule="auto"/>
      <w:jc w:val="center"/>
    </w:pPr>
    <w:rPr>
      <w:rFonts w:ascii="黑体" w:eastAsia="黑体" w:hAnsi="黑体"/>
      <w:b/>
      <w:sz w:val="84"/>
      <w:szCs w:val="84"/>
    </w:rPr>
  </w:style>
  <w:style w:type="paragraph" w:customStyle="1" w:styleId="af9">
    <w:name w:val="封面项目名称"/>
    <w:basedOn w:val="a"/>
    <w:qFormat/>
    <w:rsid w:val="00AE4E0A"/>
    <w:pPr>
      <w:widowControl w:val="0"/>
      <w:spacing w:line="240" w:lineRule="auto"/>
      <w:jc w:val="center"/>
    </w:pPr>
    <w:rPr>
      <w:rFonts w:ascii="黑体" w:eastAsia="黑体" w:hAnsi="黑体"/>
      <w:b/>
      <w:sz w:val="48"/>
      <w:szCs w:val="48"/>
    </w:rPr>
  </w:style>
  <w:style w:type="paragraph" w:styleId="afa">
    <w:name w:val="Subtitle"/>
    <w:basedOn w:val="a"/>
    <w:next w:val="a"/>
    <w:link w:val="afb"/>
    <w:uiPriority w:val="11"/>
    <w:qFormat/>
    <w:rsid w:val="00AE4E0A"/>
    <w:pPr>
      <w:numPr>
        <w:ilvl w:val="1"/>
      </w:numPr>
    </w:pPr>
    <w:rPr>
      <w:rFonts w:eastAsiaTheme="minorEastAsia"/>
      <w:color w:val="5A5A5A" w:themeColor="text1" w:themeTint="A5"/>
      <w:spacing w:val="15"/>
      <w:kern w:val="0"/>
      <w:szCs w:val="32"/>
    </w:rPr>
  </w:style>
  <w:style w:type="character" w:customStyle="1" w:styleId="afb">
    <w:name w:val="副标题 字符"/>
    <w:basedOn w:val="a0"/>
    <w:link w:val="afa"/>
    <w:uiPriority w:val="11"/>
    <w:rsid w:val="00AE4E0A"/>
    <w:rPr>
      <w:rFonts w:eastAsiaTheme="minorEastAsia"/>
      <w:color w:val="5A5A5A" w:themeColor="text1" w:themeTint="A5"/>
      <w:spacing w:val="15"/>
    </w:rPr>
  </w:style>
  <w:style w:type="character" w:styleId="afc">
    <w:name w:val="Intense Reference"/>
    <w:basedOn w:val="a0"/>
    <w:uiPriority w:val="32"/>
    <w:qFormat/>
    <w:rsid w:val="00AE4E0A"/>
    <w:rPr>
      <w:b/>
      <w:bCs/>
      <w:smallCaps/>
      <w:color w:val="404040" w:themeColor="text1" w:themeTint="BF"/>
      <w:spacing w:val="5"/>
    </w:rPr>
  </w:style>
  <w:style w:type="character" w:styleId="afd">
    <w:name w:val="Intense Emphasis"/>
    <w:basedOn w:val="a0"/>
    <w:uiPriority w:val="21"/>
    <w:qFormat/>
    <w:rsid w:val="00AE4E0A"/>
    <w:rPr>
      <w:b/>
      <w:bCs/>
      <w:i/>
      <w:iCs/>
      <w:color w:val="auto"/>
    </w:rPr>
  </w:style>
  <w:style w:type="paragraph" w:styleId="afe">
    <w:name w:val="Intense Quote"/>
    <w:basedOn w:val="a"/>
    <w:next w:val="a"/>
    <w:link w:val="aff"/>
    <w:uiPriority w:val="30"/>
    <w:qFormat/>
    <w:rsid w:val="00AE4E0A"/>
    <w:pPr>
      <w:pBdr>
        <w:top w:val="single" w:sz="4" w:space="10" w:color="404040" w:themeColor="text1" w:themeTint="BF"/>
        <w:bottom w:val="single" w:sz="4" w:space="10" w:color="404040" w:themeColor="text1" w:themeTint="BF"/>
      </w:pBdr>
      <w:spacing w:before="360" w:after="360"/>
      <w:ind w:left="864" w:right="864"/>
      <w:jc w:val="center"/>
    </w:pPr>
    <w:rPr>
      <w:rFonts w:eastAsiaTheme="minorEastAsia"/>
      <w:i/>
      <w:iCs/>
      <w:color w:val="404040" w:themeColor="text1" w:themeTint="BF"/>
      <w:kern w:val="0"/>
      <w:szCs w:val="32"/>
    </w:rPr>
  </w:style>
  <w:style w:type="character" w:customStyle="1" w:styleId="aff">
    <w:name w:val="明显引用 字符"/>
    <w:basedOn w:val="a0"/>
    <w:link w:val="afe"/>
    <w:uiPriority w:val="30"/>
    <w:rsid w:val="00AE4E0A"/>
    <w:rPr>
      <w:rFonts w:eastAsiaTheme="minorEastAsia"/>
      <w:i/>
      <w:iCs/>
      <w:color w:val="404040" w:themeColor="text1" w:themeTint="BF"/>
    </w:rPr>
  </w:style>
  <w:style w:type="paragraph" w:styleId="aff0">
    <w:name w:val="annotation subject"/>
    <w:basedOn w:val="ab"/>
    <w:next w:val="ab"/>
    <w:link w:val="aff1"/>
    <w:uiPriority w:val="99"/>
    <w:semiHidden/>
    <w:unhideWhenUsed/>
    <w:rsid w:val="00AE4E0A"/>
    <w:rPr>
      <w:b/>
      <w:bCs/>
    </w:rPr>
  </w:style>
  <w:style w:type="character" w:customStyle="1" w:styleId="aff1">
    <w:name w:val="批注主题 字符"/>
    <w:basedOn w:val="ac"/>
    <w:link w:val="aff0"/>
    <w:uiPriority w:val="99"/>
    <w:semiHidden/>
    <w:rsid w:val="00AE4E0A"/>
    <w:rPr>
      <w:b/>
      <w:bCs/>
      <w:kern w:val="2"/>
      <w:sz w:val="20"/>
      <w:szCs w:val="20"/>
    </w:rPr>
  </w:style>
  <w:style w:type="character" w:styleId="aff2">
    <w:name w:val="Emphasis"/>
    <w:basedOn w:val="a0"/>
    <w:uiPriority w:val="20"/>
    <w:qFormat/>
    <w:rsid w:val="00AE4E0A"/>
    <w:rPr>
      <w:i/>
      <w:iCs/>
      <w:color w:val="auto"/>
    </w:rPr>
  </w:style>
  <w:style w:type="character" w:styleId="aff3">
    <w:name w:val="Book Title"/>
    <w:basedOn w:val="a0"/>
    <w:uiPriority w:val="33"/>
    <w:qFormat/>
    <w:rsid w:val="00AE4E0A"/>
    <w:rPr>
      <w:b/>
      <w:bCs/>
      <w:i/>
      <w:iCs/>
      <w:spacing w:val="5"/>
    </w:rPr>
  </w:style>
  <w:style w:type="paragraph" w:styleId="aff4">
    <w:name w:val="caption"/>
    <w:basedOn w:val="a"/>
    <w:next w:val="a"/>
    <w:uiPriority w:val="35"/>
    <w:unhideWhenUsed/>
    <w:qFormat/>
    <w:rsid w:val="00AE4E0A"/>
    <w:pPr>
      <w:keepNext/>
      <w:spacing w:before="200" w:after="100" w:line="240" w:lineRule="auto"/>
      <w:jc w:val="center"/>
    </w:pPr>
    <w:rPr>
      <w:rFonts w:eastAsiaTheme="minorEastAsia"/>
      <w:b/>
      <w:iCs/>
      <w:sz w:val="24"/>
      <w:szCs w:val="18"/>
    </w:rPr>
  </w:style>
  <w:style w:type="paragraph" w:customStyle="1" w:styleId="aff5">
    <w:name w:val="图、表标题"/>
    <w:basedOn w:val="a"/>
    <w:next w:val="af0"/>
    <w:qFormat/>
    <w:rsid w:val="00AE4E0A"/>
    <w:pPr>
      <w:spacing w:line="360" w:lineRule="auto"/>
      <w:jc w:val="center"/>
    </w:pPr>
    <w:rPr>
      <w:rFonts w:eastAsiaTheme="majorEastAsia"/>
      <w:sz w:val="21"/>
    </w:rPr>
  </w:style>
  <w:style w:type="paragraph" w:styleId="aff6">
    <w:name w:val="Document Map"/>
    <w:basedOn w:val="a"/>
    <w:link w:val="aff7"/>
    <w:uiPriority w:val="99"/>
    <w:semiHidden/>
    <w:unhideWhenUsed/>
    <w:rsid w:val="00AE4E0A"/>
    <w:rPr>
      <w:rFonts w:ascii="宋体" w:eastAsia="宋体"/>
      <w:sz w:val="24"/>
      <w:szCs w:val="24"/>
    </w:rPr>
  </w:style>
  <w:style w:type="character" w:customStyle="1" w:styleId="aff7">
    <w:name w:val="文档结构图 字符"/>
    <w:basedOn w:val="a0"/>
    <w:link w:val="aff6"/>
    <w:uiPriority w:val="99"/>
    <w:semiHidden/>
    <w:rsid w:val="00AE4E0A"/>
    <w:rPr>
      <w:rFonts w:ascii="宋体" w:eastAsia="宋体"/>
      <w:kern w:val="2"/>
      <w:sz w:val="24"/>
      <w:szCs w:val="24"/>
    </w:rPr>
  </w:style>
  <w:style w:type="paragraph" w:styleId="aff8">
    <w:name w:val="No Spacing"/>
    <w:uiPriority w:val="1"/>
    <w:qFormat/>
    <w:rsid w:val="00AE4E0A"/>
    <w:pPr>
      <w:spacing w:line="240" w:lineRule="auto"/>
    </w:pPr>
  </w:style>
  <w:style w:type="character" w:styleId="aff9">
    <w:name w:val="Strong"/>
    <w:basedOn w:val="a0"/>
    <w:uiPriority w:val="22"/>
    <w:qFormat/>
    <w:rsid w:val="00AE4E0A"/>
    <w:rPr>
      <w:b/>
      <w:bCs/>
      <w:color w:val="auto"/>
    </w:rPr>
  </w:style>
  <w:style w:type="character" w:styleId="affa">
    <w:name w:val="page number"/>
    <w:basedOn w:val="a0"/>
    <w:uiPriority w:val="99"/>
    <w:semiHidden/>
    <w:unhideWhenUsed/>
    <w:rsid w:val="00AE4E0A"/>
  </w:style>
  <w:style w:type="paragraph" w:styleId="affb">
    <w:name w:val="Quote"/>
    <w:basedOn w:val="a"/>
    <w:next w:val="a"/>
    <w:link w:val="affc"/>
    <w:uiPriority w:val="29"/>
    <w:qFormat/>
    <w:rsid w:val="00AE4E0A"/>
    <w:pPr>
      <w:spacing w:before="200"/>
      <w:ind w:left="864" w:right="864"/>
    </w:pPr>
    <w:rPr>
      <w:rFonts w:eastAsiaTheme="minorEastAsia"/>
      <w:i/>
      <w:iCs/>
      <w:color w:val="404040" w:themeColor="text1" w:themeTint="BF"/>
      <w:kern w:val="0"/>
      <w:szCs w:val="32"/>
    </w:rPr>
  </w:style>
  <w:style w:type="character" w:customStyle="1" w:styleId="affc">
    <w:name w:val="引用 字符"/>
    <w:basedOn w:val="a0"/>
    <w:link w:val="affb"/>
    <w:uiPriority w:val="29"/>
    <w:rsid w:val="00AE4E0A"/>
    <w:rPr>
      <w:rFonts w:eastAsiaTheme="minorEastAsia"/>
      <w:i/>
      <w:iCs/>
      <w:color w:val="404040" w:themeColor="text1" w:themeTint="BF"/>
    </w:rPr>
  </w:style>
  <w:style w:type="table" w:customStyle="1" w:styleId="affd">
    <w:name w:val="优化表格"/>
    <w:basedOn w:val="a1"/>
    <w:uiPriority w:val="99"/>
    <w:rsid w:val="00AE4E0A"/>
    <w:pPr>
      <w:spacing w:before="40" w:after="40" w:line="240" w:lineRule="auto"/>
      <w:jc w:val="left"/>
    </w:pPr>
    <w:rPr>
      <w:rFonts w:eastAsiaTheme="minorEastAsia"/>
      <w:sz w:val="24"/>
    </w:rPr>
    <w:tblP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Pr>
    <w:tcPr>
      <w:vAlign w:val="center"/>
    </w:tcPr>
    <w:tblStylePr w:type="firstRow">
      <w:pPr>
        <w:jc w:val="center"/>
      </w:pPr>
      <w:rPr>
        <w:rFonts w:asciiTheme="minorHAnsi" w:eastAsia="黑体" w:hAnsiTheme="minorHAnsi" w:cs="黑体"/>
        <w:b/>
        <w:bCs/>
        <w:i w:val="0"/>
        <w:sz w:val="24"/>
        <w:szCs w:val="24"/>
      </w:rPr>
      <w:tblPr>
        <w:jc w:val="center"/>
      </w:tblPr>
      <w:trPr>
        <w:tblHeader/>
        <w:jc w:val="center"/>
      </w:trPr>
    </w:tblStylePr>
    <w:tblStylePr w:type="lastRow">
      <w:rPr>
        <w:b/>
        <w:bCs/>
      </w:rPr>
    </w:tblStylePr>
    <w:tblStylePr w:type="firstCol">
      <w:rPr>
        <w:b/>
        <w:bCs/>
      </w:rPr>
    </w:tblStylePr>
    <w:tblStylePr w:type="lastCol">
      <w:rPr>
        <w:b/>
        <w:bCs/>
      </w:rPr>
    </w:tblStylePr>
  </w:style>
  <w:style w:type="character" w:styleId="affe">
    <w:name w:val="Placeholder Text"/>
    <w:basedOn w:val="a0"/>
    <w:uiPriority w:val="99"/>
    <w:semiHidden/>
    <w:rsid w:val="00AE4E0A"/>
    <w:rPr>
      <w:color w:val="808080"/>
    </w:rPr>
  </w:style>
  <w:style w:type="paragraph" w:styleId="afff">
    <w:name w:val="List Paragraph"/>
    <w:aliases w:val="List,段落样式,标题2,Figure_name,List Paragraph1,AAA,使用列表编号,符号列表,3+级标题,符号项,正文一级小标题"/>
    <w:basedOn w:val="a"/>
    <w:link w:val="afff0"/>
    <w:uiPriority w:val="34"/>
    <w:qFormat/>
    <w:rsid w:val="001F40AA"/>
    <w:pPr>
      <w:widowControl w:val="0"/>
      <w:spacing w:line="360" w:lineRule="auto"/>
      <w:ind w:firstLineChars="200" w:firstLine="420"/>
      <w:jc w:val="both"/>
    </w:pPr>
    <w:rPr>
      <w:rFonts w:ascii="Times New Roman" w:eastAsia="宋体" w:hAnsi="Times New Roman" w:cs="Times New Roman"/>
      <w:sz w:val="24"/>
      <w:szCs w:val="24"/>
    </w:rPr>
  </w:style>
  <w:style w:type="character" w:customStyle="1" w:styleId="afff0">
    <w:name w:val="列表段落 字符"/>
    <w:aliases w:val="List 字符,段落样式 字符,标题2 字符,Figure_name 字符,List Paragraph1 字符,AAA 字符,使用列表编号 字符,符号列表 字符,3+级标题 字符,符号项 字符,正文一级小标题 字符"/>
    <w:link w:val="afff"/>
    <w:uiPriority w:val="34"/>
    <w:qFormat/>
    <w:rsid w:val="001F40AA"/>
    <w:rPr>
      <w:rFonts w:ascii="Times New Roman" w:eastAsia="宋体" w:hAnsi="Times New Roman" w:cs="Times New Roman"/>
      <w:kern w:val="2"/>
      <w:sz w:val="24"/>
      <w:szCs w:val="24"/>
    </w:rPr>
  </w:style>
  <w:style w:type="paragraph" w:styleId="afff1">
    <w:name w:val="Body Text"/>
    <w:basedOn w:val="a"/>
    <w:link w:val="afff2"/>
    <w:uiPriority w:val="99"/>
    <w:unhideWhenUsed/>
    <w:rsid w:val="00B70E27"/>
    <w:pPr>
      <w:widowControl w:val="0"/>
      <w:spacing w:line="360" w:lineRule="auto"/>
      <w:ind w:firstLineChars="200" w:firstLine="200"/>
      <w:jc w:val="both"/>
    </w:pPr>
    <w:rPr>
      <w:rFonts w:ascii="Times New Roman" w:eastAsia="仿宋" w:hAnsi="Times New Roman"/>
      <w:sz w:val="24"/>
      <w:szCs w:val="24"/>
    </w:rPr>
  </w:style>
  <w:style w:type="character" w:customStyle="1" w:styleId="afff2">
    <w:name w:val="正文文本 字符"/>
    <w:basedOn w:val="a0"/>
    <w:link w:val="afff1"/>
    <w:uiPriority w:val="99"/>
    <w:rsid w:val="00B70E27"/>
    <w:rPr>
      <w:rFonts w:ascii="Times New Roman" w:eastAsia="仿宋" w:hAnsi="Times New Roman"/>
      <w:kern w:val="2"/>
      <w:sz w:val="24"/>
      <w:szCs w:val="24"/>
    </w:rPr>
  </w:style>
  <w:style w:type="paragraph" w:customStyle="1" w:styleId="afff3">
    <w:name w:val="表头"/>
    <w:basedOn w:val="a"/>
    <w:qFormat/>
    <w:rsid w:val="00B70E27"/>
    <w:pPr>
      <w:widowControl w:val="0"/>
      <w:spacing w:line="240" w:lineRule="auto"/>
      <w:jc w:val="both"/>
    </w:pPr>
    <w:rPr>
      <w:rFonts w:ascii="黑体" w:eastAsia="黑体" w:hAnsi="黑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0004">
      <w:bodyDiv w:val="1"/>
      <w:marLeft w:val="0"/>
      <w:marRight w:val="0"/>
      <w:marTop w:val="0"/>
      <w:marBottom w:val="0"/>
      <w:divBdr>
        <w:top w:val="none" w:sz="0" w:space="0" w:color="auto"/>
        <w:left w:val="none" w:sz="0" w:space="0" w:color="auto"/>
        <w:bottom w:val="none" w:sz="0" w:space="0" w:color="auto"/>
        <w:right w:val="none" w:sz="0" w:space="0" w:color="auto"/>
      </w:divBdr>
    </w:div>
    <w:div w:id="327633077">
      <w:bodyDiv w:val="1"/>
      <w:marLeft w:val="0"/>
      <w:marRight w:val="0"/>
      <w:marTop w:val="0"/>
      <w:marBottom w:val="0"/>
      <w:divBdr>
        <w:top w:val="none" w:sz="0" w:space="0" w:color="auto"/>
        <w:left w:val="none" w:sz="0" w:space="0" w:color="auto"/>
        <w:bottom w:val="none" w:sz="0" w:space="0" w:color="auto"/>
        <w:right w:val="none" w:sz="0" w:space="0" w:color="auto"/>
      </w:divBdr>
    </w:div>
    <w:div w:id="442072467">
      <w:bodyDiv w:val="1"/>
      <w:marLeft w:val="0"/>
      <w:marRight w:val="0"/>
      <w:marTop w:val="0"/>
      <w:marBottom w:val="0"/>
      <w:divBdr>
        <w:top w:val="none" w:sz="0" w:space="0" w:color="auto"/>
        <w:left w:val="none" w:sz="0" w:space="0" w:color="auto"/>
        <w:bottom w:val="none" w:sz="0" w:space="0" w:color="auto"/>
        <w:right w:val="none" w:sz="0" w:space="0" w:color="auto"/>
      </w:divBdr>
    </w:div>
    <w:div w:id="498740987">
      <w:bodyDiv w:val="1"/>
      <w:marLeft w:val="0"/>
      <w:marRight w:val="0"/>
      <w:marTop w:val="0"/>
      <w:marBottom w:val="0"/>
      <w:divBdr>
        <w:top w:val="none" w:sz="0" w:space="0" w:color="auto"/>
        <w:left w:val="none" w:sz="0" w:space="0" w:color="auto"/>
        <w:bottom w:val="none" w:sz="0" w:space="0" w:color="auto"/>
        <w:right w:val="none" w:sz="0" w:space="0" w:color="auto"/>
      </w:divBdr>
    </w:div>
    <w:div w:id="855267301">
      <w:bodyDiv w:val="1"/>
      <w:marLeft w:val="0"/>
      <w:marRight w:val="0"/>
      <w:marTop w:val="0"/>
      <w:marBottom w:val="0"/>
      <w:divBdr>
        <w:top w:val="none" w:sz="0" w:space="0" w:color="auto"/>
        <w:left w:val="none" w:sz="0" w:space="0" w:color="auto"/>
        <w:bottom w:val="none" w:sz="0" w:space="0" w:color="auto"/>
        <w:right w:val="none" w:sz="0" w:space="0" w:color="auto"/>
      </w:divBdr>
    </w:div>
    <w:div w:id="985622854">
      <w:bodyDiv w:val="1"/>
      <w:marLeft w:val="0"/>
      <w:marRight w:val="0"/>
      <w:marTop w:val="0"/>
      <w:marBottom w:val="0"/>
      <w:divBdr>
        <w:top w:val="none" w:sz="0" w:space="0" w:color="auto"/>
        <w:left w:val="none" w:sz="0" w:space="0" w:color="auto"/>
        <w:bottom w:val="none" w:sz="0" w:space="0" w:color="auto"/>
        <w:right w:val="none" w:sz="0" w:space="0" w:color="auto"/>
      </w:divBdr>
    </w:div>
    <w:div w:id="1164904196">
      <w:bodyDiv w:val="1"/>
      <w:marLeft w:val="0"/>
      <w:marRight w:val="0"/>
      <w:marTop w:val="0"/>
      <w:marBottom w:val="0"/>
      <w:divBdr>
        <w:top w:val="none" w:sz="0" w:space="0" w:color="auto"/>
        <w:left w:val="none" w:sz="0" w:space="0" w:color="auto"/>
        <w:bottom w:val="none" w:sz="0" w:space="0" w:color="auto"/>
        <w:right w:val="none" w:sz="0" w:space="0" w:color="auto"/>
      </w:divBdr>
    </w:div>
    <w:div w:id="1257641535">
      <w:bodyDiv w:val="1"/>
      <w:marLeft w:val="0"/>
      <w:marRight w:val="0"/>
      <w:marTop w:val="0"/>
      <w:marBottom w:val="0"/>
      <w:divBdr>
        <w:top w:val="none" w:sz="0" w:space="0" w:color="auto"/>
        <w:left w:val="none" w:sz="0" w:space="0" w:color="auto"/>
        <w:bottom w:val="none" w:sz="0" w:space="0" w:color="auto"/>
        <w:right w:val="none" w:sz="0" w:space="0" w:color="auto"/>
      </w:divBdr>
    </w:div>
    <w:div w:id="1381326814">
      <w:bodyDiv w:val="1"/>
      <w:marLeft w:val="0"/>
      <w:marRight w:val="0"/>
      <w:marTop w:val="0"/>
      <w:marBottom w:val="0"/>
      <w:divBdr>
        <w:top w:val="none" w:sz="0" w:space="0" w:color="auto"/>
        <w:left w:val="none" w:sz="0" w:space="0" w:color="auto"/>
        <w:bottom w:val="none" w:sz="0" w:space="0" w:color="auto"/>
        <w:right w:val="none" w:sz="0" w:space="0" w:color="auto"/>
      </w:divBdr>
    </w:div>
    <w:div w:id="1479956211">
      <w:bodyDiv w:val="1"/>
      <w:marLeft w:val="0"/>
      <w:marRight w:val="0"/>
      <w:marTop w:val="0"/>
      <w:marBottom w:val="0"/>
      <w:divBdr>
        <w:top w:val="none" w:sz="0" w:space="0" w:color="auto"/>
        <w:left w:val="none" w:sz="0" w:space="0" w:color="auto"/>
        <w:bottom w:val="none" w:sz="0" w:space="0" w:color="auto"/>
        <w:right w:val="none" w:sz="0" w:space="0" w:color="auto"/>
      </w:divBdr>
    </w:div>
    <w:div w:id="1525365926">
      <w:bodyDiv w:val="1"/>
      <w:marLeft w:val="0"/>
      <w:marRight w:val="0"/>
      <w:marTop w:val="0"/>
      <w:marBottom w:val="0"/>
      <w:divBdr>
        <w:top w:val="none" w:sz="0" w:space="0" w:color="auto"/>
        <w:left w:val="none" w:sz="0" w:space="0" w:color="auto"/>
        <w:bottom w:val="none" w:sz="0" w:space="0" w:color="auto"/>
        <w:right w:val="none" w:sz="0" w:space="0" w:color="auto"/>
      </w:divBdr>
    </w:div>
    <w:div w:id="1525946251">
      <w:bodyDiv w:val="1"/>
      <w:marLeft w:val="0"/>
      <w:marRight w:val="0"/>
      <w:marTop w:val="0"/>
      <w:marBottom w:val="0"/>
      <w:divBdr>
        <w:top w:val="none" w:sz="0" w:space="0" w:color="auto"/>
        <w:left w:val="none" w:sz="0" w:space="0" w:color="auto"/>
        <w:bottom w:val="none" w:sz="0" w:space="0" w:color="auto"/>
        <w:right w:val="none" w:sz="0" w:space="0" w:color="auto"/>
      </w:divBdr>
    </w:div>
    <w:div w:id="1573658819">
      <w:bodyDiv w:val="1"/>
      <w:marLeft w:val="0"/>
      <w:marRight w:val="0"/>
      <w:marTop w:val="0"/>
      <w:marBottom w:val="0"/>
      <w:divBdr>
        <w:top w:val="none" w:sz="0" w:space="0" w:color="auto"/>
        <w:left w:val="none" w:sz="0" w:space="0" w:color="auto"/>
        <w:bottom w:val="none" w:sz="0" w:space="0" w:color="auto"/>
        <w:right w:val="none" w:sz="0" w:space="0" w:color="auto"/>
      </w:divBdr>
    </w:div>
    <w:div w:id="1684816571">
      <w:bodyDiv w:val="1"/>
      <w:marLeft w:val="0"/>
      <w:marRight w:val="0"/>
      <w:marTop w:val="0"/>
      <w:marBottom w:val="0"/>
      <w:divBdr>
        <w:top w:val="none" w:sz="0" w:space="0" w:color="auto"/>
        <w:left w:val="none" w:sz="0" w:space="0" w:color="auto"/>
        <w:bottom w:val="none" w:sz="0" w:space="0" w:color="auto"/>
        <w:right w:val="none" w:sz="0" w:space="0" w:color="auto"/>
      </w:divBdr>
    </w:div>
    <w:div w:id="1740514267">
      <w:bodyDiv w:val="1"/>
      <w:marLeft w:val="0"/>
      <w:marRight w:val="0"/>
      <w:marTop w:val="0"/>
      <w:marBottom w:val="0"/>
      <w:divBdr>
        <w:top w:val="none" w:sz="0" w:space="0" w:color="auto"/>
        <w:left w:val="none" w:sz="0" w:space="0" w:color="auto"/>
        <w:bottom w:val="none" w:sz="0" w:space="0" w:color="auto"/>
        <w:right w:val="none" w:sz="0" w:space="0" w:color="auto"/>
      </w:divBdr>
    </w:div>
    <w:div w:id="1803888165">
      <w:bodyDiv w:val="1"/>
      <w:marLeft w:val="0"/>
      <w:marRight w:val="0"/>
      <w:marTop w:val="0"/>
      <w:marBottom w:val="0"/>
      <w:divBdr>
        <w:top w:val="none" w:sz="0" w:space="0" w:color="auto"/>
        <w:left w:val="none" w:sz="0" w:space="0" w:color="auto"/>
        <w:bottom w:val="none" w:sz="0" w:space="0" w:color="auto"/>
        <w:right w:val="none" w:sz="0" w:space="0" w:color="auto"/>
      </w:divBdr>
    </w:div>
    <w:div w:id="1995180281">
      <w:bodyDiv w:val="1"/>
      <w:marLeft w:val="0"/>
      <w:marRight w:val="0"/>
      <w:marTop w:val="0"/>
      <w:marBottom w:val="0"/>
      <w:divBdr>
        <w:top w:val="none" w:sz="0" w:space="0" w:color="auto"/>
        <w:left w:val="none" w:sz="0" w:space="0" w:color="auto"/>
        <w:bottom w:val="none" w:sz="0" w:space="0" w:color="auto"/>
        <w:right w:val="none" w:sz="0" w:space="0" w:color="auto"/>
      </w:divBdr>
    </w:div>
    <w:div w:id="21283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仿宋">
      <a:majorFont>
        <a:latin typeface="Times New Roman"/>
        <a:ea typeface="仿宋"/>
        <a:cs typeface=""/>
      </a:majorFont>
      <a:minorFont>
        <a:latin typeface="Times New Roman"/>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17F8D-C90D-41A8-9BF6-112B3B05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5741</TotalTime>
  <Pages>1</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jiangxu</dc:creator>
  <cp:lastModifiedBy>滑 亚龙</cp:lastModifiedBy>
  <cp:revision>1023</cp:revision>
  <cp:lastPrinted>2018-07-23T06:46:00Z</cp:lastPrinted>
  <dcterms:created xsi:type="dcterms:W3CDTF">2018-07-20T00:30:00Z</dcterms:created>
  <dcterms:modified xsi:type="dcterms:W3CDTF">2021-06-01T01:33:00Z</dcterms:modified>
</cp:coreProperties>
</file>