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功能入口：主城主界面</w:t>
      </w:r>
      <w:r>
        <w:rPr>
          <w:rFonts w:hint="eastAsia"/>
          <w:lang w:val="en-US" w:eastAsia="zh-CN"/>
        </w:rPr>
        <w:t>--邮箱</w:t>
      </w:r>
    </w:p>
    <w:p>
      <w:pPr>
        <w:jc w:val="center"/>
      </w:pPr>
      <w:r>
        <w:drawing>
          <wp:inline distT="0" distB="0" distL="114300" distR="114300">
            <wp:extent cx="4028440" cy="5714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邮箱主界面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点击主城主界面邮箱按钮，进入邮箱主界面。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邮箱中显示所有的邮件列表、一键领取按钮和关闭按钮。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点击关闭，关闭邮箱主界面。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点击一键领取，收取所有邮件中的附件奖励到玩家的背包内，货币则直接加到玩家的相应数据里。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如果玩家背包已满，或者货币已达上限，则系统提示：背包已满/货币已达上限，无法收取附件。该邮件的附件不会被收取。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邮件列表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邮件的选择框显示该邮件的标题内容、附件的标志、邮件的状态标志和收到邮件的时间。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标题内容：邮件的名称，或者来源于的系统名称，比如分享奖励、国库红利等等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附件的标志：邮件内是否有物品奖励，如果有则显示一个附件的图标，没有则不显示。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邮件的状态：分为未读（NEW），已读和已领取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未读：收到的邮件，玩家未打开过，则选择框上有NEW的标记，代表是未读的邮件。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已读：当玩家点击一封邮件后，这封邮件的NEW标识移除。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已领取：当玩家领取了邮件中的物品奖励，则该邮件的选择框中有已领取的标识。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邮件弹框</w:t>
      </w:r>
    </w:p>
    <w:p>
      <w:pPr>
        <w:numPr>
          <w:ilvl w:val="0"/>
          <w:numId w:val="0"/>
        </w:numPr>
        <w:jc w:val="both"/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drawing>
          <wp:inline distT="0" distB="0" distL="114300" distR="114300">
            <wp:extent cx="247650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0" cy="2381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有附件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lang w:eastAsia="zh-CN"/>
        </w:rPr>
        <w:t>无附件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点击邮件列表的选择框，弹出邮件的详情界面，详情界面包含有附件和无附件两种情况。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其中有附件的邮件显示邮件的正文内容、附件物品信息和领取附件按钮；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无附件的邮件显示邮件的正文内容和确定按钮。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点击领取附件，界面上飘出获得物品文字信息，并且会关闭邮件详情界面，同时邮件列表会跳到最顶端。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邮件列表上限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玩家的邮件列表上限为100，当超过100封邮件时，玩家无法再收到任何邮件。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玩家的邮件列表已满时，每次打开邮件主界面，都会提示：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邮件的排序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最新的收到的邮件排在最前面，打开的邮件排在最下面，打开的多封邮件，根据时间先后顺序进行排列。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邮件的保存时间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未读的邮件和有附件的邮件最多保存时间为1个月，然后系统自动删除过期的邮件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已读无附件/附件已领取的邮件在次日零点系统自动删除这些邮件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560503">
    <w:nsid w:val="573C2937"/>
    <w:multiLevelType w:val="singleLevel"/>
    <w:tmpl w:val="573C293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560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2571C"/>
    <w:rsid w:val="2F7E16A3"/>
    <w:rsid w:val="5F32571C"/>
    <w:rsid w:val="756810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2016-04-29T04:27:00Z</dcterms:created>
  <dc:creator>徐磊磊</dc:creator>
  <cp:lastModifiedBy>Administrator</cp:lastModifiedBy>
  <dcterms:modified xsi:type="dcterms:W3CDTF">2016-05-22T03:08:07Z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