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830B85" w14:textId="77777777" w:rsidR="00B1760F" w:rsidRPr="00ED4685" w:rsidRDefault="00B1760F" w:rsidP="00ED4685">
      <w:pPr>
        <w:spacing w:line="360" w:lineRule="auto"/>
        <w:jc w:val="center"/>
        <w:rPr>
          <w:rFonts w:ascii="Times New Roman" w:hAnsi="Times New Roman" w:cs="Times New Roman"/>
          <w:b/>
          <w:bCs/>
          <w:sz w:val="24"/>
        </w:rPr>
      </w:pPr>
      <w:r w:rsidRPr="00ED4685">
        <w:rPr>
          <w:rFonts w:ascii="Times New Roman" w:hAnsi="Times New Roman" w:cs="Times New Roman"/>
          <w:b/>
          <w:bCs/>
          <w:sz w:val="24"/>
        </w:rPr>
        <w:t>Sales Analysis</w:t>
      </w:r>
    </w:p>
    <w:p w14:paraId="455DA9B5" w14:textId="77777777" w:rsidR="00B1760F" w:rsidRPr="00ED4685" w:rsidRDefault="00B1760F" w:rsidP="00ED4685">
      <w:pPr>
        <w:spacing w:line="360" w:lineRule="auto"/>
        <w:rPr>
          <w:rFonts w:ascii="Times New Roman" w:hAnsi="Times New Roman" w:cs="Times New Roman"/>
          <w:b/>
          <w:bCs/>
          <w:sz w:val="24"/>
        </w:rPr>
      </w:pPr>
      <w:r w:rsidRPr="00ED4685">
        <w:rPr>
          <w:rFonts w:ascii="Times New Roman" w:hAnsi="Times New Roman" w:cs="Times New Roman"/>
          <w:b/>
          <w:bCs/>
          <w:sz w:val="24"/>
        </w:rPr>
        <w:t>Understanding the Data</w:t>
      </w:r>
    </w:p>
    <w:p w14:paraId="35446E07" w14:textId="77777777" w:rsidR="00B1760F" w:rsidRPr="00ED4685" w:rsidRDefault="00B1760F" w:rsidP="00ED4685">
      <w:pPr>
        <w:spacing w:line="360" w:lineRule="auto"/>
        <w:rPr>
          <w:rFonts w:ascii="Times New Roman" w:hAnsi="Times New Roman" w:cs="Times New Roman"/>
          <w:sz w:val="24"/>
        </w:rPr>
      </w:pPr>
      <w:r w:rsidRPr="00ED4685">
        <w:rPr>
          <w:rFonts w:ascii="Times New Roman" w:hAnsi="Times New Roman" w:cs="Times New Roman"/>
          <w:sz w:val="24"/>
        </w:rPr>
        <w:t>The dataset contains coffee shop sales information, including transaction quantity, unit price, product category, product type, and product detail. For this analysis, I focused on the Lower Manhattan store. I selected Latte as the drink product and Chocolate Croissant as the pastry product.</w:t>
      </w:r>
    </w:p>
    <w:p w14:paraId="1D3DE440" w14:textId="77777777" w:rsidR="00B1760F" w:rsidRPr="00ED4685" w:rsidRDefault="00B1760F" w:rsidP="00ED4685">
      <w:pPr>
        <w:spacing w:line="360" w:lineRule="auto"/>
        <w:rPr>
          <w:rFonts w:ascii="Times New Roman" w:hAnsi="Times New Roman" w:cs="Times New Roman"/>
          <w:sz w:val="24"/>
        </w:rPr>
      </w:pPr>
      <w:r w:rsidRPr="00ED4685">
        <w:rPr>
          <w:rFonts w:ascii="Times New Roman" w:hAnsi="Times New Roman" w:cs="Times New Roman"/>
          <w:sz w:val="24"/>
        </w:rPr>
        <w:t>A total of 1,541 Lattes were sold at $3.75 each, generating $5,778.75 in revenue. A total of 1,031 Chocolate Croissants were sold at $3.75 each, generating $3,866.25 in revenue. The Latte sold 510 more units and generated $1,912.50 more revenue than the Chocolate Croissant.</w:t>
      </w:r>
    </w:p>
    <w:p w14:paraId="6A6A3FB1" w14:textId="77777777" w:rsidR="00B1760F" w:rsidRDefault="00B1760F" w:rsidP="00ED4685">
      <w:pPr>
        <w:spacing w:line="360" w:lineRule="auto"/>
        <w:rPr>
          <w:rFonts w:ascii="Times New Roman" w:hAnsi="Times New Roman" w:cs="Times New Roman"/>
          <w:sz w:val="24"/>
        </w:rPr>
      </w:pPr>
      <w:r w:rsidRPr="00ED4685">
        <w:rPr>
          <w:rFonts w:ascii="Times New Roman" w:hAnsi="Times New Roman" w:cs="Times New Roman"/>
          <w:sz w:val="24"/>
        </w:rPr>
        <w:t>These results suggest that Latte had stronger sales performance than Chocolate Croissant at the Lower Manhattan location.</w:t>
      </w:r>
    </w:p>
    <w:p w14:paraId="2EA1E604" w14:textId="77777777" w:rsidR="00ED4685" w:rsidRDefault="00ED4685" w:rsidP="00ED4685">
      <w:pPr>
        <w:spacing w:line="360" w:lineRule="auto"/>
        <w:rPr>
          <w:rFonts w:ascii="Times New Roman" w:hAnsi="Times New Roman" w:cs="Times New Roman"/>
          <w:sz w:val="24"/>
        </w:rPr>
      </w:pPr>
    </w:p>
    <w:p w14:paraId="5AB7E11A" w14:textId="571A6EAA" w:rsidR="00ED4685" w:rsidRPr="00ED4685" w:rsidRDefault="00ED4685" w:rsidP="00ED4685">
      <w:pPr>
        <w:spacing w:line="360" w:lineRule="auto"/>
        <w:rPr>
          <w:rFonts w:ascii="Times New Roman" w:hAnsi="Times New Roman" w:cs="Times New Roman"/>
          <w:sz w:val="24"/>
        </w:rPr>
      </w:pPr>
      <w:r w:rsidRPr="00ED4685">
        <w:rPr>
          <w:rFonts w:ascii="Times New Roman" w:hAnsi="Times New Roman" w:cs="Times New Roman"/>
          <w:b/>
          <w:bCs/>
          <w:sz w:val="24"/>
        </w:rPr>
        <w:t>Recommendation</w:t>
      </w:r>
      <w:r>
        <w:rPr>
          <w:rFonts w:ascii="Times New Roman" w:hAnsi="Times New Roman" w:cs="Times New Roman" w:hint="eastAsia"/>
          <w:b/>
          <w:bCs/>
          <w:sz w:val="24"/>
        </w:rPr>
        <w:t>s</w:t>
      </w:r>
    </w:p>
    <w:p w14:paraId="53A1FECE" w14:textId="77777777" w:rsidR="00B1760F" w:rsidRPr="00ED4685" w:rsidRDefault="00B1760F" w:rsidP="00ED4685">
      <w:pPr>
        <w:spacing w:line="360" w:lineRule="auto"/>
        <w:rPr>
          <w:rFonts w:ascii="Times New Roman" w:hAnsi="Times New Roman" w:cs="Times New Roman"/>
          <w:b/>
          <w:bCs/>
          <w:sz w:val="24"/>
        </w:rPr>
      </w:pPr>
      <w:r w:rsidRPr="00ED4685">
        <w:rPr>
          <w:rFonts w:ascii="Times New Roman" w:hAnsi="Times New Roman" w:cs="Times New Roman"/>
          <w:b/>
          <w:bCs/>
          <w:sz w:val="24"/>
        </w:rPr>
        <w:t>Recommendation 1</w:t>
      </w:r>
    </w:p>
    <w:p w14:paraId="08B8FE74" w14:textId="77777777" w:rsidR="00B1760F" w:rsidRPr="00ED4685" w:rsidRDefault="00B1760F" w:rsidP="00ED4685">
      <w:pPr>
        <w:spacing w:line="360" w:lineRule="auto"/>
        <w:rPr>
          <w:rFonts w:ascii="Times New Roman" w:hAnsi="Times New Roman" w:cs="Times New Roman"/>
          <w:sz w:val="24"/>
        </w:rPr>
      </w:pPr>
      <w:r w:rsidRPr="00ED4685">
        <w:rPr>
          <w:rFonts w:ascii="Times New Roman" w:hAnsi="Times New Roman" w:cs="Times New Roman"/>
          <w:sz w:val="24"/>
        </w:rPr>
        <w:t>The store should maintain enough Latte ingredients because Latte had higher sales. The store sold 1,541 Lattes compared with 1,031 Chocolate Croissants. Keeping enough ingredients available may help the store meet customer demand and avoid losing potential sales.</w:t>
      </w:r>
    </w:p>
    <w:p w14:paraId="3C0664E8" w14:textId="77777777" w:rsidR="00B1760F" w:rsidRPr="00ED4685" w:rsidRDefault="00B1760F" w:rsidP="00ED4685">
      <w:pPr>
        <w:spacing w:line="360" w:lineRule="auto"/>
        <w:rPr>
          <w:rFonts w:ascii="Times New Roman" w:hAnsi="Times New Roman" w:cs="Times New Roman"/>
          <w:b/>
          <w:bCs/>
          <w:sz w:val="24"/>
        </w:rPr>
      </w:pPr>
      <w:r w:rsidRPr="00ED4685">
        <w:rPr>
          <w:rFonts w:ascii="Times New Roman" w:hAnsi="Times New Roman" w:cs="Times New Roman"/>
          <w:b/>
          <w:bCs/>
          <w:sz w:val="24"/>
        </w:rPr>
        <w:t>Recommendation 2</w:t>
      </w:r>
    </w:p>
    <w:p w14:paraId="5C59FE08" w14:textId="77777777" w:rsidR="00B1760F" w:rsidRPr="00ED4685" w:rsidRDefault="00B1760F" w:rsidP="00ED4685">
      <w:pPr>
        <w:spacing w:line="360" w:lineRule="auto"/>
        <w:rPr>
          <w:rFonts w:ascii="Times New Roman" w:hAnsi="Times New Roman" w:cs="Times New Roman"/>
          <w:sz w:val="24"/>
        </w:rPr>
      </w:pPr>
      <w:r w:rsidRPr="00ED4685">
        <w:rPr>
          <w:rFonts w:ascii="Times New Roman" w:hAnsi="Times New Roman" w:cs="Times New Roman"/>
          <w:sz w:val="24"/>
        </w:rPr>
        <w:t>The store could promote Chocolate Croissants together with Lattes as a bundle. Since Chocolate Croissant sales were lower, pairing the two products may encourage more customers to purchase a pastry along with their drink.</w:t>
      </w:r>
    </w:p>
    <w:p w14:paraId="03736C60" w14:textId="77777777" w:rsidR="00B1760F" w:rsidRPr="00ED4685" w:rsidRDefault="00B1760F" w:rsidP="00ED4685">
      <w:pPr>
        <w:spacing w:line="360" w:lineRule="auto"/>
        <w:rPr>
          <w:rFonts w:ascii="Times New Roman" w:hAnsi="Times New Roman" w:cs="Times New Roman"/>
          <w:b/>
          <w:bCs/>
          <w:sz w:val="24"/>
        </w:rPr>
      </w:pPr>
      <w:r w:rsidRPr="00ED4685">
        <w:rPr>
          <w:rFonts w:ascii="Times New Roman" w:hAnsi="Times New Roman" w:cs="Times New Roman"/>
          <w:b/>
          <w:bCs/>
          <w:sz w:val="24"/>
        </w:rPr>
        <w:t>Recommendation 3</w:t>
      </w:r>
    </w:p>
    <w:p w14:paraId="7E114ED3" w14:textId="77777777" w:rsidR="00B1760F" w:rsidRDefault="00B1760F" w:rsidP="00ED4685">
      <w:pPr>
        <w:spacing w:line="360" w:lineRule="auto"/>
        <w:rPr>
          <w:rFonts w:ascii="Times New Roman" w:hAnsi="Times New Roman" w:cs="Times New Roman"/>
          <w:sz w:val="24"/>
        </w:rPr>
      </w:pPr>
      <w:r w:rsidRPr="00ED4685">
        <w:rPr>
          <w:rFonts w:ascii="Times New Roman" w:hAnsi="Times New Roman" w:cs="Times New Roman"/>
          <w:sz w:val="24"/>
        </w:rPr>
        <w:t xml:space="preserve">The store should continue to monitor Latte sales because Latte generated $5,778.75 in </w:t>
      </w:r>
      <w:r w:rsidRPr="00ED4685">
        <w:rPr>
          <w:rFonts w:ascii="Times New Roman" w:hAnsi="Times New Roman" w:cs="Times New Roman"/>
          <w:sz w:val="24"/>
        </w:rPr>
        <w:lastRenderedPageBreak/>
        <w:t>revenue, which was $1,912.50 more than Chocolate Croissant revenue. This indicates that Latte is an important product for the Lower Manhattan store.</w:t>
      </w:r>
    </w:p>
    <w:p w14:paraId="275DE0F2" w14:textId="77777777" w:rsidR="00ED4685" w:rsidRPr="00ED4685" w:rsidRDefault="00ED4685" w:rsidP="00ED4685">
      <w:pPr>
        <w:spacing w:line="360" w:lineRule="auto"/>
        <w:rPr>
          <w:rFonts w:ascii="Times New Roman" w:hAnsi="Times New Roman" w:cs="Times New Roman" w:hint="eastAsia"/>
          <w:sz w:val="24"/>
        </w:rPr>
      </w:pPr>
    </w:p>
    <w:p w14:paraId="7909FE71" w14:textId="77777777" w:rsidR="00B1760F" w:rsidRPr="00ED4685" w:rsidRDefault="00B1760F" w:rsidP="00ED4685">
      <w:pPr>
        <w:spacing w:line="360" w:lineRule="auto"/>
        <w:rPr>
          <w:rFonts w:ascii="Times New Roman" w:hAnsi="Times New Roman" w:cs="Times New Roman"/>
          <w:b/>
          <w:bCs/>
          <w:sz w:val="24"/>
        </w:rPr>
      </w:pPr>
      <w:r w:rsidRPr="00ED4685">
        <w:rPr>
          <w:rFonts w:ascii="Times New Roman" w:hAnsi="Times New Roman" w:cs="Times New Roman"/>
          <w:b/>
          <w:bCs/>
          <w:sz w:val="24"/>
        </w:rPr>
        <w:t>Questions</w:t>
      </w:r>
    </w:p>
    <w:p w14:paraId="5EFEC50A" w14:textId="0F7336C1" w:rsidR="00B1760F" w:rsidRPr="00ED4685" w:rsidRDefault="00B1760F" w:rsidP="00ED4685">
      <w:pPr>
        <w:spacing w:line="360" w:lineRule="auto"/>
        <w:rPr>
          <w:rFonts w:ascii="Times New Roman" w:hAnsi="Times New Roman" w:cs="Times New Roman"/>
          <w:sz w:val="24"/>
        </w:rPr>
      </w:pPr>
      <w:r w:rsidRPr="00ED4685">
        <w:rPr>
          <w:rFonts w:ascii="Times New Roman" w:hAnsi="Times New Roman" w:cs="Times New Roman"/>
          <w:sz w:val="24"/>
        </w:rPr>
        <w:t>I would like to know whether the same sales pattern appears at the other coffee shop locations. I am also interested in whether sales change depending on the day of the week or time of day. This information could help the store better plan inventory and staffing.</w:t>
      </w:r>
    </w:p>
    <w:sectPr w:rsidR="00B1760F" w:rsidRPr="00ED46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60F"/>
    <w:rsid w:val="00591D37"/>
    <w:rsid w:val="00B1760F"/>
    <w:rsid w:val="00ED4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EB563B"/>
  <w15:chartTrackingRefBased/>
  <w15:docId w15:val="{0EA536C2-1BCB-DC4A-848A-8CCFEB097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176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176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176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76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76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176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76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76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76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76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176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176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760F"/>
    <w:rPr>
      <w:rFonts w:cstheme="majorBidi"/>
      <w:color w:val="0F4761" w:themeColor="accent1" w:themeShade="BF"/>
      <w:sz w:val="28"/>
      <w:szCs w:val="28"/>
    </w:rPr>
  </w:style>
  <w:style w:type="character" w:customStyle="1" w:styleId="50">
    <w:name w:val="标题 5 字符"/>
    <w:basedOn w:val="a0"/>
    <w:link w:val="5"/>
    <w:uiPriority w:val="9"/>
    <w:semiHidden/>
    <w:rsid w:val="00B1760F"/>
    <w:rPr>
      <w:rFonts w:cstheme="majorBidi"/>
      <w:color w:val="0F4761" w:themeColor="accent1" w:themeShade="BF"/>
      <w:sz w:val="24"/>
    </w:rPr>
  </w:style>
  <w:style w:type="character" w:customStyle="1" w:styleId="60">
    <w:name w:val="标题 6 字符"/>
    <w:basedOn w:val="a0"/>
    <w:link w:val="6"/>
    <w:uiPriority w:val="9"/>
    <w:semiHidden/>
    <w:rsid w:val="00B1760F"/>
    <w:rPr>
      <w:rFonts w:cstheme="majorBidi"/>
      <w:b/>
      <w:bCs/>
      <w:color w:val="0F4761" w:themeColor="accent1" w:themeShade="BF"/>
    </w:rPr>
  </w:style>
  <w:style w:type="character" w:customStyle="1" w:styleId="70">
    <w:name w:val="标题 7 字符"/>
    <w:basedOn w:val="a0"/>
    <w:link w:val="7"/>
    <w:uiPriority w:val="9"/>
    <w:semiHidden/>
    <w:rsid w:val="00B1760F"/>
    <w:rPr>
      <w:rFonts w:cstheme="majorBidi"/>
      <w:b/>
      <w:bCs/>
      <w:color w:val="595959" w:themeColor="text1" w:themeTint="A6"/>
    </w:rPr>
  </w:style>
  <w:style w:type="character" w:customStyle="1" w:styleId="80">
    <w:name w:val="标题 8 字符"/>
    <w:basedOn w:val="a0"/>
    <w:link w:val="8"/>
    <w:uiPriority w:val="9"/>
    <w:semiHidden/>
    <w:rsid w:val="00B1760F"/>
    <w:rPr>
      <w:rFonts w:cstheme="majorBidi"/>
      <w:color w:val="595959" w:themeColor="text1" w:themeTint="A6"/>
    </w:rPr>
  </w:style>
  <w:style w:type="character" w:customStyle="1" w:styleId="90">
    <w:name w:val="标题 9 字符"/>
    <w:basedOn w:val="a0"/>
    <w:link w:val="9"/>
    <w:uiPriority w:val="9"/>
    <w:semiHidden/>
    <w:rsid w:val="00B1760F"/>
    <w:rPr>
      <w:rFonts w:eastAsiaTheme="majorEastAsia" w:cstheme="majorBidi"/>
      <w:color w:val="595959" w:themeColor="text1" w:themeTint="A6"/>
    </w:rPr>
  </w:style>
  <w:style w:type="paragraph" w:styleId="a3">
    <w:name w:val="Title"/>
    <w:basedOn w:val="a"/>
    <w:next w:val="a"/>
    <w:link w:val="a4"/>
    <w:uiPriority w:val="10"/>
    <w:qFormat/>
    <w:rsid w:val="00B176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76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76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76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760F"/>
    <w:pPr>
      <w:spacing w:before="160"/>
      <w:jc w:val="center"/>
    </w:pPr>
    <w:rPr>
      <w:i/>
      <w:iCs/>
      <w:color w:val="404040" w:themeColor="text1" w:themeTint="BF"/>
    </w:rPr>
  </w:style>
  <w:style w:type="character" w:customStyle="1" w:styleId="a8">
    <w:name w:val="引用 字符"/>
    <w:basedOn w:val="a0"/>
    <w:link w:val="a7"/>
    <w:uiPriority w:val="29"/>
    <w:rsid w:val="00B1760F"/>
    <w:rPr>
      <w:i/>
      <w:iCs/>
      <w:color w:val="404040" w:themeColor="text1" w:themeTint="BF"/>
    </w:rPr>
  </w:style>
  <w:style w:type="paragraph" w:styleId="a9">
    <w:name w:val="List Paragraph"/>
    <w:basedOn w:val="a"/>
    <w:uiPriority w:val="34"/>
    <w:qFormat/>
    <w:rsid w:val="00B1760F"/>
    <w:pPr>
      <w:ind w:left="720"/>
      <w:contextualSpacing/>
    </w:pPr>
  </w:style>
  <w:style w:type="character" w:styleId="aa">
    <w:name w:val="Intense Emphasis"/>
    <w:basedOn w:val="a0"/>
    <w:uiPriority w:val="21"/>
    <w:qFormat/>
    <w:rsid w:val="00B1760F"/>
    <w:rPr>
      <w:i/>
      <w:iCs/>
      <w:color w:val="0F4761" w:themeColor="accent1" w:themeShade="BF"/>
    </w:rPr>
  </w:style>
  <w:style w:type="paragraph" w:styleId="ab">
    <w:name w:val="Intense Quote"/>
    <w:basedOn w:val="a"/>
    <w:next w:val="a"/>
    <w:link w:val="ac"/>
    <w:uiPriority w:val="30"/>
    <w:qFormat/>
    <w:rsid w:val="00B17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760F"/>
    <w:rPr>
      <w:i/>
      <w:iCs/>
      <w:color w:val="0F4761" w:themeColor="accent1" w:themeShade="BF"/>
    </w:rPr>
  </w:style>
  <w:style w:type="character" w:styleId="ad">
    <w:name w:val="Intense Reference"/>
    <w:basedOn w:val="a0"/>
    <w:uiPriority w:val="32"/>
    <w:qFormat/>
    <w:rsid w:val="00B176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Yubo Hua (Student)</dc:creator>
  <cp:keywords/>
  <dc:description/>
  <cp:lastModifiedBy>Yubo Hua (Student)</cp:lastModifiedBy>
  <cp:revision>2</cp:revision>
  <dcterms:created xsi:type="dcterms:W3CDTF">2026-09-25T19:40:00Z</dcterms:created>
  <dcterms:modified xsi:type="dcterms:W3CDTF">2026-09-25T19:43:00Z</dcterms:modified>
</cp:coreProperties>
</file>