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6E47" w14:textId="77777777" w:rsidR="001C0584" w:rsidRPr="006B6E05" w:rsidRDefault="00B060E4" w:rsidP="00B060E4">
      <w:pPr>
        <w:spacing w:line="480" w:lineRule="auto"/>
        <w:jc w:val="center"/>
        <w:rPr>
          <w:rFonts w:ascii="Times New Roman" w:eastAsia="黑体" w:hAnsi="Times New Roman" w:cs="Times New Roman"/>
          <w:sz w:val="36"/>
          <w:szCs w:val="36"/>
        </w:rPr>
      </w:pPr>
      <w:r w:rsidRPr="006B6E05">
        <w:rPr>
          <w:rFonts w:ascii="Times New Roman" w:eastAsia="黑体" w:hAnsi="Times New Roman" w:cs="Times New Roman"/>
          <w:sz w:val="36"/>
          <w:szCs w:val="36"/>
        </w:rPr>
        <w:t>202</w:t>
      </w:r>
      <w:r w:rsidR="00300335">
        <w:rPr>
          <w:rFonts w:ascii="Times New Roman" w:eastAsia="黑体" w:hAnsi="Times New Roman" w:cs="Times New Roman"/>
          <w:sz w:val="36"/>
          <w:szCs w:val="36"/>
        </w:rPr>
        <w:t>6</w:t>
      </w:r>
      <w:r w:rsidR="006C4708">
        <w:rPr>
          <w:rFonts w:ascii="Times New Roman" w:eastAsia="黑体" w:hAnsi="Times New Roman" w:cs="Times New Roman" w:hint="eastAsia"/>
          <w:sz w:val="36"/>
          <w:szCs w:val="36"/>
        </w:rPr>
        <w:t>春</w:t>
      </w:r>
      <w:r w:rsidRPr="006B6E05">
        <w:rPr>
          <w:rFonts w:ascii="Times New Roman" w:eastAsia="黑体" w:hAnsi="Times New Roman" w:cs="Times New Roman"/>
          <w:sz w:val="36"/>
          <w:szCs w:val="36"/>
        </w:rPr>
        <w:t>《操作系统》课程实验报告</w:t>
      </w:r>
    </w:p>
    <w:p w14:paraId="2D3F67F2" w14:textId="6B6B2A53" w:rsidR="00B060E4" w:rsidRPr="006B6E05" w:rsidRDefault="00B060E4" w:rsidP="00B060E4">
      <w:pPr>
        <w:spacing w:beforeLines="50" w:before="156" w:afterLines="50" w:after="156" w:line="360" w:lineRule="auto"/>
        <w:jc w:val="center"/>
        <w:rPr>
          <w:rFonts w:ascii="Times New Roman" w:eastAsia="黑体" w:hAnsi="Times New Roman" w:cs="Times New Roman"/>
          <w:sz w:val="32"/>
          <w:szCs w:val="32"/>
        </w:rPr>
      </w:pPr>
      <w:r w:rsidRPr="006B6E05">
        <w:rPr>
          <w:rFonts w:ascii="Times New Roman" w:eastAsia="黑体" w:hAnsi="Times New Roman" w:cs="Times New Roman"/>
          <w:sz w:val="32"/>
          <w:szCs w:val="32"/>
        </w:rPr>
        <w:t>实验</w:t>
      </w:r>
      <w:r w:rsidR="003263B8">
        <w:rPr>
          <w:rFonts w:ascii="Times New Roman" w:eastAsia="黑体" w:hAnsi="Times New Roman" w:cs="Times New Roman" w:hint="eastAsia"/>
          <w:sz w:val="32"/>
          <w:szCs w:val="32"/>
        </w:rPr>
        <w:t>6</w:t>
      </w:r>
    </w:p>
    <w:p w14:paraId="748373B2" w14:textId="0CBBB2FF" w:rsidR="00B060E4" w:rsidRPr="00B060E4" w:rsidRDefault="003263B8" w:rsidP="004970A8">
      <w:pPr>
        <w:spacing w:afterLines="50" w:after="156" w:line="360" w:lineRule="auto"/>
        <w:jc w:val="center"/>
        <w:rPr>
          <w:rFonts w:ascii="Times New Roman" w:eastAsia="宋体" w:hAnsi="Times New Roman" w:cs="Times New Roman"/>
          <w:sz w:val="24"/>
        </w:rPr>
      </w:pPr>
      <w:r>
        <w:rPr>
          <w:rFonts w:ascii="Times New Roman" w:eastAsia="宋体" w:hAnsi="Times New Roman" w:cs="Times New Roman" w:hint="eastAsia"/>
          <w:sz w:val="24"/>
        </w:rPr>
        <w:t>23301155</w:t>
      </w:r>
      <w:r w:rsidR="00B060E4" w:rsidRPr="00B060E4">
        <w:rPr>
          <w:rFonts w:ascii="Times New Roman" w:eastAsia="宋体" w:hAnsi="Times New Roman" w:cs="Times New Roman"/>
          <w:sz w:val="24"/>
        </w:rPr>
        <w:t xml:space="preserve">  </w:t>
      </w:r>
      <w:r>
        <w:rPr>
          <w:rFonts w:ascii="Times New Roman" w:eastAsia="宋体" w:hAnsi="Times New Roman" w:cs="Times New Roman" w:hint="eastAsia"/>
          <w:sz w:val="24"/>
        </w:rPr>
        <w:t>李良超</w:t>
      </w:r>
    </w:p>
    <w:p w14:paraId="72BA755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1. </w:t>
      </w:r>
      <w:r w:rsidRPr="00BA4993">
        <w:rPr>
          <w:rFonts w:ascii="Times New Roman" w:eastAsia="黑体" w:hAnsi="Times New Roman" w:cs="Times New Roman" w:hint="eastAsia"/>
          <w:sz w:val="24"/>
        </w:rPr>
        <w:t>在内核中支持动态内存分配</w:t>
      </w:r>
    </w:p>
    <w:p w14:paraId="7635368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56511AA" w14:textId="1CB9A009" w:rsidR="00BA4993" w:rsidRPr="00561BBB" w:rsidRDefault="00BA4993" w:rsidP="00561BBB">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1.1 </w:t>
      </w:r>
      <w:r w:rsidRPr="00BA4993">
        <w:rPr>
          <w:rFonts w:ascii="Times New Roman" w:eastAsia="黑体" w:hAnsi="Times New Roman" w:cs="Times New Roman" w:hint="eastAsia"/>
          <w:sz w:val="24"/>
        </w:rPr>
        <w:t>添加依赖与引入</w:t>
      </w:r>
      <w:r w:rsidRPr="00BA4993">
        <w:rPr>
          <w:rFonts w:ascii="Times New Roman" w:eastAsia="黑体" w:hAnsi="Times New Roman" w:cs="Times New Roman" w:hint="eastAsia"/>
          <w:sz w:val="24"/>
        </w:rPr>
        <w:t xml:space="preserve"> alloc </w:t>
      </w:r>
      <w:r w:rsidRPr="00BA4993">
        <w:rPr>
          <w:rFonts w:ascii="Times New Roman" w:eastAsia="黑体" w:hAnsi="Times New Roman" w:cs="Times New Roman" w:hint="eastAsia"/>
          <w:sz w:val="24"/>
        </w:rPr>
        <w:t>库</w:t>
      </w:r>
    </w:p>
    <w:p w14:paraId="416392F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os/Cargo.toml </w:t>
      </w:r>
      <w:r w:rsidRPr="00BA4993">
        <w:rPr>
          <w:rFonts w:ascii="Times New Roman" w:eastAsia="黑体" w:hAnsi="Times New Roman" w:cs="Times New Roman" w:hint="eastAsia"/>
          <w:sz w:val="24"/>
        </w:rPr>
        <w:t>的</w:t>
      </w:r>
      <w:r w:rsidRPr="00BA4993">
        <w:rPr>
          <w:rFonts w:ascii="Times New Roman" w:eastAsia="黑体" w:hAnsi="Times New Roman" w:cs="Times New Roman" w:hint="eastAsia"/>
          <w:sz w:val="24"/>
        </w:rPr>
        <w:t xml:space="preserve"> [dependencies] </w:t>
      </w:r>
      <w:r w:rsidRPr="00BA4993">
        <w:rPr>
          <w:rFonts w:ascii="Times New Roman" w:eastAsia="黑体" w:hAnsi="Times New Roman" w:cs="Times New Roman" w:hint="eastAsia"/>
          <w:sz w:val="24"/>
        </w:rPr>
        <w:t>中增加</w:t>
      </w:r>
      <w:r w:rsidRPr="00BA4993">
        <w:rPr>
          <w:rFonts w:ascii="Times New Roman" w:eastAsia="黑体" w:hAnsi="Times New Roman" w:cs="Times New Roman" w:hint="eastAsia"/>
          <w:sz w:val="24"/>
        </w:rPr>
        <w:t xml:space="preserve"> buddy_system_allocator = "0.6"</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os/src/main.rs </w:t>
      </w:r>
      <w:r w:rsidRPr="00BA4993">
        <w:rPr>
          <w:rFonts w:ascii="Times New Roman" w:eastAsia="黑体" w:hAnsi="Times New Roman" w:cs="Times New Roman" w:hint="eastAsia"/>
          <w:sz w:val="24"/>
        </w:rPr>
        <w:t>中增加</w:t>
      </w:r>
      <w:r w:rsidRPr="00BA4993">
        <w:rPr>
          <w:rFonts w:ascii="Times New Roman" w:eastAsia="黑体" w:hAnsi="Times New Roman" w:cs="Times New Roman" w:hint="eastAsia"/>
          <w:sz w:val="24"/>
        </w:rPr>
        <w:t xml:space="preserve"> extern crate alloc;</w:t>
      </w:r>
    </w:p>
    <w:p w14:paraId="24097F92" w14:textId="77777777" w:rsid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引入</w:t>
      </w:r>
      <w:r w:rsidRPr="00BA4993">
        <w:rPr>
          <w:rFonts w:ascii="Times New Roman" w:eastAsia="黑体" w:hAnsi="Times New Roman" w:cs="Times New Roman" w:hint="eastAsia"/>
          <w:sz w:val="24"/>
        </w:rPr>
        <w:t xml:space="preserve"> alloc </w:t>
      </w:r>
      <w:r w:rsidRPr="00BA4993">
        <w:rPr>
          <w:rFonts w:ascii="Times New Roman" w:eastAsia="黑体" w:hAnsi="Times New Roman" w:cs="Times New Roman" w:hint="eastAsia"/>
          <w:sz w:val="24"/>
        </w:rPr>
        <w:t>库，同时增加</w:t>
      </w:r>
      <w:r w:rsidRPr="00BA4993">
        <w:rPr>
          <w:rFonts w:ascii="Times New Roman" w:eastAsia="黑体" w:hAnsi="Times New Roman" w:cs="Times New Roman" w:hint="eastAsia"/>
          <w:sz w:val="24"/>
        </w:rPr>
        <w:t xml:space="preserve"> #![feature(alloc_error_handler)] </w:t>
      </w:r>
      <w:r w:rsidRPr="00BA4993">
        <w:rPr>
          <w:rFonts w:ascii="Times New Roman" w:eastAsia="黑体" w:hAnsi="Times New Roman" w:cs="Times New Roman" w:hint="eastAsia"/>
          <w:sz w:val="24"/>
        </w:rPr>
        <w:t>启用分配错误处理特性。</w:t>
      </w:r>
    </w:p>
    <w:p w14:paraId="0F0DA1BB" w14:textId="48ABE2BE" w:rsidR="00561BBB" w:rsidRPr="00BA4993" w:rsidRDefault="00561BBB" w:rsidP="00BA4993">
      <w:pPr>
        <w:pStyle w:val="a3"/>
        <w:spacing w:line="360" w:lineRule="auto"/>
        <w:ind w:left="480" w:firstLine="480"/>
        <w:rPr>
          <w:rFonts w:ascii="Times New Roman" w:eastAsia="黑体" w:hAnsi="Times New Roman" w:cs="Times New Roman" w:hint="eastAsia"/>
          <w:sz w:val="24"/>
        </w:rPr>
      </w:pPr>
      <w:r w:rsidRPr="00561BBB">
        <w:rPr>
          <w:rFonts w:ascii="Times New Roman" w:eastAsia="黑体" w:hAnsi="Times New Roman" w:cs="Times New Roman"/>
          <w:sz w:val="24"/>
        </w:rPr>
        <w:drawing>
          <wp:inline distT="0" distB="0" distL="0" distR="0" wp14:anchorId="05266839" wp14:editId="6C52D567">
            <wp:extent cx="5727700" cy="1970405"/>
            <wp:effectExtent l="0" t="0" r="6350" b="0"/>
            <wp:docPr id="144817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1671" name=""/>
                    <pic:cNvPicPr/>
                  </pic:nvPicPr>
                  <pic:blipFill>
                    <a:blip r:embed="rId5"/>
                    <a:stretch>
                      <a:fillRect/>
                    </a:stretch>
                  </pic:blipFill>
                  <pic:spPr>
                    <a:xfrm>
                      <a:off x="0" y="0"/>
                      <a:ext cx="5727700" cy="1970405"/>
                    </a:xfrm>
                    <a:prstGeom prst="rect">
                      <a:avLst/>
                    </a:prstGeom>
                  </pic:spPr>
                </pic:pic>
              </a:graphicData>
            </a:graphic>
          </wp:inline>
        </w:drawing>
      </w:r>
    </w:p>
    <w:p w14:paraId="1B6FD138" w14:textId="63BA6BCE" w:rsidR="00BA4993" w:rsidRPr="00BA4993" w:rsidRDefault="00561BBB" w:rsidP="00BA4993">
      <w:pPr>
        <w:pStyle w:val="a3"/>
        <w:spacing w:line="360" w:lineRule="auto"/>
        <w:ind w:left="480" w:firstLine="480"/>
        <w:rPr>
          <w:rFonts w:ascii="Times New Roman" w:eastAsia="黑体" w:hAnsi="Times New Roman" w:cs="Times New Roman"/>
          <w:sz w:val="24"/>
        </w:rPr>
      </w:pPr>
      <w:r w:rsidRPr="00561BBB">
        <w:rPr>
          <w:rFonts w:ascii="Times New Roman" w:eastAsia="黑体" w:hAnsi="Times New Roman" w:cs="Times New Roman"/>
          <w:sz w:val="24"/>
        </w:rPr>
        <w:drawing>
          <wp:inline distT="0" distB="0" distL="0" distR="0" wp14:anchorId="01C6A9E3" wp14:editId="55B1EADD">
            <wp:extent cx="5727700" cy="2860040"/>
            <wp:effectExtent l="0" t="0" r="6350" b="0"/>
            <wp:docPr id="1522556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56975" name=""/>
                    <pic:cNvPicPr/>
                  </pic:nvPicPr>
                  <pic:blipFill>
                    <a:blip r:embed="rId6"/>
                    <a:stretch>
                      <a:fillRect/>
                    </a:stretch>
                  </pic:blipFill>
                  <pic:spPr>
                    <a:xfrm>
                      <a:off x="0" y="0"/>
                      <a:ext cx="5727700" cy="2860040"/>
                    </a:xfrm>
                    <a:prstGeom prst="rect">
                      <a:avLst/>
                    </a:prstGeom>
                  </pic:spPr>
                </pic:pic>
              </a:graphicData>
            </a:graphic>
          </wp:inline>
        </w:drawing>
      </w:r>
    </w:p>
    <w:p w14:paraId="1ADBF804" w14:textId="309DC46D" w:rsidR="00BA4993" w:rsidRPr="00BA4993" w:rsidRDefault="00561BBB" w:rsidP="00BA4993">
      <w:pPr>
        <w:pStyle w:val="a3"/>
        <w:spacing w:line="360" w:lineRule="auto"/>
        <w:ind w:left="480" w:firstLine="480"/>
        <w:rPr>
          <w:rFonts w:ascii="Times New Roman" w:eastAsia="黑体" w:hAnsi="Times New Roman" w:cs="Times New Roman"/>
          <w:sz w:val="24"/>
        </w:rPr>
      </w:pPr>
      <w:r w:rsidRPr="00561BBB">
        <w:rPr>
          <w:rFonts w:ascii="Times New Roman" w:eastAsia="黑体" w:hAnsi="Times New Roman" w:cs="Times New Roman"/>
          <w:sz w:val="24"/>
        </w:rPr>
        <w:lastRenderedPageBreak/>
        <w:drawing>
          <wp:inline distT="0" distB="0" distL="0" distR="0" wp14:anchorId="2F854684" wp14:editId="263E1503">
            <wp:extent cx="5727700" cy="3086100"/>
            <wp:effectExtent l="0" t="0" r="6350" b="0"/>
            <wp:docPr id="104335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5615" name=""/>
                    <pic:cNvPicPr/>
                  </pic:nvPicPr>
                  <pic:blipFill>
                    <a:blip r:embed="rId7"/>
                    <a:stretch>
                      <a:fillRect/>
                    </a:stretch>
                  </pic:blipFill>
                  <pic:spPr>
                    <a:xfrm>
                      <a:off x="0" y="0"/>
                      <a:ext cx="5727700" cy="3086100"/>
                    </a:xfrm>
                    <a:prstGeom prst="rect">
                      <a:avLst/>
                    </a:prstGeom>
                  </pic:spPr>
                </pic:pic>
              </a:graphicData>
            </a:graphic>
          </wp:inline>
        </w:drawing>
      </w:r>
    </w:p>
    <w:p w14:paraId="03C666B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1.2 </w:t>
      </w:r>
      <w:r w:rsidRPr="00BA4993">
        <w:rPr>
          <w:rFonts w:ascii="Times New Roman" w:eastAsia="黑体" w:hAnsi="Times New Roman" w:cs="Times New Roman" w:hint="eastAsia"/>
          <w:sz w:val="24"/>
        </w:rPr>
        <w:t>实现全局动态内存分配器</w:t>
      </w:r>
    </w:p>
    <w:p w14:paraId="6D5FCD0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F496F1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新建</w:t>
      </w:r>
      <w:r w:rsidRPr="00BA4993">
        <w:rPr>
          <w:rFonts w:ascii="Times New Roman" w:eastAsia="黑体" w:hAnsi="Times New Roman" w:cs="Times New Roman" w:hint="eastAsia"/>
          <w:sz w:val="24"/>
        </w:rPr>
        <w:t xml:space="preserve"> os/src/mm/heap_allocator.rs</w:t>
      </w:r>
      <w:r w:rsidRPr="00BA4993">
        <w:rPr>
          <w:rFonts w:ascii="Times New Roman" w:eastAsia="黑体" w:hAnsi="Times New Roman" w:cs="Times New Roman" w:hint="eastAsia"/>
          <w:sz w:val="24"/>
        </w:rPr>
        <w:t>，基于</w:t>
      </w:r>
      <w:r w:rsidRPr="00BA4993">
        <w:rPr>
          <w:rFonts w:ascii="Times New Roman" w:eastAsia="黑体" w:hAnsi="Times New Roman" w:cs="Times New Roman" w:hint="eastAsia"/>
          <w:sz w:val="24"/>
        </w:rPr>
        <w:t xml:space="preserve"> buddy_system_allocator </w:t>
      </w:r>
      <w:r w:rsidRPr="00BA4993">
        <w:rPr>
          <w:rFonts w:ascii="Times New Roman" w:eastAsia="黑体" w:hAnsi="Times New Roman" w:cs="Times New Roman" w:hint="eastAsia"/>
          <w:sz w:val="24"/>
        </w:rPr>
        <w:t>提供的</w:t>
      </w:r>
      <w:r w:rsidRPr="00BA4993">
        <w:rPr>
          <w:rFonts w:ascii="Times New Roman" w:eastAsia="黑体" w:hAnsi="Times New Roman" w:cs="Times New Roman" w:hint="eastAsia"/>
          <w:sz w:val="24"/>
        </w:rPr>
        <w:t xml:space="preserve"> LockedHeap </w:t>
      </w:r>
      <w:r w:rsidRPr="00BA4993">
        <w:rPr>
          <w:rFonts w:ascii="Times New Roman" w:eastAsia="黑体" w:hAnsi="Times New Roman" w:cs="Times New Roman" w:hint="eastAsia"/>
          <w:sz w:val="24"/>
        </w:rPr>
        <w:t>实现全局分配器。</w:t>
      </w:r>
      <w:r w:rsidRPr="00BA4993">
        <w:rPr>
          <w:rFonts w:ascii="Times New Roman" w:eastAsia="黑体" w:hAnsi="Times New Roman" w:cs="Times New Roman" w:hint="eastAsia"/>
          <w:sz w:val="24"/>
        </w:rPr>
        <w:t>#[global_allocator]</w:t>
      </w:r>
    </w:p>
    <w:p w14:paraId="0F38A93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属性将</w:t>
      </w:r>
      <w:r w:rsidRPr="00BA4993">
        <w:rPr>
          <w:rFonts w:ascii="Times New Roman" w:eastAsia="黑体" w:hAnsi="Times New Roman" w:cs="Times New Roman" w:hint="eastAsia"/>
          <w:sz w:val="24"/>
        </w:rPr>
        <w:t xml:space="preserve"> HEAP_ALLOCATOR </w:t>
      </w:r>
      <w:r w:rsidRPr="00BA4993">
        <w:rPr>
          <w:rFonts w:ascii="Times New Roman" w:eastAsia="黑体" w:hAnsi="Times New Roman" w:cs="Times New Roman" w:hint="eastAsia"/>
          <w:sz w:val="24"/>
        </w:rPr>
        <w:t>注册为</w:t>
      </w:r>
      <w:r w:rsidRPr="00BA4993">
        <w:rPr>
          <w:rFonts w:ascii="Times New Roman" w:eastAsia="黑体" w:hAnsi="Times New Roman" w:cs="Times New Roman" w:hint="eastAsia"/>
          <w:sz w:val="24"/>
        </w:rPr>
        <w:t xml:space="preserve"> Rust </w:t>
      </w:r>
      <w:r w:rsidRPr="00BA4993">
        <w:rPr>
          <w:rFonts w:ascii="Times New Roman" w:eastAsia="黑体" w:hAnsi="Times New Roman" w:cs="Times New Roman" w:hint="eastAsia"/>
          <w:sz w:val="24"/>
        </w:rPr>
        <w:t>全局内存分配器，</w:t>
      </w:r>
      <w:r w:rsidRPr="00BA4993">
        <w:rPr>
          <w:rFonts w:ascii="Times New Roman" w:eastAsia="黑体" w:hAnsi="Times New Roman" w:cs="Times New Roman" w:hint="eastAsia"/>
          <w:sz w:val="24"/>
        </w:rPr>
        <w:t xml:space="preserve">HEAP_SPACE </w:t>
      </w:r>
      <w:r w:rsidRPr="00BA4993">
        <w:rPr>
          <w:rFonts w:ascii="Times New Roman" w:eastAsia="黑体" w:hAnsi="Times New Roman" w:cs="Times New Roman" w:hint="eastAsia"/>
          <w:sz w:val="24"/>
        </w:rPr>
        <w:t>数组提供实际的内存空间（大小为</w:t>
      </w:r>
      <w:r w:rsidRPr="00BA4993">
        <w:rPr>
          <w:rFonts w:ascii="Times New Roman" w:eastAsia="黑体" w:hAnsi="Times New Roman" w:cs="Times New Roman" w:hint="eastAsia"/>
          <w:sz w:val="24"/>
        </w:rPr>
        <w:t xml:space="preserve"> KERNEL_HEAP_SIZE =</w:t>
      </w:r>
    </w:p>
    <w:p w14:paraId="0BBF87B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0x30_0000</w:t>
      </w:r>
      <w:r w:rsidRPr="00BA4993">
        <w:rPr>
          <w:rFonts w:ascii="Times New Roman" w:eastAsia="黑体" w:hAnsi="Times New Roman" w:cs="Times New Roman" w:hint="eastAsia"/>
          <w:sz w:val="24"/>
        </w:rPr>
        <w:t>，即</w:t>
      </w:r>
      <w:r w:rsidRPr="00BA4993">
        <w:rPr>
          <w:rFonts w:ascii="Times New Roman" w:eastAsia="黑体" w:hAnsi="Times New Roman" w:cs="Times New Roman" w:hint="eastAsia"/>
          <w:sz w:val="24"/>
        </w:rPr>
        <w:t xml:space="preserve"> 3MB</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init_heap() </w:t>
      </w:r>
      <w:r w:rsidRPr="00BA4993">
        <w:rPr>
          <w:rFonts w:ascii="Times New Roman" w:eastAsia="黑体" w:hAnsi="Times New Roman" w:cs="Times New Roman" w:hint="eastAsia"/>
          <w:sz w:val="24"/>
        </w:rPr>
        <w:t>函数在初始化时调用，将堆空间注册到分配器中。</w:t>
      </w:r>
    </w:p>
    <w:p w14:paraId="4DC6DCF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118976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同时实现了</w:t>
      </w:r>
      <w:r w:rsidRPr="00BA4993">
        <w:rPr>
          <w:rFonts w:ascii="Times New Roman" w:eastAsia="黑体" w:hAnsi="Times New Roman" w:cs="Times New Roman" w:hint="eastAsia"/>
          <w:sz w:val="24"/>
        </w:rPr>
        <w:t xml:space="preserve"> handle_alloc_error </w:t>
      </w:r>
      <w:r w:rsidRPr="00BA4993">
        <w:rPr>
          <w:rFonts w:ascii="Times New Roman" w:eastAsia="黑体" w:hAnsi="Times New Roman" w:cs="Times New Roman" w:hint="eastAsia"/>
          <w:sz w:val="24"/>
        </w:rPr>
        <w:t>作为分配失败时的</w:t>
      </w:r>
      <w:r w:rsidRPr="00BA4993">
        <w:rPr>
          <w:rFonts w:ascii="Times New Roman" w:eastAsia="黑体" w:hAnsi="Times New Roman" w:cs="Times New Roman" w:hint="eastAsia"/>
          <w:sz w:val="24"/>
        </w:rPr>
        <w:t xml:space="preserve"> panic </w:t>
      </w:r>
      <w:r w:rsidRPr="00BA4993">
        <w:rPr>
          <w:rFonts w:ascii="Times New Roman" w:eastAsia="黑体" w:hAnsi="Times New Roman" w:cs="Times New Roman" w:hint="eastAsia"/>
          <w:sz w:val="24"/>
        </w:rPr>
        <w:t>回调。</w:t>
      </w:r>
      <w:r w:rsidRPr="00BA4993">
        <w:rPr>
          <w:rFonts w:ascii="Times New Roman" w:eastAsia="黑体" w:hAnsi="Times New Roman" w:cs="Times New Roman" w:hint="eastAsia"/>
          <w:sz w:val="24"/>
        </w:rPr>
        <w:t xml:space="preserve">heap_test() </w:t>
      </w:r>
      <w:r w:rsidRPr="00BA4993">
        <w:rPr>
          <w:rFonts w:ascii="Times New Roman" w:eastAsia="黑体" w:hAnsi="Times New Roman" w:cs="Times New Roman" w:hint="eastAsia"/>
          <w:sz w:val="24"/>
        </w:rPr>
        <w:t>测试函数使用</w:t>
      </w:r>
      <w:r w:rsidRPr="00BA4993">
        <w:rPr>
          <w:rFonts w:ascii="Times New Roman" w:eastAsia="黑体" w:hAnsi="Times New Roman" w:cs="Times New Roman" w:hint="eastAsia"/>
          <w:sz w:val="24"/>
        </w:rPr>
        <w:t xml:space="preserve"> Box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Vec</w:t>
      </w:r>
    </w:p>
    <w:p w14:paraId="0774F47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验证动态分配功能，确保分配的内存落在</w:t>
      </w:r>
      <w:r w:rsidRPr="00BA4993">
        <w:rPr>
          <w:rFonts w:ascii="Times New Roman" w:eastAsia="黑体" w:hAnsi="Times New Roman" w:cs="Times New Roman" w:hint="eastAsia"/>
          <w:sz w:val="24"/>
        </w:rPr>
        <w:t xml:space="preserve"> BSS </w:t>
      </w:r>
      <w:r w:rsidRPr="00BA4993">
        <w:rPr>
          <w:rFonts w:ascii="Times New Roman" w:eastAsia="黑体" w:hAnsi="Times New Roman" w:cs="Times New Roman" w:hint="eastAsia"/>
          <w:sz w:val="24"/>
        </w:rPr>
        <w:t>段范围内。</w:t>
      </w:r>
    </w:p>
    <w:p w14:paraId="2CD2DC2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2009F86" w14:textId="0F9E2E60" w:rsidR="00BA4993" w:rsidRPr="00BA4993" w:rsidRDefault="00CE1543" w:rsidP="00BA4993">
      <w:pPr>
        <w:pStyle w:val="a3"/>
        <w:spacing w:line="360" w:lineRule="auto"/>
        <w:ind w:left="480" w:firstLine="480"/>
        <w:rPr>
          <w:rFonts w:ascii="Times New Roman" w:eastAsia="黑体" w:hAnsi="Times New Roman" w:cs="Times New Roman"/>
          <w:sz w:val="24"/>
        </w:rPr>
      </w:pPr>
      <w:r w:rsidRPr="00CE1543">
        <w:rPr>
          <w:rFonts w:ascii="Times New Roman" w:eastAsia="黑体" w:hAnsi="Times New Roman" w:cs="Times New Roman"/>
          <w:sz w:val="24"/>
        </w:rPr>
        <w:lastRenderedPageBreak/>
        <w:drawing>
          <wp:inline distT="0" distB="0" distL="0" distR="0" wp14:anchorId="4265D15F" wp14:editId="48A83D53">
            <wp:extent cx="4558665" cy="2571750"/>
            <wp:effectExtent l="0" t="0" r="0" b="0"/>
            <wp:docPr id="835852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2869" name=""/>
                    <pic:cNvPicPr/>
                  </pic:nvPicPr>
                  <pic:blipFill>
                    <a:blip r:embed="rId8"/>
                    <a:stretch>
                      <a:fillRect/>
                    </a:stretch>
                  </pic:blipFill>
                  <pic:spPr>
                    <a:xfrm>
                      <a:off x="0" y="0"/>
                      <a:ext cx="4581563" cy="2584668"/>
                    </a:xfrm>
                    <a:prstGeom prst="rect">
                      <a:avLst/>
                    </a:prstGeom>
                  </pic:spPr>
                </pic:pic>
              </a:graphicData>
            </a:graphic>
          </wp:inline>
        </w:drawing>
      </w:r>
    </w:p>
    <w:p w14:paraId="2CF4B92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43703FC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 </w:t>
      </w:r>
      <w:r w:rsidRPr="00BA4993">
        <w:rPr>
          <w:rFonts w:ascii="Times New Roman" w:eastAsia="黑体" w:hAnsi="Times New Roman" w:cs="Times New Roman" w:hint="eastAsia"/>
          <w:sz w:val="24"/>
        </w:rPr>
        <w:t>实现虚拟地址与物理地址的基本定义</w:t>
      </w:r>
    </w:p>
    <w:p w14:paraId="444C5026"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EAB8FE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2.1 </w:t>
      </w:r>
      <w:r w:rsidRPr="00BA4993">
        <w:rPr>
          <w:rFonts w:ascii="Times New Roman" w:eastAsia="黑体" w:hAnsi="Times New Roman" w:cs="Times New Roman" w:hint="eastAsia"/>
          <w:sz w:val="24"/>
        </w:rPr>
        <w:t>基础数据结构</w:t>
      </w:r>
    </w:p>
    <w:p w14:paraId="56BB8EEB"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466A19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新建</w:t>
      </w:r>
      <w:r w:rsidRPr="00BA4993">
        <w:rPr>
          <w:rFonts w:ascii="Times New Roman" w:eastAsia="黑体" w:hAnsi="Times New Roman" w:cs="Times New Roman" w:hint="eastAsia"/>
          <w:sz w:val="24"/>
        </w:rPr>
        <w:t xml:space="preserve"> os/src/mm/address.rs</w:t>
      </w:r>
      <w:r w:rsidRPr="00BA4993">
        <w:rPr>
          <w:rFonts w:ascii="Times New Roman" w:eastAsia="黑体" w:hAnsi="Times New Roman" w:cs="Times New Roman" w:hint="eastAsia"/>
          <w:sz w:val="24"/>
        </w:rPr>
        <w:t>，定义了四类地址</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页号类型：</w:t>
      </w:r>
      <w:r w:rsidRPr="00BA4993">
        <w:rPr>
          <w:rFonts w:ascii="Times New Roman" w:eastAsia="黑体" w:hAnsi="Times New Roman" w:cs="Times New Roman" w:hint="eastAsia"/>
          <w:sz w:val="24"/>
        </w:rPr>
        <w:t>PhysAddr</w:t>
      </w:r>
      <w:r w:rsidRPr="00BA4993">
        <w:rPr>
          <w:rFonts w:ascii="Times New Roman" w:eastAsia="黑体" w:hAnsi="Times New Roman" w:cs="Times New Roman" w:hint="eastAsia"/>
          <w:sz w:val="24"/>
        </w:rPr>
        <w:t>（物理地址）、</w:t>
      </w:r>
      <w:r w:rsidRPr="00BA4993">
        <w:rPr>
          <w:rFonts w:ascii="Times New Roman" w:eastAsia="黑体" w:hAnsi="Times New Roman" w:cs="Times New Roman" w:hint="eastAsia"/>
          <w:sz w:val="24"/>
        </w:rPr>
        <w:t>VirtAddr</w:t>
      </w:r>
      <w:r w:rsidRPr="00BA4993">
        <w:rPr>
          <w:rFonts w:ascii="Times New Roman" w:eastAsia="黑体" w:hAnsi="Times New Roman" w:cs="Times New Roman" w:hint="eastAsia"/>
          <w:sz w:val="24"/>
        </w:rPr>
        <w:t>（虚拟地址）、</w:t>
      </w:r>
      <w:r w:rsidRPr="00BA4993">
        <w:rPr>
          <w:rFonts w:ascii="Times New Roman" w:eastAsia="黑体" w:hAnsi="Times New Roman" w:cs="Times New Roman" w:hint="eastAsia"/>
          <w:sz w:val="24"/>
        </w:rPr>
        <w:t>PhysPageNum</w:t>
      </w:r>
      <w:r w:rsidRPr="00BA4993">
        <w:rPr>
          <w:rFonts w:ascii="Times New Roman" w:eastAsia="黑体" w:hAnsi="Times New Roman" w:cs="Times New Roman" w:hint="eastAsia"/>
          <w:sz w:val="24"/>
        </w:rPr>
        <w:t>（物理页号</w:t>
      </w:r>
    </w:p>
    <w:p w14:paraId="2051FDF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VirtPageNum</w:t>
      </w:r>
      <w:r w:rsidRPr="00BA4993">
        <w:rPr>
          <w:rFonts w:ascii="Times New Roman" w:eastAsia="黑体" w:hAnsi="Times New Roman" w:cs="Times New Roman" w:hint="eastAsia"/>
          <w:sz w:val="24"/>
        </w:rPr>
        <w:t>（虚拟页号）。它们都是</w:t>
      </w:r>
      <w:r w:rsidRPr="00BA4993">
        <w:rPr>
          <w:rFonts w:ascii="Times New Roman" w:eastAsia="黑体" w:hAnsi="Times New Roman" w:cs="Times New Roman" w:hint="eastAsia"/>
          <w:sz w:val="24"/>
        </w:rPr>
        <w:t xml:space="preserve"> usize </w:t>
      </w:r>
      <w:r w:rsidRPr="00BA4993">
        <w:rPr>
          <w:rFonts w:ascii="Times New Roman" w:eastAsia="黑体" w:hAnsi="Times New Roman" w:cs="Times New Roman" w:hint="eastAsia"/>
          <w:sz w:val="24"/>
        </w:rPr>
        <w:t>的</w:t>
      </w:r>
      <w:r w:rsidRPr="00BA4993">
        <w:rPr>
          <w:rFonts w:ascii="Times New Roman" w:eastAsia="黑体" w:hAnsi="Times New Roman" w:cs="Times New Roman" w:hint="eastAsia"/>
          <w:sz w:val="24"/>
        </w:rPr>
        <w:t xml:space="preserve"> newtype </w:t>
      </w:r>
      <w:r w:rsidRPr="00BA4993">
        <w:rPr>
          <w:rFonts w:ascii="Times New Roman" w:eastAsia="黑体" w:hAnsi="Times New Roman" w:cs="Times New Roman" w:hint="eastAsia"/>
          <w:sz w:val="24"/>
        </w:rPr>
        <w:t>包装，通过</w:t>
      </w:r>
      <w:r w:rsidRPr="00BA4993">
        <w:rPr>
          <w:rFonts w:ascii="Times New Roman" w:eastAsia="黑体" w:hAnsi="Times New Roman" w:cs="Times New Roman" w:hint="eastAsia"/>
          <w:sz w:val="24"/>
        </w:rPr>
        <w:t xml:space="preserve"> From trait </w:t>
      </w:r>
      <w:r w:rsidRPr="00BA4993">
        <w:rPr>
          <w:rFonts w:ascii="Times New Roman" w:eastAsia="黑体" w:hAnsi="Times New Roman" w:cs="Times New Roman" w:hint="eastAsia"/>
          <w:sz w:val="24"/>
        </w:rPr>
        <w:t>实现与</w:t>
      </w:r>
      <w:r w:rsidRPr="00BA4993">
        <w:rPr>
          <w:rFonts w:ascii="Times New Roman" w:eastAsia="黑体" w:hAnsi="Times New Roman" w:cs="Times New Roman" w:hint="eastAsia"/>
          <w:sz w:val="24"/>
        </w:rPr>
        <w:t xml:space="preserve"> usize </w:t>
      </w:r>
      <w:r w:rsidRPr="00BA4993">
        <w:rPr>
          <w:rFonts w:ascii="Times New Roman" w:eastAsia="黑体" w:hAnsi="Times New Roman" w:cs="Times New Roman" w:hint="eastAsia"/>
          <w:sz w:val="24"/>
        </w:rPr>
        <w:t>的双向转换。</w:t>
      </w:r>
    </w:p>
    <w:p w14:paraId="0489AE8D" w14:textId="03866302" w:rsidR="00BA4993" w:rsidRPr="00BA4993" w:rsidRDefault="00BA4993" w:rsidP="00BA4993">
      <w:pPr>
        <w:pStyle w:val="a3"/>
        <w:spacing w:line="360" w:lineRule="auto"/>
        <w:ind w:left="480" w:firstLine="480"/>
        <w:rPr>
          <w:rFonts w:ascii="Times New Roman" w:eastAsia="黑体" w:hAnsi="Times New Roman" w:cs="Times New Roman"/>
          <w:sz w:val="24"/>
        </w:rPr>
      </w:pPr>
    </w:p>
    <w:p w14:paraId="30FA105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2.2 </w:t>
      </w:r>
      <w:r w:rsidRPr="00BA4993">
        <w:rPr>
          <w:rFonts w:ascii="Times New Roman" w:eastAsia="黑体" w:hAnsi="Times New Roman" w:cs="Times New Roman" w:hint="eastAsia"/>
          <w:sz w:val="24"/>
        </w:rPr>
        <w:t>地址与页号转换</w:t>
      </w:r>
    </w:p>
    <w:p w14:paraId="0450DD0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D3B203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利用</w:t>
      </w:r>
      <w:r w:rsidRPr="00BA4993">
        <w:rPr>
          <w:rFonts w:ascii="Times New Roman" w:eastAsia="黑体" w:hAnsi="Times New Roman" w:cs="Times New Roman" w:hint="eastAsia"/>
          <w:sz w:val="24"/>
        </w:rPr>
        <w:t xml:space="preserve"> PAGE_SIZE = 0x1000</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4KB</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PAGE_SIZE_BITS = 0xc</w:t>
      </w:r>
      <w:r w:rsidRPr="00BA4993">
        <w:rPr>
          <w:rFonts w:ascii="Times New Roman" w:eastAsia="黑体" w:hAnsi="Times New Roman" w:cs="Times New Roman" w:hint="eastAsia"/>
          <w:sz w:val="24"/>
        </w:rPr>
        <w:t>，实现了</w:t>
      </w:r>
    </w:p>
    <w:p w14:paraId="504FC84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floor()</w:t>
      </w:r>
      <w:r w:rsidRPr="00BA4993">
        <w:rPr>
          <w:rFonts w:ascii="Times New Roman" w:eastAsia="黑体" w:hAnsi="Times New Roman" w:cs="Times New Roman" w:hint="eastAsia"/>
          <w:sz w:val="24"/>
        </w:rPr>
        <w:t>（向下取整到页号）、</w:t>
      </w:r>
      <w:r w:rsidRPr="00BA4993">
        <w:rPr>
          <w:rFonts w:ascii="Times New Roman" w:eastAsia="黑体" w:hAnsi="Times New Roman" w:cs="Times New Roman" w:hint="eastAsia"/>
          <w:sz w:val="24"/>
        </w:rPr>
        <w:t>ceil()</w:t>
      </w:r>
      <w:r w:rsidRPr="00BA4993">
        <w:rPr>
          <w:rFonts w:ascii="Times New Roman" w:eastAsia="黑体" w:hAnsi="Times New Roman" w:cs="Times New Roman" w:hint="eastAsia"/>
          <w:sz w:val="24"/>
        </w:rPr>
        <w:t>（向上取整到页号）、</w:t>
      </w:r>
      <w:r w:rsidRPr="00BA4993">
        <w:rPr>
          <w:rFonts w:ascii="Times New Roman" w:eastAsia="黑体" w:hAnsi="Times New Roman" w:cs="Times New Roman" w:hint="eastAsia"/>
          <w:sz w:val="24"/>
        </w:rPr>
        <w:t>page_offset()</w:t>
      </w:r>
      <w:r w:rsidRPr="00BA4993">
        <w:rPr>
          <w:rFonts w:ascii="Times New Roman" w:eastAsia="黑体" w:hAnsi="Times New Roman" w:cs="Times New Roman" w:hint="eastAsia"/>
          <w:sz w:val="24"/>
        </w:rPr>
        <w:t>（页内偏移）和</w:t>
      </w:r>
    </w:p>
    <w:p w14:paraId="1FC4288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aligned()</w:t>
      </w:r>
      <w:r w:rsidRPr="00BA4993">
        <w:rPr>
          <w:rFonts w:ascii="Times New Roman" w:eastAsia="黑体" w:hAnsi="Times New Roman" w:cs="Times New Roman" w:hint="eastAsia"/>
          <w:sz w:val="24"/>
        </w:rPr>
        <w:t>（判断是否页对齐）。物理地址与虚拟地址的页号转换逻辑完全对称。</w:t>
      </w:r>
    </w:p>
    <w:p w14:paraId="4352EAB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F02CF4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2.3 SV39 </w:t>
      </w:r>
      <w:r w:rsidRPr="00BA4993">
        <w:rPr>
          <w:rFonts w:ascii="Times New Roman" w:eastAsia="黑体" w:hAnsi="Times New Roman" w:cs="Times New Roman" w:hint="eastAsia"/>
          <w:sz w:val="24"/>
        </w:rPr>
        <w:t>多级页表索引</w:t>
      </w:r>
    </w:p>
    <w:p w14:paraId="09D7F45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CC4D9D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VirtPageNum::indexes() </w:t>
      </w:r>
      <w:r w:rsidRPr="00BA4993">
        <w:rPr>
          <w:rFonts w:ascii="Times New Roman" w:eastAsia="黑体" w:hAnsi="Times New Roman" w:cs="Times New Roman" w:hint="eastAsia"/>
          <w:sz w:val="24"/>
        </w:rPr>
        <w:t>返回</w:t>
      </w:r>
      <w:r w:rsidRPr="00BA4993">
        <w:rPr>
          <w:rFonts w:ascii="Times New Roman" w:eastAsia="黑体" w:hAnsi="Times New Roman" w:cs="Times New Roman" w:hint="eastAsia"/>
          <w:sz w:val="24"/>
        </w:rPr>
        <w:t xml:space="preserve"> [usize; 3] </w:t>
      </w:r>
      <w:r w:rsidRPr="00BA4993">
        <w:rPr>
          <w:rFonts w:ascii="Times New Roman" w:eastAsia="黑体" w:hAnsi="Times New Roman" w:cs="Times New Roman" w:hint="eastAsia"/>
          <w:sz w:val="24"/>
        </w:rPr>
        <w:t>的三级页表索引，按</w:t>
      </w:r>
      <w:r w:rsidRPr="00BA4993">
        <w:rPr>
          <w:rFonts w:ascii="Times New Roman" w:eastAsia="黑体" w:hAnsi="Times New Roman" w:cs="Times New Roman" w:hint="eastAsia"/>
          <w:sz w:val="24"/>
        </w:rPr>
        <w:t xml:space="preserve"> SV39 </w:t>
      </w:r>
      <w:r w:rsidRPr="00BA4993">
        <w:rPr>
          <w:rFonts w:ascii="Times New Roman" w:eastAsia="黑体" w:hAnsi="Times New Roman" w:cs="Times New Roman" w:hint="eastAsia"/>
          <w:sz w:val="24"/>
        </w:rPr>
        <w:t>规范从</w:t>
      </w:r>
      <w:r w:rsidRPr="00BA4993">
        <w:rPr>
          <w:rFonts w:ascii="Times New Roman" w:eastAsia="黑体" w:hAnsi="Times New Roman" w:cs="Times New Roman" w:hint="eastAsia"/>
          <w:sz w:val="24"/>
        </w:rPr>
        <w:t xml:space="preserve"> VPN </w:t>
      </w:r>
      <w:r w:rsidRPr="00BA4993">
        <w:rPr>
          <w:rFonts w:ascii="Times New Roman" w:eastAsia="黑体" w:hAnsi="Times New Roman" w:cs="Times New Roman" w:hint="eastAsia"/>
          <w:sz w:val="24"/>
        </w:rPr>
        <w:t>中提取低</w:t>
      </w:r>
      <w:r w:rsidRPr="00BA4993">
        <w:rPr>
          <w:rFonts w:ascii="Times New Roman" w:eastAsia="黑体" w:hAnsi="Times New Roman" w:cs="Times New Roman" w:hint="eastAsia"/>
          <w:sz w:val="24"/>
        </w:rPr>
        <w:t xml:space="preserve"> 27 </w:t>
      </w:r>
      <w:r w:rsidRPr="00BA4993">
        <w:rPr>
          <w:rFonts w:ascii="Times New Roman" w:eastAsia="黑体" w:hAnsi="Times New Roman" w:cs="Times New Roman" w:hint="eastAsia"/>
          <w:sz w:val="24"/>
        </w:rPr>
        <w:t>位（</w:t>
      </w:r>
      <w:r w:rsidRPr="00BA4993">
        <w:rPr>
          <w:rFonts w:ascii="Times New Roman" w:eastAsia="黑体" w:hAnsi="Times New Roman" w:cs="Times New Roman" w:hint="eastAsia"/>
          <w:sz w:val="24"/>
        </w:rPr>
        <w:t xml:space="preserve">3 </w:t>
      </w:r>
      <w:r w:rsidRPr="00BA4993">
        <w:rPr>
          <w:rFonts w:ascii="Times New Roman" w:eastAsia="黑体" w:hAnsi="Times New Roman" w:cs="Times New Roman" w:hint="eastAsia"/>
          <w:sz w:val="24"/>
        </w:rPr>
        <w:t>组</w:t>
      </w:r>
      <w:r w:rsidRPr="00BA4993">
        <w:rPr>
          <w:rFonts w:ascii="Times New Roman" w:eastAsia="黑体" w:hAnsi="Times New Roman" w:cs="Times New Roman" w:hint="eastAsia"/>
          <w:sz w:val="24"/>
        </w:rPr>
        <w:t xml:space="preserve"> 9</w:t>
      </w:r>
    </w:p>
    <w:p w14:paraId="66E5BDB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w:t>
      </w:r>
      <w:r w:rsidRPr="00BA4993">
        <w:rPr>
          <w:rFonts w:ascii="Times New Roman" w:eastAsia="黑体" w:hAnsi="Times New Roman" w:cs="Times New Roman" w:hint="eastAsia"/>
          <w:sz w:val="24"/>
        </w:rPr>
        <w:t>位），用于在三级页表中逐级定位页表项。</w:t>
      </w:r>
    </w:p>
    <w:p w14:paraId="16ACAAB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91E0B0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2.4 </w:t>
      </w:r>
      <w:r w:rsidRPr="00BA4993">
        <w:rPr>
          <w:rFonts w:ascii="Times New Roman" w:eastAsia="黑体" w:hAnsi="Times New Roman" w:cs="Times New Roman" w:hint="eastAsia"/>
          <w:sz w:val="24"/>
        </w:rPr>
        <w:t>辅助工具</w:t>
      </w:r>
    </w:p>
    <w:p w14:paraId="10997EC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BA2837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PhysPageNum </w:t>
      </w:r>
      <w:r w:rsidRPr="00BA4993">
        <w:rPr>
          <w:rFonts w:ascii="Times New Roman" w:eastAsia="黑体" w:hAnsi="Times New Roman" w:cs="Times New Roman" w:hint="eastAsia"/>
          <w:sz w:val="24"/>
        </w:rPr>
        <w:t>提供了</w:t>
      </w:r>
      <w:r w:rsidRPr="00BA4993">
        <w:rPr>
          <w:rFonts w:ascii="Times New Roman" w:eastAsia="黑体" w:hAnsi="Times New Roman" w:cs="Times New Roman" w:hint="eastAsia"/>
          <w:sz w:val="24"/>
        </w:rPr>
        <w:t xml:space="preserve"> get_pte_array()</w:t>
      </w:r>
      <w:r w:rsidRPr="00BA4993">
        <w:rPr>
          <w:rFonts w:ascii="Times New Roman" w:eastAsia="黑体" w:hAnsi="Times New Roman" w:cs="Times New Roman" w:hint="eastAsia"/>
          <w:sz w:val="24"/>
        </w:rPr>
        <w:t>（将物理页解释为页表项数组）、</w:t>
      </w:r>
      <w:r w:rsidRPr="00BA4993">
        <w:rPr>
          <w:rFonts w:ascii="Times New Roman" w:eastAsia="黑体" w:hAnsi="Times New Roman" w:cs="Times New Roman" w:hint="eastAsia"/>
          <w:sz w:val="24"/>
        </w:rPr>
        <w:t>get_bytes_array()</w:t>
      </w:r>
      <w:r w:rsidRPr="00BA4993">
        <w:rPr>
          <w:rFonts w:ascii="Times New Roman" w:eastAsia="黑体" w:hAnsi="Times New Roman" w:cs="Times New Roman" w:hint="eastAsia"/>
          <w:sz w:val="24"/>
        </w:rPr>
        <w:t>（解释为字节数组）和</w:t>
      </w:r>
    </w:p>
    <w:p w14:paraId="549A7C3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get_mut()</w:t>
      </w:r>
      <w:r w:rsidRPr="00BA4993">
        <w:rPr>
          <w:rFonts w:ascii="Times New Roman" w:eastAsia="黑体" w:hAnsi="Times New Roman" w:cs="Times New Roman" w:hint="eastAsia"/>
          <w:sz w:val="24"/>
        </w:rPr>
        <w:t>（获取可变引用）三个方法，为后续页表操作提供基础。</w:t>
      </w:r>
      <w:r w:rsidRPr="00BA4993">
        <w:rPr>
          <w:rFonts w:ascii="Times New Roman" w:eastAsia="黑体" w:hAnsi="Times New Roman" w:cs="Times New Roman" w:hint="eastAsia"/>
          <w:sz w:val="24"/>
        </w:rPr>
        <w:t xml:space="preserve">SimpleRange&lt;T&gt;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VPNRange </w:t>
      </w:r>
      <w:r w:rsidRPr="00BA4993">
        <w:rPr>
          <w:rFonts w:ascii="Times New Roman" w:eastAsia="黑体" w:hAnsi="Times New Roman" w:cs="Times New Roman" w:hint="eastAsia"/>
          <w:sz w:val="24"/>
        </w:rPr>
        <w:t>提供了虚拟页号范围的迭代器抽象。</w:t>
      </w:r>
    </w:p>
    <w:p w14:paraId="459D34D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B01A9B3" w14:textId="6926478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00CE1543" w:rsidRPr="00CE1543">
        <w:rPr>
          <w:rFonts w:ascii="Times New Roman" w:eastAsia="黑体" w:hAnsi="Times New Roman" w:cs="Times New Roman"/>
          <w:sz w:val="24"/>
        </w:rPr>
        <w:drawing>
          <wp:inline distT="0" distB="0" distL="0" distR="0" wp14:anchorId="7C92EC8B" wp14:editId="6A29AC9F">
            <wp:extent cx="5727700" cy="3337560"/>
            <wp:effectExtent l="0" t="0" r="6350" b="0"/>
            <wp:docPr id="2091476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76004" name=""/>
                    <pic:cNvPicPr/>
                  </pic:nvPicPr>
                  <pic:blipFill>
                    <a:blip r:embed="rId9"/>
                    <a:stretch>
                      <a:fillRect/>
                    </a:stretch>
                  </pic:blipFill>
                  <pic:spPr>
                    <a:xfrm>
                      <a:off x="0" y="0"/>
                      <a:ext cx="5727700" cy="3337560"/>
                    </a:xfrm>
                    <a:prstGeom prst="rect">
                      <a:avLst/>
                    </a:prstGeom>
                  </pic:spPr>
                </pic:pic>
              </a:graphicData>
            </a:graphic>
          </wp:inline>
        </w:drawing>
      </w:r>
    </w:p>
    <w:p w14:paraId="49D80055"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E91A19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33F0AFC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 </w:t>
      </w:r>
      <w:r w:rsidRPr="00BA4993">
        <w:rPr>
          <w:rFonts w:ascii="Times New Roman" w:eastAsia="黑体" w:hAnsi="Times New Roman" w:cs="Times New Roman" w:hint="eastAsia"/>
          <w:sz w:val="24"/>
        </w:rPr>
        <w:t>定义页表项数据结构</w:t>
      </w:r>
    </w:p>
    <w:p w14:paraId="3393B59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4A93A7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3.1 </w:t>
      </w:r>
      <w:r w:rsidRPr="00BA4993">
        <w:rPr>
          <w:rFonts w:ascii="Times New Roman" w:eastAsia="黑体" w:hAnsi="Times New Roman" w:cs="Times New Roman" w:hint="eastAsia"/>
          <w:sz w:val="24"/>
        </w:rPr>
        <w:t>页表项标志位</w:t>
      </w:r>
    </w:p>
    <w:p w14:paraId="2B34C95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31BD2F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os/Cargo.toml </w:t>
      </w:r>
      <w:r w:rsidRPr="00BA4993">
        <w:rPr>
          <w:rFonts w:ascii="Times New Roman" w:eastAsia="黑体" w:hAnsi="Times New Roman" w:cs="Times New Roman" w:hint="eastAsia"/>
          <w:sz w:val="24"/>
        </w:rPr>
        <w:t>中添加</w:t>
      </w:r>
      <w:r w:rsidRPr="00BA4993">
        <w:rPr>
          <w:rFonts w:ascii="Times New Roman" w:eastAsia="黑体" w:hAnsi="Times New Roman" w:cs="Times New Roman" w:hint="eastAsia"/>
          <w:sz w:val="24"/>
        </w:rPr>
        <w:t xml:space="preserve"> bitflags = "1.2.1" </w:t>
      </w:r>
      <w:r w:rsidRPr="00BA4993">
        <w:rPr>
          <w:rFonts w:ascii="Times New Roman" w:eastAsia="黑体" w:hAnsi="Times New Roman" w:cs="Times New Roman" w:hint="eastAsia"/>
          <w:sz w:val="24"/>
        </w:rPr>
        <w:t>依赖，在</w:t>
      </w:r>
      <w:r w:rsidRPr="00BA4993">
        <w:rPr>
          <w:rFonts w:ascii="Times New Roman" w:eastAsia="黑体" w:hAnsi="Times New Roman" w:cs="Times New Roman" w:hint="eastAsia"/>
          <w:sz w:val="24"/>
        </w:rPr>
        <w:t xml:space="preserve"> main.rs </w:t>
      </w:r>
      <w:r w:rsidRPr="00BA4993">
        <w:rPr>
          <w:rFonts w:ascii="Times New Roman" w:eastAsia="黑体" w:hAnsi="Times New Roman" w:cs="Times New Roman" w:hint="eastAsia"/>
          <w:sz w:val="24"/>
        </w:rPr>
        <w:t>中通过</w:t>
      </w:r>
      <w:r w:rsidRPr="00BA4993">
        <w:rPr>
          <w:rFonts w:ascii="Times New Roman" w:eastAsia="黑体" w:hAnsi="Times New Roman" w:cs="Times New Roman" w:hint="eastAsia"/>
          <w:sz w:val="24"/>
        </w:rPr>
        <w:t xml:space="preserve"> #[macro_use] extern crate bitflags; </w:t>
      </w:r>
      <w:r w:rsidRPr="00BA4993">
        <w:rPr>
          <w:rFonts w:ascii="Times New Roman" w:eastAsia="黑体" w:hAnsi="Times New Roman" w:cs="Times New Roman" w:hint="eastAsia"/>
          <w:sz w:val="24"/>
        </w:rPr>
        <w:t>引入。新建</w:t>
      </w:r>
    </w:p>
    <w:p w14:paraId="7D79EDF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os/src/mm/page_table.rs</w:t>
      </w:r>
      <w:r w:rsidRPr="00BA4993">
        <w:rPr>
          <w:rFonts w:ascii="Times New Roman" w:eastAsia="黑体" w:hAnsi="Times New Roman" w:cs="Times New Roman" w:hint="eastAsia"/>
          <w:sz w:val="24"/>
        </w:rPr>
        <w:t>，使用</w:t>
      </w:r>
      <w:r w:rsidRPr="00BA4993">
        <w:rPr>
          <w:rFonts w:ascii="Times New Roman" w:eastAsia="黑体" w:hAnsi="Times New Roman" w:cs="Times New Roman" w:hint="eastAsia"/>
          <w:sz w:val="24"/>
        </w:rPr>
        <w:t xml:space="preserve"> bitflags </w:t>
      </w:r>
      <w:r w:rsidRPr="00BA4993">
        <w:rPr>
          <w:rFonts w:ascii="Times New Roman" w:eastAsia="黑体" w:hAnsi="Times New Roman" w:cs="Times New Roman" w:hint="eastAsia"/>
          <w:sz w:val="24"/>
        </w:rPr>
        <w:t>宏定义</w:t>
      </w:r>
      <w:r w:rsidRPr="00BA4993">
        <w:rPr>
          <w:rFonts w:ascii="Times New Roman" w:eastAsia="黑体" w:hAnsi="Times New Roman" w:cs="Times New Roman" w:hint="eastAsia"/>
          <w:sz w:val="24"/>
        </w:rPr>
        <w:t xml:space="preserve"> PTEFlags </w:t>
      </w:r>
      <w:r w:rsidRPr="00BA4993">
        <w:rPr>
          <w:rFonts w:ascii="Times New Roman" w:eastAsia="黑体" w:hAnsi="Times New Roman" w:cs="Times New Roman" w:hint="eastAsia"/>
          <w:sz w:val="24"/>
        </w:rPr>
        <w:t>结构体，包含</w:t>
      </w:r>
      <w:r w:rsidRPr="00BA4993">
        <w:rPr>
          <w:rFonts w:ascii="Times New Roman" w:eastAsia="黑体" w:hAnsi="Times New Roman" w:cs="Times New Roman" w:hint="eastAsia"/>
          <w:sz w:val="24"/>
        </w:rPr>
        <w:t xml:space="preserve"> SV39 </w:t>
      </w:r>
      <w:r w:rsidRPr="00BA4993">
        <w:rPr>
          <w:rFonts w:ascii="Times New Roman" w:eastAsia="黑体" w:hAnsi="Times New Roman" w:cs="Times New Roman" w:hint="eastAsia"/>
          <w:sz w:val="24"/>
        </w:rPr>
        <w:t>规范的</w:t>
      </w:r>
      <w:r w:rsidRPr="00BA4993">
        <w:rPr>
          <w:rFonts w:ascii="Times New Roman" w:eastAsia="黑体" w:hAnsi="Times New Roman" w:cs="Times New Roman" w:hint="eastAsia"/>
          <w:sz w:val="24"/>
        </w:rPr>
        <w:t xml:space="preserve"> 8 </w:t>
      </w:r>
      <w:r w:rsidRPr="00BA4993">
        <w:rPr>
          <w:rFonts w:ascii="Times New Roman" w:eastAsia="黑体" w:hAnsi="Times New Roman" w:cs="Times New Roman" w:hint="eastAsia"/>
          <w:sz w:val="24"/>
        </w:rPr>
        <w:t>个标志位：</w:t>
      </w:r>
      <w:r w:rsidRPr="00BA4993">
        <w:rPr>
          <w:rFonts w:ascii="Times New Roman" w:eastAsia="黑体" w:hAnsi="Times New Roman" w:cs="Times New Roman" w:hint="eastAsia"/>
          <w:sz w:val="24"/>
        </w:rPr>
        <w:t>V</w:t>
      </w:r>
      <w:r w:rsidRPr="00BA4993">
        <w:rPr>
          <w:rFonts w:ascii="Times New Roman" w:eastAsia="黑体" w:hAnsi="Times New Roman" w:cs="Times New Roman" w:hint="eastAsia"/>
          <w:sz w:val="24"/>
        </w:rPr>
        <w:t>（有效）、</w:t>
      </w:r>
      <w:r w:rsidRPr="00BA4993">
        <w:rPr>
          <w:rFonts w:ascii="Times New Roman" w:eastAsia="黑体" w:hAnsi="Times New Roman" w:cs="Times New Roman" w:hint="eastAsia"/>
          <w:sz w:val="24"/>
        </w:rPr>
        <w:t>R</w:t>
      </w:r>
      <w:r w:rsidRPr="00BA4993">
        <w:rPr>
          <w:rFonts w:ascii="Times New Roman" w:eastAsia="黑体" w:hAnsi="Times New Roman" w:cs="Times New Roman" w:hint="eastAsia"/>
          <w:sz w:val="24"/>
        </w:rPr>
        <w:t>（可读）、</w:t>
      </w:r>
      <w:r w:rsidRPr="00BA4993">
        <w:rPr>
          <w:rFonts w:ascii="Times New Roman" w:eastAsia="黑体" w:hAnsi="Times New Roman" w:cs="Times New Roman" w:hint="eastAsia"/>
          <w:sz w:val="24"/>
        </w:rPr>
        <w:t>W</w:t>
      </w:r>
      <w:r w:rsidRPr="00BA4993">
        <w:rPr>
          <w:rFonts w:ascii="Times New Roman" w:eastAsia="黑体" w:hAnsi="Times New Roman" w:cs="Times New Roman" w:hint="eastAsia"/>
          <w:sz w:val="24"/>
        </w:rPr>
        <w:t>（</w:t>
      </w:r>
    </w:p>
    <w:p w14:paraId="49AB874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可写）、</w:t>
      </w:r>
      <w:r w:rsidRPr="00BA4993">
        <w:rPr>
          <w:rFonts w:ascii="Times New Roman" w:eastAsia="黑体" w:hAnsi="Times New Roman" w:cs="Times New Roman" w:hint="eastAsia"/>
          <w:sz w:val="24"/>
        </w:rPr>
        <w:t>X</w:t>
      </w:r>
      <w:r w:rsidRPr="00BA4993">
        <w:rPr>
          <w:rFonts w:ascii="Times New Roman" w:eastAsia="黑体" w:hAnsi="Times New Roman" w:cs="Times New Roman" w:hint="eastAsia"/>
          <w:sz w:val="24"/>
        </w:rPr>
        <w:t>（可执行）、</w:t>
      </w:r>
      <w:r w:rsidRPr="00BA4993">
        <w:rPr>
          <w:rFonts w:ascii="Times New Roman" w:eastAsia="黑体" w:hAnsi="Times New Roman" w:cs="Times New Roman" w:hint="eastAsia"/>
          <w:sz w:val="24"/>
        </w:rPr>
        <w:t>U</w:t>
      </w:r>
      <w:r w:rsidRPr="00BA4993">
        <w:rPr>
          <w:rFonts w:ascii="Times New Roman" w:eastAsia="黑体" w:hAnsi="Times New Roman" w:cs="Times New Roman" w:hint="eastAsia"/>
          <w:sz w:val="24"/>
        </w:rPr>
        <w:t>（用户态可访问）、</w:t>
      </w:r>
      <w:r w:rsidRPr="00BA4993">
        <w:rPr>
          <w:rFonts w:ascii="Times New Roman" w:eastAsia="黑体" w:hAnsi="Times New Roman" w:cs="Times New Roman" w:hint="eastAsia"/>
          <w:sz w:val="24"/>
        </w:rPr>
        <w:t>G</w:t>
      </w:r>
      <w:r w:rsidRPr="00BA4993">
        <w:rPr>
          <w:rFonts w:ascii="Times New Roman" w:eastAsia="黑体" w:hAnsi="Times New Roman" w:cs="Times New Roman" w:hint="eastAsia"/>
          <w:sz w:val="24"/>
        </w:rPr>
        <w:t>（全局映射）、</w:t>
      </w:r>
      <w:r w:rsidRPr="00BA4993">
        <w:rPr>
          <w:rFonts w:ascii="Times New Roman" w:eastAsia="黑体" w:hAnsi="Times New Roman" w:cs="Times New Roman" w:hint="eastAsia"/>
          <w:sz w:val="24"/>
        </w:rPr>
        <w:t>A</w:t>
      </w:r>
      <w:r w:rsidRPr="00BA4993">
        <w:rPr>
          <w:rFonts w:ascii="Times New Roman" w:eastAsia="黑体" w:hAnsi="Times New Roman" w:cs="Times New Roman" w:hint="eastAsia"/>
          <w:sz w:val="24"/>
        </w:rPr>
        <w:t>（已访问）、</w:t>
      </w:r>
      <w:r w:rsidRPr="00BA4993">
        <w:rPr>
          <w:rFonts w:ascii="Times New Roman" w:eastAsia="黑体" w:hAnsi="Times New Roman" w:cs="Times New Roman" w:hint="eastAsia"/>
          <w:sz w:val="24"/>
        </w:rPr>
        <w:t>D</w:t>
      </w:r>
      <w:r w:rsidRPr="00BA4993">
        <w:rPr>
          <w:rFonts w:ascii="Times New Roman" w:eastAsia="黑体" w:hAnsi="Times New Roman" w:cs="Times New Roman" w:hint="eastAsia"/>
          <w:sz w:val="24"/>
        </w:rPr>
        <w:t>（已修改）。</w:t>
      </w:r>
      <w:r w:rsidRPr="00BA4993">
        <w:rPr>
          <w:rFonts w:ascii="Times New Roman" w:eastAsia="黑体" w:hAnsi="Times New Roman" w:cs="Times New Roman" w:hint="eastAsia"/>
          <w:sz w:val="24"/>
        </w:rPr>
        <w:t xml:space="preserve">PTEFlags </w:t>
      </w:r>
      <w:r w:rsidRPr="00BA4993">
        <w:rPr>
          <w:rFonts w:ascii="Times New Roman" w:eastAsia="黑体" w:hAnsi="Times New Roman" w:cs="Times New Roman" w:hint="eastAsia"/>
          <w:sz w:val="24"/>
        </w:rPr>
        <w:t>底层类型为</w:t>
      </w:r>
    </w:p>
    <w:p w14:paraId="5470B72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u8</w:t>
      </w:r>
      <w:r w:rsidRPr="00BA4993">
        <w:rPr>
          <w:rFonts w:ascii="Times New Roman" w:eastAsia="黑体" w:hAnsi="Times New Roman" w:cs="Times New Roman" w:hint="eastAsia"/>
          <w:sz w:val="24"/>
        </w:rPr>
        <w:t>，占用页表项的低</w:t>
      </w:r>
      <w:r w:rsidRPr="00BA4993">
        <w:rPr>
          <w:rFonts w:ascii="Times New Roman" w:eastAsia="黑体" w:hAnsi="Times New Roman" w:cs="Times New Roman" w:hint="eastAsia"/>
          <w:sz w:val="24"/>
        </w:rPr>
        <w:t xml:space="preserve"> 8 </w:t>
      </w:r>
      <w:r w:rsidRPr="00BA4993">
        <w:rPr>
          <w:rFonts w:ascii="Times New Roman" w:eastAsia="黑体" w:hAnsi="Times New Roman" w:cs="Times New Roman" w:hint="eastAsia"/>
          <w:sz w:val="24"/>
        </w:rPr>
        <w:t>位。</w:t>
      </w:r>
    </w:p>
    <w:p w14:paraId="032E6A1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6A9E7C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3.2 </w:t>
      </w:r>
      <w:r w:rsidRPr="00BA4993">
        <w:rPr>
          <w:rFonts w:ascii="Times New Roman" w:eastAsia="黑体" w:hAnsi="Times New Roman" w:cs="Times New Roman" w:hint="eastAsia"/>
          <w:sz w:val="24"/>
        </w:rPr>
        <w:t>页表项</w:t>
      </w:r>
      <w:r w:rsidRPr="00BA4993">
        <w:rPr>
          <w:rFonts w:ascii="Times New Roman" w:eastAsia="黑体" w:hAnsi="Times New Roman" w:cs="Times New Roman" w:hint="eastAsia"/>
          <w:sz w:val="24"/>
        </w:rPr>
        <w:t xml:space="preserve"> PageTableEntry</w:t>
      </w:r>
    </w:p>
    <w:p w14:paraId="5F2D7FD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F8DE43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PageTableEntry </w:t>
      </w:r>
      <w:r w:rsidRPr="00BA4993">
        <w:rPr>
          <w:rFonts w:ascii="Times New Roman" w:eastAsia="黑体" w:hAnsi="Times New Roman" w:cs="Times New Roman" w:hint="eastAsia"/>
          <w:sz w:val="24"/>
        </w:rPr>
        <w:t>封装</w:t>
      </w:r>
      <w:r w:rsidRPr="00BA4993">
        <w:rPr>
          <w:rFonts w:ascii="Times New Roman" w:eastAsia="黑体" w:hAnsi="Times New Roman" w:cs="Times New Roman" w:hint="eastAsia"/>
          <w:sz w:val="24"/>
        </w:rPr>
        <w:t xml:space="preserve"> 64 </w:t>
      </w:r>
      <w:r w:rsidRPr="00BA4993">
        <w:rPr>
          <w:rFonts w:ascii="Times New Roman" w:eastAsia="黑体" w:hAnsi="Times New Roman" w:cs="Times New Roman" w:hint="eastAsia"/>
          <w:sz w:val="24"/>
        </w:rPr>
        <w:t>位的</w:t>
      </w:r>
      <w:r w:rsidRPr="00BA4993">
        <w:rPr>
          <w:rFonts w:ascii="Times New Roman" w:eastAsia="黑体" w:hAnsi="Times New Roman" w:cs="Times New Roman" w:hint="eastAsia"/>
          <w:sz w:val="24"/>
        </w:rPr>
        <w:t xml:space="preserve"> bits </w:t>
      </w:r>
      <w:r w:rsidRPr="00BA4993">
        <w:rPr>
          <w:rFonts w:ascii="Times New Roman" w:eastAsia="黑体" w:hAnsi="Times New Roman" w:cs="Times New Roman" w:hint="eastAsia"/>
          <w:sz w:val="24"/>
        </w:rPr>
        <w:t>字段。在</w:t>
      </w:r>
      <w:r w:rsidRPr="00BA4993">
        <w:rPr>
          <w:rFonts w:ascii="Times New Roman" w:eastAsia="黑体" w:hAnsi="Times New Roman" w:cs="Times New Roman" w:hint="eastAsia"/>
          <w:sz w:val="24"/>
        </w:rPr>
        <w:t xml:space="preserve"> SV39 </w:t>
      </w:r>
      <w:r w:rsidRPr="00BA4993">
        <w:rPr>
          <w:rFonts w:ascii="Times New Roman" w:eastAsia="黑体" w:hAnsi="Times New Roman" w:cs="Times New Roman" w:hint="eastAsia"/>
          <w:sz w:val="24"/>
        </w:rPr>
        <w:t>分页模式下，高</w:t>
      </w:r>
      <w:r w:rsidRPr="00BA4993">
        <w:rPr>
          <w:rFonts w:ascii="Times New Roman" w:eastAsia="黑体" w:hAnsi="Times New Roman" w:cs="Times New Roman" w:hint="eastAsia"/>
          <w:sz w:val="24"/>
        </w:rPr>
        <w:t xml:space="preserve"> 44 </w:t>
      </w:r>
      <w:r w:rsidRPr="00BA4993">
        <w:rPr>
          <w:rFonts w:ascii="Times New Roman" w:eastAsia="黑体" w:hAnsi="Times New Roman" w:cs="Times New Roman" w:hint="eastAsia"/>
          <w:sz w:val="24"/>
        </w:rPr>
        <w:t>位存放物理页号（</w:t>
      </w:r>
      <w:r w:rsidRPr="00BA4993">
        <w:rPr>
          <w:rFonts w:ascii="Times New Roman" w:eastAsia="黑体" w:hAnsi="Times New Roman" w:cs="Times New Roman" w:hint="eastAsia"/>
          <w:sz w:val="24"/>
        </w:rPr>
        <w:t>PPN</w:t>
      </w:r>
      <w:r w:rsidRPr="00BA4993">
        <w:rPr>
          <w:rFonts w:ascii="Times New Roman" w:eastAsia="黑体" w:hAnsi="Times New Roman" w:cs="Times New Roman" w:hint="eastAsia"/>
          <w:sz w:val="24"/>
        </w:rPr>
        <w:t>），低</w:t>
      </w:r>
      <w:r w:rsidRPr="00BA4993">
        <w:rPr>
          <w:rFonts w:ascii="Times New Roman" w:eastAsia="黑体" w:hAnsi="Times New Roman" w:cs="Times New Roman" w:hint="eastAsia"/>
          <w:sz w:val="24"/>
        </w:rPr>
        <w:t xml:space="preserve"> 10 </w:t>
      </w:r>
      <w:r w:rsidRPr="00BA4993">
        <w:rPr>
          <w:rFonts w:ascii="Times New Roman" w:eastAsia="黑体" w:hAnsi="Times New Roman" w:cs="Times New Roman" w:hint="eastAsia"/>
          <w:sz w:val="24"/>
        </w:rPr>
        <w:t>位存放标志位。</w:t>
      </w:r>
      <w:r w:rsidRPr="00BA4993">
        <w:rPr>
          <w:rFonts w:ascii="Times New Roman" w:eastAsia="黑体" w:hAnsi="Times New Roman" w:cs="Times New Roman" w:hint="eastAsia"/>
          <w:sz w:val="24"/>
        </w:rPr>
        <w:t>new()</w:t>
      </w:r>
    </w:p>
    <w:p w14:paraId="317A24D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方法构造页表项时将</w:t>
      </w:r>
      <w:r w:rsidRPr="00BA4993">
        <w:rPr>
          <w:rFonts w:ascii="Times New Roman" w:eastAsia="黑体" w:hAnsi="Times New Roman" w:cs="Times New Roman" w:hint="eastAsia"/>
          <w:sz w:val="24"/>
        </w:rPr>
        <w:t xml:space="preserve"> PPN </w:t>
      </w:r>
      <w:r w:rsidRPr="00BA4993">
        <w:rPr>
          <w:rFonts w:ascii="Times New Roman" w:eastAsia="黑体" w:hAnsi="Times New Roman" w:cs="Times New Roman" w:hint="eastAsia"/>
          <w:sz w:val="24"/>
        </w:rPr>
        <w:t>左移</w:t>
      </w:r>
      <w:r w:rsidRPr="00BA4993">
        <w:rPr>
          <w:rFonts w:ascii="Times New Roman" w:eastAsia="黑体" w:hAnsi="Times New Roman" w:cs="Times New Roman" w:hint="eastAsia"/>
          <w:sz w:val="24"/>
        </w:rPr>
        <w:t xml:space="preserve"> 10 </w:t>
      </w:r>
      <w:r w:rsidRPr="00BA4993">
        <w:rPr>
          <w:rFonts w:ascii="Times New Roman" w:eastAsia="黑体" w:hAnsi="Times New Roman" w:cs="Times New Roman" w:hint="eastAsia"/>
          <w:sz w:val="24"/>
        </w:rPr>
        <w:t>位与标志位组合，</w:t>
      </w:r>
      <w:r w:rsidRPr="00BA4993">
        <w:rPr>
          <w:rFonts w:ascii="Times New Roman" w:eastAsia="黑体" w:hAnsi="Times New Roman" w:cs="Times New Roman" w:hint="eastAsia"/>
          <w:sz w:val="24"/>
        </w:rPr>
        <w:t xml:space="preserve">ppn()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flags() </w:t>
      </w:r>
      <w:r w:rsidRPr="00BA4993">
        <w:rPr>
          <w:rFonts w:ascii="Times New Roman" w:eastAsia="黑体" w:hAnsi="Times New Roman" w:cs="Times New Roman" w:hint="eastAsia"/>
          <w:sz w:val="24"/>
        </w:rPr>
        <w:t>分别提取物理页号和标志位，同时提供</w:t>
      </w:r>
    </w:p>
    <w:p w14:paraId="35E54CB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is_valid()</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readable()</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writable()</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executable() </w:t>
      </w:r>
      <w:r w:rsidRPr="00BA4993">
        <w:rPr>
          <w:rFonts w:ascii="Times New Roman" w:eastAsia="黑体" w:hAnsi="Times New Roman" w:cs="Times New Roman" w:hint="eastAsia"/>
          <w:sz w:val="24"/>
        </w:rPr>
        <w:t>等便捷判断方法。</w:t>
      </w:r>
    </w:p>
    <w:p w14:paraId="38BCC9D2"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D973FC0" w14:textId="09B0A88C"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00CE1543" w:rsidRPr="00CE1543">
        <w:rPr>
          <w:rFonts w:ascii="Times New Roman" w:eastAsia="黑体" w:hAnsi="Times New Roman" w:cs="Times New Roman"/>
          <w:sz w:val="24"/>
        </w:rPr>
        <w:drawing>
          <wp:inline distT="0" distB="0" distL="0" distR="0" wp14:anchorId="593EBA15" wp14:editId="72C4BBAF">
            <wp:extent cx="5727700" cy="3451225"/>
            <wp:effectExtent l="0" t="0" r="6350" b="0"/>
            <wp:docPr id="341356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56711" name=""/>
                    <pic:cNvPicPr/>
                  </pic:nvPicPr>
                  <pic:blipFill>
                    <a:blip r:embed="rId10"/>
                    <a:stretch>
                      <a:fillRect/>
                    </a:stretch>
                  </pic:blipFill>
                  <pic:spPr>
                    <a:xfrm>
                      <a:off x="0" y="0"/>
                      <a:ext cx="5727700" cy="3451225"/>
                    </a:xfrm>
                    <a:prstGeom prst="rect">
                      <a:avLst/>
                    </a:prstGeom>
                  </pic:spPr>
                </pic:pic>
              </a:graphicData>
            </a:graphic>
          </wp:inline>
        </w:drawing>
      </w:r>
    </w:p>
    <w:p w14:paraId="6E758702"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DC944E6"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1D64F80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4. </w:t>
      </w:r>
      <w:r w:rsidRPr="00BA4993">
        <w:rPr>
          <w:rFonts w:ascii="Times New Roman" w:eastAsia="黑体" w:hAnsi="Times New Roman" w:cs="Times New Roman" w:hint="eastAsia"/>
          <w:sz w:val="24"/>
        </w:rPr>
        <w:t>实现物理帧的管理与分配</w:t>
      </w:r>
    </w:p>
    <w:p w14:paraId="458D1C62"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186B9A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4.1 </w:t>
      </w:r>
      <w:r w:rsidRPr="00BA4993">
        <w:rPr>
          <w:rFonts w:ascii="Times New Roman" w:eastAsia="黑体" w:hAnsi="Times New Roman" w:cs="Times New Roman" w:hint="eastAsia"/>
          <w:sz w:val="24"/>
        </w:rPr>
        <w:t>设定物理内存边界</w:t>
      </w:r>
    </w:p>
    <w:p w14:paraId="388C7A7B"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043997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os/src/linker.ld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 ekernel </w:t>
      </w:r>
      <w:r w:rsidRPr="00BA4993">
        <w:rPr>
          <w:rFonts w:ascii="Times New Roman" w:eastAsia="黑体" w:hAnsi="Times New Roman" w:cs="Times New Roman" w:hint="eastAsia"/>
          <w:sz w:val="24"/>
        </w:rPr>
        <w:t>符号标记了内核数据终止地址，该地址之后的物理内存均可用于帧分配。在</w:t>
      </w:r>
      <w:r w:rsidRPr="00BA4993">
        <w:rPr>
          <w:rFonts w:ascii="Times New Roman" w:eastAsia="黑体" w:hAnsi="Times New Roman" w:cs="Times New Roman" w:hint="eastAsia"/>
          <w:sz w:val="24"/>
        </w:rPr>
        <w:t xml:space="preserve"> os/src/config.rs</w:t>
      </w:r>
    </w:p>
    <w:p w14:paraId="3C639A2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中定义</w:t>
      </w:r>
      <w:r w:rsidRPr="00BA4993">
        <w:rPr>
          <w:rFonts w:ascii="Times New Roman" w:eastAsia="黑体" w:hAnsi="Times New Roman" w:cs="Times New Roman" w:hint="eastAsia"/>
          <w:sz w:val="24"/>
        </w:rPr>
        <w:t xml:space="preserve"> MEMORY_END = 0x80800000 </w:t>
      </w:r>
      <w:r w:rsidRPr="00BA4993">
        <w:rPr>
          <w:rFonts w:ascii="Times New Roman" w:eastAsia="黑体" w:hAnsi="Times New Roman" w:cs="Times New Roman" w:hint="eastAsia"/>
          <w:sz w:val="24"/>
        </w:rPr>
        <w:t>限制可用物理内存上限（</w:t>
      </w:r>
      <w:r w:rsidRPr="00BA4993">
        <w:rPr>
          <w:rFonts w:ascii="Times New Roman" w:eastAsia="黑体" w:hAnsi="Times New Roman" w:cs="Times New Roman" w:hint="eastAsia"/>
          <w:sz w:val="24"/>
        </w:rPr>
        <w:t xml:space="preserve">128MB </w:t>
      </w:r>
      <w:r w:rsidRPr="00BA4993">
        <w:rPr>
          <w:rFonts w:ascii="Times New Roman" w:eastAsia="黑体" w:hAnsi="Times New Roman" w:cs="Times New Roman" w:hint="eastAsia"/>
          <w:sz w:val="24"/>
        </w:rPr>
        <w:t>处），同时定义</w:t>
      </w:r>
      <w:r w:rsidRPr="00BA4993">
        <w:rPr>
          <w:rFonts w:ascii="Times New Roman" w:eastAsia="黑体" w:hAnsi="Times New Roman" w:cs="Times New Roman" w:hint="eastAsia"/>
          <w:sz w:val="24"/>
        </w:rPr>
        <w:t xml:space="preserve"> PAGE_SIZE = 0x1000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PAGE_SIZE_BITS = 0xc</w:t>
      </w:r>
      <w:r w:rsidRPr="00BA4993">
        <w:rPr>
          <w:rFonts w:ascii="Times New Roman" w:eastAsia="黑体" w:hAnsi="Times New Roman" w:cs="Times New Roman" w:hint="eastAsia"/>
          <w:sz w:val="24"/>
        </w:rPr>
        <w:t>。</w:t>
      </w:r>
    </w:p>
    <w:p w14:paraId="541E039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E7D9BC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4.2 FrameTracker </w:t>
      </w:r>
      <w:r w:rsidRPr="00BA4993">
        <w:rPr>
          <w:rFonts w:ascii="Times New Roman" w:eastAsia="黑体" w:hAnsi="Times New Roman" w:cs="Times New Roman" w:hint="eastAsia"/>
          <w:sz w:val="24"/>
        </w:rPr>
        <w:t>与自动回收</w:t>
      </w:r>
    </w:p>
    <w:p w14:paraId="53CD801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DB82D6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新建</w:t>
      </w:r>
      <w:r w:rsidRPr="00BA4993">
        <w:rPr>
          <w:rFonts w:ascii="Times New Roman" w:eastAsia="黑体" w:hAnsi="Times New Roman" w:cs="Times New Roman" w:hint="eastAsia"/>
          <w:sz w:val="24"/>
        </w:rPr>
        <w:t xml:space="preserve"> os/src/mm/frame_allocator.rs</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FrameTracker </w:t>
      </w:r>
      <w:r w:rsidRPr="00BA4993">
        <w:rPr>
          <w:rFonts w:ascii="Times New Roman" w:eastAsia="黑体" w:hAnsi="Times New Roman" w:cs="Times New Roman" w:hint="eastAsia"/>
          <w:sz w:val="24"/>
        </w:rPr>
        <w:t>封装了一个物理页号</w:t>
      </w:r>
      <w:r w:rsidRPr="00BA4993">
        <w:rPr>
          <w:rFonts w:ascii="Times New Roman" w:eastAsia="黑体" w:hAnsi="Times New Roman" w:cs="Times New Roman" w:hint="eastAsia"/>
          <w:sz w:val="24"/>
        </w:rPr>
        <w:t xml:space="preserve"> ppn</w:t>
      </w:r>
      <w:r w:rsidRPr="00BA4993">
        <w:rPr>
          <w:rFonts w:ascii="Times New Roman" w:eastAsia="黑体" w:hAnsi="Times New Roman" w:cs="Times New Roman" w:hint="eastAsia"/>
          <w:sz w:val="24"/>
        </w:rPr>
        <w:t>，在构造时将该页所有字节清零。通过实现</w:t>
      </w:r>
      <w:r w:rsidRPr="00BA4993">
        <w:rPr>
          <w:rFonts w:ascii="Times New Roman" w:eastAsia="黑体" w:hAnsi="Times New Roman" w:cs="Times New Roman" w:hint="eastAsia"/>
          <w:sz w:val="24"/>
        </w:rPr>
        <w:t xml:space="preserve"> Drop</w:t>
      </w:r>
    </w:p>
    <w:p w14:paraId="6DB1A41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trait</w:t>
      </w:r>
      <w:r w:rsidRPr="00BA4993">
        <w:rPr>
          <w:rFonts w:ascii="Times New Roman" w:eastAsia="黑体" w:hAnsi="Times New Roman" w:cs="Times New Roman" w:hint="eastAsia"/>
          <w:sz w:val="24"/>
        </w:rPr>
        <w:t>，当</w:t>
      </w:r>
      <w:r w:rsidRPr="00BA4993">
        <w:rPr>
          <w:rFonts w:ascii="Times New Roman" w:eastAsia="黑体" w:hAnsi="Times New Roman" w:cs="Times New Roman" w:hint="eastAsia"/>
          <w:sz w:val="24"/>
        </w:rPr>
        <w:t xml:space="preserve"> FrameTracker </w:t>
      </w:r>
      <w:r w:rsidRPr="00BA4993">
        <w:rPr>
          <w:rFonts w:ascii="Times New Roman" w:eastAsia="黑体" w:hAnsi="Times New Roman" w:cs="Times New Roman" w:hint="eastAsia"/>
          <w:sz w:val="24"/>
        </w:rPr>
        <w:t>离开作用域时自动调用</w:t>
      </w:r>
      <w:r w:rsidRPr="00BA4993">
        <w:rPr>
          <w:rFonts w:ascii="Times New Roman" w:eastAsia="黑体" w:hAnsi="Times New Roman" w:cs="Times New Roman" w:hint="eastAsia"/>
          <w:sz w:val="24"/>
        </w:rPr>
        <w:t xml:space="preserve"> frame_dealloc() </w:t>
      </w:r>
      <w:r w:rsidRPr="00BA4993">
        <w:rPr>
          <w:rFonts w:ascii="Times New Roman" w:eastAsia="黑体" w:hAnsi="Times New Roman" w:cs="Times New Roman" w:hint="eastAsia"/>
          <w:sz w:val="24"/>
        </w:rPr>
        <w:t>回收物理帧，利用</w:t>
      </w:r>
      <w:r w:rsidRPr="00BA4993">
        <w:rPr>
          <w:rFonts w:ascii="Times New Roman" w:eastAsia="黑体" w:hAnsi="Times New Roman" w:cs="Times New Roman" w:hint="eastAsia"/>
          <w:sz w:val="24"/>
        </w:rPr>
        <w:t xml:space="preserve"> Rust </w:t>
      </w:r>
      <w:r w:rsidRPr="00BA4993">
        <w:rPr>
          <w:rFonts w:ascii="Times New Roman" w:eastAsia="黑体" w:hAnsi="Times New Roman" w:cs="Times New Roman" w:hint="eastAsia"/>
          <w:sz w:val="24"/>
        </w:rPr>
        <w:t>的</w:t>
      </w:r>
      <w:r w:rsidRPr="00BA4993">
        <w:rPr>
          <w:rFonts w:ascii="Times New Roman" w:eastAsia="黑体" w:hAnsi="Times New Roman" w:cs="Times New Roman" w:hint="eastAsia"/>
          <w:sz w:val="24"/>
        </w:rPr>
        <w:t xml:space="preserve"> RAII </w:t>
      </w:r>
      <w:r w:rsidRPr="00BA4993">
        <w:rPr>
          <w:rFonts w:ascii="Times New Roman" w:eastAsia="黑体" w:hAnsi="Times New Roman" w:cs="Times New Roman" w:hint="eastAsia"/>
          <w:sz w:val="24"/>
        </w:rPr>
        <w:t>机制防止物理帧泄漏。</w:t>
      </w:r>
    </w:p>
    <w:p w14:paraId="52F14652"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D239FB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4.3 StackFrameAllocator </w:t>
      </w:r>
      <w:r w:rsidRPr="00BA4993">
        <w:rPr>
          <w:rFonts w:ascii="Times New Roman" w:eastAsia="黑体" w:hAnsi="Times New Roman" w:cs="Times New Roman" w:hint="eastAsia"/>
          <w:sz w:val="24"/>
        </w:rPr>
        <w:t>栈式分配器</w:t>
      </w:r>
    </w:p>
    <w:p w14:paraId="2AB306D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11A84B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StackFrameAllocator </w:t>
      </w:r>
      <w:r w:rsidRPr="00BA4993">
        <w:rPr>
          <w:rFonts w:ascii="Times New Roman" w:eastAsia="黑体" w:hAnsi="Times New Roman" w:cs="Times New Roman" w:hint="eastAsia"/>
          <w:sz w:val="24"/>
        </w:rPr>
        <w:t>使用栈式算法管理物理帧：</w:t>
      </w:r>
      <w:r w:rsidRPr="00BA4993">
        <w:rPr>
          <w:rFonts w:ascii="Times New Roman" w:eastAsia="黑体" w:hAnsi="Times New Roman" w:cs="Times New Roman" w:hint="eastAsia"/>
          <w:sz w:val="24"/>
        </w:rPr>
        <w:t xml:space="preserve">current </w:t>
      </w:r>
      <w:r w:rsidRPr="00BA4993">
        <w:rPr>
          <w:rFonts w:ascii="Times New Roman" w:eastAsia="黑体" w:hAnsi="Times New Roman" w:cs="Times New Roman" w:hint="eastAsia"/>
          <w:sz w:val="24"/>
        </w:rPr>
        <w:t>指向下一个未分配的帧号，</w:t>
      </w:r>
      <w:r w:rsidRPr="00BA4993">
        <w:rPr>
          <w:rFonts w:ascii="Times New Roman" w:eastAsia="黑体" w:hAnsi="Times New Roman" w:cs="Times New Roman" w:hint="eastAsia"/>
          <w:sz w:val="24"/>
        </w:rPr>
        <w:t xml:space="preserve">end </w:t>
      </w:r>
      <w:r w:rsidRPr="00BA4993">
        <w:rPr>
          <w:rFonts w:ascii="Times New Roman" w:eastAsia="黑体" w:hAnsi="Times New Roman" w:cs="Times New Roman" w:hint="eastAsia"/>
          <w:sz w:val="24"/>
        </w:rPr>
        <w:t>为终止帧号，</w:t>
      </w:r>
      <w:r w:rsidRPr="00BA4993">
        <w:rPr>
          <w:rFonts w:ascii="Times New Roman" w:eastAsia="黑体" w:hAnsi="Times New Roman" w:cs="Times New Roman" w:hint="eastAsia"/>
          <w:sz w:val="24"/>
        </w:rPr>
        <w:t xml:space="preserve">recycled </w:t>
      </w:r>
      <w:r w:rsidRPr="00BA4993">
        <w:rPr>
          <w:rFonts w:ascii="Times New Roman" w:eastAsia="黑体" w:hAnsi="Times New Roman" w:cs="Times New Roman" w:hint="eastAsia"/>
          <w:sz w:val="24"/>
        </w:rPr>
        <w:t>是一个</w:t>
      </w:r>
      <w:r w:rsidRPr="00BA4993">
        <w:rPr>
          <w:rFonts w:ascii="Times New Roman" w:eastAsia="黑体" w:hAnsi="Times New Roman" w:cs="Times New Roman" w:hint="eastAsia"/>
          <w:sz w:val="24"/>
        </w:rPr>
        <w:t xml:space="preserve"> Vec&lt;usize&gt;</w:t>
      </w:r>
    </w:p>
    <w:p w14:paraId="6162C1D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用于回收释放的帧。分配时优先从</w:t>
      </w:r>
      <w:r w:rsidRPr="00BA4993">
        <w:rPr>
          <w:rFonts w:ascii="Times New Roman" w:eastAsia="黑体" w:hAnsi="Times New Roman" w:cs="Times New Roman" w:hint="eastAsia"/>
          <w:sz w:val="24"/>
        </w:rPr>
        <w:t xml:space="preserve"> recycled </w:t>
      </w:r>
      <w:r w:rsidRPr="00BA4993">
        <w:rPr>
          <w:rFonts w:ascii="Times New Roman" w:eastAsia="黑体" w:hAnsi="Times New Roman" w:cs="Times New Roman" w:hint="eastAsia"/>
          <w:sz w:val="24"/>
        </w:rPr>
        <w:t>弹出，否则从</w:t>
      </w:r>
      <w:r w:rsidRPr="00BA4993">
        <w:rPr>
          <w:rFonts w:ascii="Times New Roman" w:eastAsia="黑体" w:hAnsi="Times New Roman" w:cs="Times New Roman" w:hint="eastAsia"/>
          <w:sz w:val="24"/>
        </w:rPr>
        <w:t xml:space="preserve"> current </w:t>
      </w:r>
      <w:r w:rsidRPr="00BA4993">
        <w:rPr>
          <w:rFonts w:ascii="Times New Roman" w:eastAsia="黑体" w:hAnsi="Times New Roman" w:cs="Times New Roman" w:hint="eastAsia"/>
          <w:sz w:val="24"/>
        </w:rPr>
        <w:t>递增分配（类似</w:t>
      </w:r>
      <w:r w:rsidRPr="00BA4993">
        <w:rPr>
          <w:rFonts w:ascii="Times New Roman" w:eastAsia="黑体" w:hAnsi="Times New Roman" w:cs="Times New Roman" w:hint="eastAsia"/>
          <w:sz w:val="24"/>
        </w:rPr>
        <w:t xml:space="preserve"> Watermark Allocator</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dealloc</w:t>
      </w:r>
    </w:p>
    <w:p w14:paraId="24B4238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方法将帧号推入</w:t>
      </w:r>
      <w:r w:rsidRPr="00BA4993">
        <w:rPr>
          <w:rFonts w:ascii="Times New Roman" w:eastAsia="黑体" w:hAnsi="Times New Roman" w:cs="Times New Roman" w:hint="eastAsia"/>
          <w:sz w:val="24"/>
        </w:rPr>
        <w:t xml:space="preserve"> recycled</w:t>
      </w:r>
      <w:r w:rsidRPr="00BA4993">
        <w:rPr>
          <w:rFonts w:ascii="Times New Roman" w:eastAsia="黑体" w:hAnsi="Times New Roman" w:cs="Times New Roman" w:hint="eastAsia"/>
          <w:sz w:val="24"/>
        </w:rPr>
        <w:t>，并带有有效性检查防止重复释放。</w:t>
      </w:r>
    </w:p>
    <w:p w14:paraId="2DC3257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2812E0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4.4 </w:t>
      </w:r>
      <w:r w:rsidRPr="00BA4993">
        <w:rPr>
          <w:rFonts w:ascii="Times New Roman" w:eastAsia="黑体" w:hAnsi="Times New Roman" w:cs="Times New Roman" w:hint="eastAsia"/>
          <w:sz w:val="24"/>
        </w:rPr>
        <w:t>全局帧分配器</w:t>
      </w:r>
    </w:p>
    <w:p w14:paraId="20CECC2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87AF4A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使用</w:t>
      </w:r>
      <w:r w:rsidRPr="00BA4993">
        <w:rPr>
          <w:rFonts w:ascii="Times New Roman" w:eastAsia="黑体" w:hAnsi="Times New Roman" w:cs="Times New Roman" w:hint="eastAsia"/>
          <w:sz w:val="24"/>
        </w:rPr>
        <w:t xml:space="preserve"> lazy_static! </w:t>
      </w:r>
      <w:r w:rsidRPr="00BA4993">
        <w:rPr>
          <w:rFonts w:ascii="Times New Roman" w:eastAsia="黑体" w:hAnsi="Times New Roman" w:cs="Times New Roman" w:hint="eastAsia"/>
          <w:sz w:val="24"/>
        </w:rPr>
        <w:t>创建全局静态变量</w:t>
      </w:r>
      <w:r w:rsidRPr="00BA4993">
        <w:rPr>
          <w:rFonts w:ascii="Times New Roman" w:eastAsia="黑体" w:hAnsi="Times New Roman" w:cs="Times New Roman" w:hint="eastAsia"/>
          <w:sz w:val="24"/>
        </w:rPr>
        <w:t xml:space="preserve"> FRAME_ALLOCATOR</w:t>
      </w:r>
      <w:r w:rsidRPr="00BA4993">
        <w:rPr>
          <w:rFonts w:ascii="Times New Roman" w:eastAsia="黑体" w:hAnsi="Times New Roman" w:cs="Times New Roman" w:hint="eastAsia"/>
          <w:sz w:val="24"/>
        </w:rPr>
        <w:t>，包装在</w:t>
      </w:r>
      <w:r w:rsidRPr="00BA4993">
        <w:rPr>
          <w:rFonts w:ascii="Times New Roman" w:eastAsia="黑体" w:hAnsi="Times New Roman" w:cs="Times New Roman" w:hint="eastAsia"/>
          <w:sz w:val="24"/>
        </w:rPr>
        <w:t xml:space="preserve"> UPSafeCell </w:t>
      </w:r>
      <w:r w:rsidRPr="00BA4993">
        <w:rPr>
          <w:rFonts w:ascii="Times New Roman" w:eastAsia="黑体" w:hAnsi="Times New Roman" w:cs="Times New Roman" w:hint="eastAsia"/>
          <w:sz w:val="24"/>
        </w:rPr>
        <w:t>中以提供内部可变性。</w:t>
      </w:r>
      <w:r w:rsidRPr="00BA4993">
        <w:rPr>
          <w:rFonts w:ascii="Times New Roman" w:eastAsia="黑体" w:hAnsi="Times New Roman" w:cs="Times New Roman" w:hint="eastAsia"/>
          <w:sz w:val="24"/>
        </w:rPr>
        <w:t>init_frame_allocator()</w:t>
      </w:r>
    </w:p>
    <w:p w14:paraId="600931A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在初始化时以</w:t>
      </w:r>
      <w:r w:rsidRPr="00BA4993">
        <w:rPr>
          <w:rFonts w:ascii="Times New Roman" w:eastAsia="黑体" w:hAnsi="Times New Roman" w:cs="Times New Roman" w:hint="eastAsia"/>
          <w:sz w:val="24"/>
        </w:rPr>
        <w:t xml:space="preserve"> ekernel </w:t>
      </w:r>
      <w:r w:rsidRPr="00BA4993">
        <w:rPr>
          <w:rFonts w:ascii="Times New Roman" w:eastAsia="黑体" w:hAnsi="Times New Roman" w:cs="Times New Roman" w:hint="eastAsia"/>
          <w:sz w:val="24"/>
        </w:rPr>
        <w:t>地址的</w:t>
      </w:r>
      <w:r w:rsidRPr="00BA4993">
        <w:rPr>
          <w:rFonts w:ascii="Times New Roman" w:eastAsia="黑体" w:hAnsi="Times New Roman" w:cs="Times New Roman" w:hint="eastAsia"/>
          <w:sz w:val="24"/>
        </w:rPr>
        <w:t xml:space="preserve"> ceil </w:t>
      </w:r>
      <w:r w:rsidRPr="00BA4993">
        <w:rPr>
          <w:rFonts w:ascii="Times New Roman" w:eastAsia="黑体" w:hAnsi="Times New Roman" w:cs="Times New Roman" w:hint="eastAsia"/>
          <w:sz w:val="24"/>
        </w:rPr>
        <w:t>为起始、</w:t>
      </w:r>
      <w:r w:rsidRPr="00BA4993">
        <w:rPr>
          <w:rFonts w:ascii="Times New Roman" w:eastAsia="黑体" w:hAnsi="Times New Roman" w:cs="Times New Roman" w:hint="eastAsia"/>
          <w:sz w:val="24"/>
        </w:rPr>
        <w:t xml:space="preserve">MEMORY_END </w:t>
      </w:r>
      <w:r w:rsidRPr="00BA4993">
        <w:rPr>
          <w:rFonts w:ascii="Times New Roman" w:eastAsia="黑体" w:hAnsi="Times New Roman" w:cs="Times New Roman" w:hint="eastAsia"/>
          <w:sz w:val="24"/>
        </w:rPr>
        <w:t>的</w:t>
      </w:r>
      <w:r w:rsidRPr="00BA4993">
        <w:rPr>
          <w:rFonts w:ascii="Times New Roman" w:eastAsia="黑体" w:hAnsi="Times New Roman" w:cs="Times New Roman" w:hint="eastAsia"/>
          <w:sz w:val="24"/>
        </w:rPr>
        <w:t xml:space="preserve"> floor </w:t>
      </w:r>
      <w:r w:rsidRPr="00BA4993">
        <w:rPr>
          <w:rFonts w:ascii="Times New Roman" w:eastAsia="黑体" w:hAnsi="Times New Roman" w:cs="Times New Roman" w:hint="eastAsia"/>
          <w:sz w:val="24"/>
        </w:rPr>
        <w:t>为结</w:t>
      </w:r>
      <w:r w:rsidRPr="00BA4993">
        <w:rPr>
          <w:rFonts w:ascii="Times New Roman" w:eastAsia="黑体" w:hAnsi="Times New Roman" w:cs="Times New Roman" w:hint="eastAsia"/>
          <w:sz w:val="24"/>
        </w:rPr>
        <w:lastRenderedPageBreak/>
        <w:t>束来初始化分配器。</w:t>
      </w:r>
      <w:r w:rsidRPr="00BA4993">
        <w:rPr>
          <w:rFonts w:ascii="Times New Roman" w:eastAsia="黑体" w:hAnsi="Times New Roman" w:cs="Times New Roman" w:hint="eastAsia"/>
          <w:sz w:val="24"/>
        </w:rPr>
        <w:t xml:space="preserve">frame_alloc() </w:t>
      </w:r>
      <w:r w:rsidRPr="00BA4993">
        <w:rPr>
          <w:rFonts w:ascii="Times New Roman" w:eastAsia="黑体" w:hAnsi="Times New Roman" w:cs="Times New Roman" w:hint="eastAsia"/>
          <w:sz w:val="24"/>
        </w:rPr>
        <w:t>返回</w:t>
      </w:r>
    </w:p>
    <w:p w14:paraId="5BC3360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Option&lt;FrameTracker&gt;</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frame_dealloc() </w:t>
      </w:r>
      <w:r w:rsidRPr="00BA4993">
        <w:rPr>
          <w:rFonts w:ascii="Times New Roman" w:eastAsia="黑体" w:hAnsi="Times New Roman" w:cs="Times New Roman" w:hint="eastAsia"/>
          <w:sz w:val="24"/>
        </w:rPr>
        <w:t>为内部回收函数。</w:t>
      </w:r>
    </w:p>
    <w:p w14:paraId="6AFC7A4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2EB66B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4.5 UPSafeCell </w:t>
      </w:r>
      <w:r w:rsidRPr="00BA4993">
        <w:rPr>
          <w:rFonts w:ascii="Times New Roman" w:eastAsia="黑体" w:hAnsi="Times New Roman" w:cs="Times New Roman" w:hint="eastAsia"/>
          <w:sz w:val="24"/>
        </w:rPr>
        <w:t>同步原语</w:t>
      </w:r>
    </w:p>
    <w:p w14:paraId="4BD100A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C12F61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新建</w:t>
      </w:r>
      <w:r w:rsidRPr="00BA4993">
        <w:rPr>
          <w:rFonts w:ascii="Times New Roman" w:eastAsia="黑体" w:hAnsi="Times New Roman" w:cs="Times New Roman" w:hint="eastAsia"/>
          <w:sz w:val="24"/>
        </w:rPr>
        <w:t xml:space="preserve"> os/src/sync/up.rs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os/src/sync/mod.rs</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UPSafeCell&lt;T&gt; </w:t>
      </w:r>
      <w:r w:rsidRPr="00BA4993">
        <w:rPr>
          <w:rFonts w:ascii="Times New Roman" w:eastAsia="黑体" w:hAnsi="Times New Roman" w:cs="Times New Roman" w:hint="eastAsia"/>
          <w:sz w:val="24"/>
        </w:rPr>
        <w:t>包装</w:t>
      </w:r>
      <w:r w:rsidRPr="00BA4993">
        <w:rPr>
          <w:rFonts w:ascii="Times New Roman" w:eastAsia="黑体" w:hAnsi="Times New Roman" w:cs="Times New Roman" w:hint="eastAsia"/>
          <w:sz w:val="24"/>
        </w:rPr>
        <w:t xml:space="preserve"> RefCell&lt;T&gt;</w:t>
      </w:r>
      <w:r w:rsidRPr="00BA4993">
        <w:rPr>
          <w:rFonts w:ascii="Times New Roman" w:eastAsia="黑体" w:hAnsi="Times New Roman" w:cs="Times New Roman" w:hint="eastAsia"/>
          <w:sz w:val="24"/>
        </w:rPr>
        <w:t>，通过</w:t>
      </w:r>
      <w:r w:rsidRPr="00BA4993">
        <w:rPr>
          <w:rFonts w:ascii="Times New Roman" w:eastAsia="黑体" w:hAnsi="Times New Roman" w:cs="Times New Roman" w:hint="eastAsia"/>
          <w:sz w:val="24"/>
        </w:rPr>
        <w:t xml:space="preserve"> unsafe impl Sync</w:t>
      </w:r>
    </w:p>
    <w:p w14:paraId="6E7787A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允许在全局静态变量中使用，</w:t>
      </w:r>
      <w:r w:rsidRPr="00BA4993">
        <w:rPr>
          <w:rFonts w:ascii="Times New Roman" w:eastAsia="黑体" w:hAnsi="Times New Roman" w:cs="Times New Roman" w:hint="eastAsia"/>
          <w:sz w:val="24"/>
        </w:rPr>
        <w:t xml:space="preserve">exclusive_access() </w:t>
      </w:r>
      <w:r w:rsidRPr="00BA4993">
        <w:rPr>
          <w:rFonts w:ascii="Times New Roman" w:eastAsia="黑体" w:hAnsi="Times New Roman" w:cs="Times New Roman" w:hint="eastAsia"/>
          <w:sz w:val="24"/>
        </w:rPr>
        <w:t>方法通过</w:t>
      </w:r>
      <w:r w:rsidRPr="00BA4993">
        <w:rPr>
          <w:rFonts w:ascii="Times New Roman" w:eastAsia="黑体" w:hAnsi="Times New Roman" w:cs="Times New Roman" w:hint="eastAsia"/>
          <w:sz w:val="24"/>
        </w:rPr>
        <w:t xml:space="preserve"> borrow_mut</w:t>
      </w:r>
    </w:p>
    <w:p w14:paraId="7A9BED7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获取可变引用。这设计用于单核处理器环境，因此在多核下不安全但在本实验中足够。</w:t>
      </w:r>
    </w:p>
    <w:p w14:paraId="4AF1689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A47110C" w14:textId="54AAD134"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00CE1543" w:rsidRPr="00CE1543">
        <w:rPr>
          <w:rFonts w:ascii="Times New Roman" w:eastAsia="黑体" w:hAnsi="Times New Roman" w:cs="Times New Roman"/>
          <w:sz w:val="24"/>
        </w:rPr>
        <w:drawing>
          <wp:inline distT="0" distB="0" distL="0" distR="0" wp14:anchorId="3828A1B1" wp14:editId="6B1FDE32">
            <wp:extent cx="5727700" cy="3330575"/>
            <wp:effectExtent l="0" t="0" r="6350" b="3175"/>
            <wp:docPr id="1720849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49905" name=""/>
                    <pic:cNvPicPr/>
                  </pic:nvPicPr>
                  <pic:blipFill>
                    <a:blip r:embed="rId11"/>
                    <a:stretch>
                      <a:fillRect/>
                    </a:stretch>
                  </pic:blipFill>
                  <pic:spPr>
                    <a:xfrm>
                      <a:off x="0" y="0"/>
                      <a:ext cx="5727700" cy="3330575"/>
                    </a:xfrm>
                    <a:prstGeom prst="rect">
                      <a:avLst/>
                    </a:prstGeom>
                  </pic:spPr>
                </pic:pic>
              </a:graphicData>
            </a:graphic>
          </wp:inline>
        </w:drawing>
      </w:r>
    </w:p>
    <w:p w14:paraId="74897B84" w14:textId="77777777" w:rsidR="00BA4993" w:rsidRPr="00CE1543" w:rsidRDefault="00BA4993" w:rsidP="00CE1543">
      <w:pPr>
        <w:spacing w:line="360" w:lineRule="auto"/>
        <w:ind w:firstLineChars="175" w:firstLine="420"/>
        <w:rPr>
          <w:rFonts w:ascii="Times New Roman" w:eastAsia="黑体" w:hAnsi="Times New Roman" w:cs="Times New Roman" w:hint="eastAsia"/>
          <w:sz w:val="24"/>
        </w:rPr>
      </w:pPr>
    </w:p>
    <w:p w14:paraId="5954677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1613466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 </w:t>
      </w:r>
      <w:r w:rsidRPr="00BA4993">
        <w:rPr>
          <w:rFonts w:ascii="Times New Roman" w:eastAsia="黑体" w:hAnsi="Times New Roman" w:cs="Times New Roman" w:hint="eastAsia"/>
          <w:sz w:val="24"/>
        </w:rPr>
        <w:t>多级页表管理</w:t>
      </w:r>
    </w:p>
    <w:p w14:paraId="7C7FEFD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32228C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5.1 PageTable </w:t>
      </w:r>
      <w:r w:rsidRPr="00BA4993">
        <w:rPr>
          <w:rFonts w:ascii="Times New Roman" w:eastAsia="黑体" w:hAnsi="Times New Roman" w:cs="Times New Roman" w:hint="eastAsia"/>
          <w:sz w:val="24"/>
        </w:rPr>
        <w:t>数据结构</w:t>
      </w:r>
    </w:p>
    <w:p w14:paraId="60837AB6"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F07943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PageTable </w:t>
      </w:r>
      <w:r w:rsidRPr="00BA4993">
        <w:rPr>
          <w:rFonts w:ascii="Times New Roman" w:eastAsia="黑体" w:hAnsi="Times New Roman" w:cs="Times New Roman" w:hint="eastAsia"/>
          <w:sz w:val="24"/>
        </w:rPr>
        <w:t>结构体包含</w:t>
      </w:r>
      <w:r w:rsidRPr="00BA4993">
        <w:rPr>
          <w:rFonts w:ascii="Times New Roman" w:eastAsia="黑体" w:hAnsi="Times New Roman" w:cs="Times New Roman" w:hint="eastAsia"/>
          <w:sz w:val="24"/>
        </w:rPr>
        <w:t xml:space="preserve"> root_ppn</w:t>
      </w:r>
      <w:r w:rsidRPr="00BA4993">
        <w:rPr>
          <w:rFonts w:ascii="Times New Roman" w:eastAsia="黑体" w:hAnsi="Times New Roman" w:cs="Times New Roman" w:hint="eastAsia"/>
          <w:sz w:val="24"/>
        </w:rPr>
        <w:t>（根页表的物理页号）和</w:t>
      </w:r>
      <w:r w:rsidRPr="00BA4993">
        <w:rPr>
          <w:rFonts w:ascii="Times New Roman" w:eastAsia="黑体" w:hAnsi="Times New Roman" w:cs="Times New Roman" w:hint="eastAsia"/>
          <w:sz w:val="24"/>
        </w:rPr>
        <w:t xml:space="preserve"> frames</w:t>
      </w:r>
      <w:r w:rsidRPr="00BA4993">
        <w:rPr>
          <w:rFonts w:ascii="Times New Roman" w:eastAsia="黑体" w:hAnsi="Times New Roman" w:cs="Times New Roman" w:hint="eastAsia"/>
          <w:sz w:val="24"/>
        </w:rPr>
        <w:t>（所有分配的帧的</w:t>
      </w:r>
      <w:r w:rsidRPr="00BA4993">
        <w:rPr>
          <w:rFonts w:ascii="Times New Roman" w:eastAsia="黑体" w:hAnsi="Times New Roman" w:cs="Times New Roman" w:hint="eastAsia"/>
          <w:sz w:val="24"/>
        </w:rPr>
        <w:t xml:space="preserve"> Vec</w:t>
      </w:r>
      <w:r w:rsidRPr="00BA4993">
        <w:rPr>
          <w:rFonts w:ascii="Times New Roman" w:eastAsia="黑体" w:hAnsi="Times New Roman" w:cs="Times New Roman" w:hint="eastAsia"/>
          <w:sz w:val="24"/>
        </w:rPr>
        <w:t>，防止中间页表帧被提前回收）。</w:t>
      </w:r>
      <w:r w:rsidRPr="00BA4993">
        <w:rPr>
          <w:rFonts w:ascii="Times New Roman" w:eastAsia="黑体" w:hAnsi="Times New Roman" w:cs="Times New Roman" w:hint="eastAsia"/>
          <w:sz w:val="24"/>
        </w:rPr>
        <w:t>new()</w:t>
      </w:r>
    </w:p>
    <w:p w14:paraId="50CD3A9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分配一个帧作为根页表。</w:t>
      </w:r>
    </w:p>
    <w:p w14:paraId="6C4CEF45"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E840A0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5.2 </w:t>
      </w:r>
      <w:r w:rsidRPr="00BA4993">
        <w:rPr>
          <w:rFonts w:ascii="Times New Roman" w:eastAsia="黑体" w:hAnsi="Times New Roman" w:cs="Times New Roman" w:hint="eastAsia"/>
          <w:sz w:val="24"/>
        </w:rPr>
        <w:t>页表项的查找与创建</w:t>
      </w:r>
    </w:p>
    <w:p w14:paraId="0A82626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706B0E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find_pte_create() </w:t>
      </w:r>
      <w:r w:rsidRPr="00BA4993">
        <w:rPr>
          <w:rFonts w:ascii="Times New Roman" w:eastAsia="黑体" w:hAnsi="Times New Roman" w:cs="Times New Roman" w:hint="eastAsia"/>
          <w:sz w:val="24"/>
        </w:rPr>
        <w:t>方法根据三级页表索引遍历页表结构：对</w:t>
      </w:r>
      <w:r w:rsidRPr="00BA4993">
        <w:rPr>
          <w:rFonts w:ascii="Times New Roman" w:eastAsia="黑体" w:hAnsi="Times New Roman" w:cs="Times New Roman" w:hint="eastAsia"/>
          <w:sz w:val="24"/>
        </w:rPr>
        <w:t xml:space="preserve"> VPN</w:t>
      </w:r>
    </w:p>
    <w:p w14:paraId="66BEA9A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的三级索引逐级查找，若中间页表项无效则自动分配新帧作为下一级页表。</w:t>
      </w:r>
      <w:r w:rsidRPr="00BA4993">
        <w:rPr>
          <w:rFonts w:ascii="Times New Roman" w:eastAsia="黑体" w:hAnsi="Times New Roman" w:cs="Times New Roman" w:hint="eastAsia"/>
          <w:sz w:val="24"/>
        </w:rPr>
        <w:t xml:space="preserve">map()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unmap() </w:t>
      </w:r>
      <w:r w:rsidRPr="00BA4993">
        <w:rPr>
          <w:rFonts w:ascii="Times New Roman" w:eastAsia="黑体" w:hAnsi="Times New Roman" w:cs="Times New Roman" w:hint="eastAsia"/>
          <w:sz w:val="24"/>
        </w:rPr>
        <w:t>方法通过</w:t>
      </w:r>
      <w:r w:rsidRPr="00BA4993">
        <w:rPr>
          <w:rFonts w:ascii="Times New Roman" w:eastAsia="黑体" w:hAnsi="Times New Roman" w:cs="Times New Roman" w:hint="eastAsia"/>
          <w:sz w:val="24"/>
        </w:rPr>
        <w:t xml:space="preserve"> find_pte_create()</w:t>
      </w:r>
    </w:p>
    <w:p w14:paraId="3B7F239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设置或清除页表项，建立或拆除虚拟地址到物理地址的映射关系。</w:t>
      </w:r>
    </w:p>
    <w:p w14:paraId="1784387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677B97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5.3 </w:t>
      </w:r>
      <w:r w:rsidRPr="00BA4993">
        <w:rPr>
          <w:rFonts w:ascii="Times New Roman" w:eastAsia="黑体" w:hAnsi="Times New Roman" w:cs="Times New Roman" w:hint="eastAsia"/>
          <w:sz w:val="24"/>
        </w:rPr>
        <w:t>页表查询与转换</w:t>
      </w:r>
    </w:p>
    <w:p w14:paraId="7A133B4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ED641A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find_pte() </w:t>
      </w:r>
      <w:r w:rsidRPr="00BA4993">
        <w:rPr>
          <w:rFonts w:ascii="Times New Roman" w:eastAsia="黑体" w:hAnsi="Times New Roman" w:cs="Times New Roman" w:hint="eastAsia"/>
          <w:sz w:val="24"/>
        </w:rPr>
        <w:t>提供只读查询，不创建缺失的中间页表。</w:t>
      </w:r>
      <w:r w:rsidRPr="00BA4993">
        <w:rPr>
          <w:rFonts w:ascii="Times New Roman" w:eastAsia="黑体" w:hAnsi="Times New Roman" w:cs="Times New Roman" w:hint="eastAsia"/>
          <w:sz w:val="24"/>
        </w:rPr>
        <w:t xml:space="preserve">translate() </w:t>
      </w:r>
      <w:r w:rsidRPr="00BA4993">
        <w:rPr>
          <w:rFonts w:ascii="Times New Roman" w:eastAsia="黑体" w:hAnsi="Times New Roman" w:cs="Times New Roman" w:hint="eastAsia"/>
          <w:sz w:val="24"/>
        </w:rPr>
        <w:t>返回指定虚拟页号对应的页表项。</w:t>
      </w:r>
      <w:r w:rsidRPr="00BA4993">
        <w:rPr>
          <w:rFonts w:ascii="Times New Roman" w:eastAsia="黑体" w:hAnsi="Times New Roman" w:cs="Times New Roman" w:hint="eastAsia"/>
          <w:sz w:val="24"/>
        </w:rPr>
        <w:t xml:space="preserve">from_token() </w:t>
      </w:r>
      <w:r w:rsidRPr="00BA4993">
        <w:rPr>
          <w:rFonts w:ascii="Times New Roman" w:eastAsia="黑体" w:hAnsi="Times New Roman" w:cs="Times New Roman" w:hint="eastAsia"/>
          <w:sz w:val="24"/>
        </w:rPr>
        <w:t>从</w:t>
      </w:r>
      <w:r w:rsidRPr="00BA4993">
        <w:rPr>
          <w:rFonts w:ascii="Times New Roman" w:eastAsia="黑体" w:hAnsi="Times New Roman" w:cs="Times New Roman" w:hint="eastAsia"/>
          <w:sz w:val="24"/>
        </w:rPr>
        <w:t xml:space="preserve"> satp</w:t>
      </w:r>
    </w:p>
    <w:p w14:paraId="0CA261E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寄存器的值构造临时</w:t>
      </w:r>
      <w:r w:rsidRPr="00BA4993">
        <w:rPr>
          <w:rFonts w:ascii="Times New Roman" w:eastAsia="黑体" w:hAnsi="Times New Roman" w:cs="Times New Roman" w:hint="eastAsia"/>
          <w:sz w:val="24"/>
        </w:rPr>
        <w:t xml:space="preserve"> PageTable</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token() </w:t>
      </w:r>
      <w:r w:rsidRPr="00BA4993">
        <w:rPr>
          <w:rFonts w:ascii="Times New Roman" w:eastAsia="黑体" w:hAnsi="Times New Roman" w:cs="Times New Roman" w:hint="eastAsia"/>
          <w:sz w:val="24"/>
        </w:rPr>
        <w:t>返回</w:t>
      </w:r>
      <w:r w:rsidRPr="00BA4993">
        <w:rPr>
          <w:rFonts w:ascii="Times New Roman" w:eastAsia="黑体" w:hAnsi="Times New Roman" w:cs="Times New Roman" w:hint="eastAsia"/>
          <w:sz w:val="24"/>
        </w:rPr>
        <w:t xml:space="preserve"> satp </w:t>
      </w:r>
      <w:r w:rsidRPr="00BA4993">
        <w:rPr>
          <w:rFonts w:ascii="Times New Roman" w:eastAsia="黑体" w:hAnsi="Times New Roman" w:cs="Times New Roman" w:hint="eastAsia"/>
          <w:sz w:val="24"/>
        </w:rPr>
        <w:t>值（</w:t>
      </w:r>
      <w:r w:rsidRPr="00BA4993">
        <w:rPr>
          <w:rFonts w:ascii="Times New Roman" w:eastAsia="黑体" w:hAnsi="Times New Roman" w:cs="Times New Roman" w:hint="eastAsia"/>
          <w:sz w:val="24"/>
        </w:rPr>
        <w:t xml:space="preserve">MODE=Sv39 </w:t>
      </w:r>
      <w:r w:rsidRPr="00BA4993">
        <w:rPr>
          <w:rFonts w:ascii="Times New Roman" w:eastAsia="黑体" w:hAnsi="Times New Roman" w:cs="Times New Roman" w:hint="eastAsia"/>
          <w:sz w:val="24"/>
        </w:rPr>
        <w:t>时高位置</w:t>
      </w:r>
      <w:r w:rsidRPr="00BA4993">
        <w:rPr>
          <w:rFonts w:ascii="Times New Roman" w:eastAsia="黑体" w:hAnsi="Times New Roman" w:cs="Times New Roman" w:hint="eastAsia"/>
          <w:sz w:val="24"/>
        </w:rPr>
        <w:t xml:space="preserve"> 8</w:t>
      </w:r>
      <w:r w:rsidRPr="00BA4993">
        <w:rPr>
          <w:rFonts w:ascii="Times New Roman" w:eastAsia="黑体" w:hAnsi="Times New Roman" w:cs="Times New Roman" w:hint="eastAsia"/>
          <w:sz w:val="24"/>
        </w:rPr>
        <w:t>，低</w:t>
      </w:r>
      <w:r w:rsidRPr="00BA4993">
        <w:rPr>
          <w:rFonts w:ascii="Times New Roman" w:eastAsia="黑体" w:hAnsi="Times New Roman" w:cs="Times New Roman" w:hint="eastAsia"/>
          <w:sz w:val="24"/>
        </w:rPr>
        <w:t xml:space="preserve"> 44 </w:t>
      </w:r>
      <w:r w:rsidRPr="00BA4993">
        <w:rPr>
          <w:rFonts w:ascii="Times New Roman" w:eastAsia="黑体" w:hAnsi="Times New Roman" w:cs="Times New Roman" w:hint="eastAsia"/>
          <w:sz w:val="24"/>
        </w:rPr>
        <w:t>位为</w:t>
      </w:r>
      <w:r w:rsidRPr="00BA4993">
        <w:rPr>
          <w:rFonts w:ascii="Times New Roman" w:eastAsia="黑体" w:hAnsi="Times New Roman" w:cs="Times New Roman" w:hint="eastAsia"/>
          <w:sz w:val="24"/>
        </w:rPr>
        <w:t xml:space="preserve"> root_ppn</w:t>
      </w:r>
      <w:r w:rsidRPr="00BA4993">
        <w:rPr>
          <w:rFonts w:ascii="Times New Roman" w:eastAsia="黑体" w:hAnsi="Times New Roman" w:cs="Times New Roman" w:hint="eastAsia"/>
          <w:sz w:val="24"/>
        </w:rPr>
        <w:t>）。</w:t>
      </w:r>
    </w:p>
    <w:p w14:paraId="4C922BB6"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EA3D4B0"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5.4 </w:t>
      </w:r>
      <w:r w:rsidRPr="00BA4993">
        <w:rPr>
          <w:rFonts w:ascii="Times New Roman" w:eastAsia="黑体" w:hAnsi="Times New Roman" w:cs="Times New Roman" w:hint="eastAsia"/>
          <w:sz w:val="24"/>
        </w:rPr>
        <w:t>跨地址空间数据访问</w:t>
      </w:r>
    </w:p>
    <w:p w14:paraId="0E23292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5EF508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translated_byte_buffer() </w:t>
      </w:r>
      <w:r w:rsidRPr="00BA4993">
        <w:rPr>
          <w:rFonts w:ascii="Times New Roman" w:eastAsia="黑体" w:hAnsi="Times New Roman" w:cs="Times New Roman" w:hint="eastAsia"/>
          <w:sz w:val="24"/>
        </w:rPr>
        <w:t>函数利用页表将用户空间的虚拟地址缓冲区逐页转换为内核可直接访问的物理地址切片</w:t>
      </w:r>
    </w:p>
    <w:p w14:paraId="78F1392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Vec</w:t>
      </w:r>
      <w:r w:rsidRPr="00BA4993">
        <w:rPr>
          <w:rFonts w:ascii="Times New Roman" w:eastAsia="黑体" w:hAnsi="Times New Roman" w:cs="Times New Roman" w:hint="eastAsia"/>
          <w:sz w:val="24"/>
        </w:rPr>
        <w:t>，解决地址空间隔离后内核无法直接访问用户数据的问题。</w:t>
      </w:r>
    </w:p>
    <w:p w14:paraId="592BC0E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0521E9D" w14:textId="10A6BA91" w:rsidR="00BA4993" w:rsidRPr="00BA4993" w:rsidRDefault="00CE1543" w:rsidP="00BA4993">
      <w:pPr>
        <w:pStyle w:val="a3"/>
        <w:spacing w:line="360" w:lineRule="auto"/>
        <w:ind w:left="480" w:firstLine="480"/>
        <w:rPr>
          <w:rFonts w:ascii="Times New Roman" w:eastAsia="黑体" w:hAnsi="Times New Roman" w:cs="Times New Roman"/>
          <w:sz w:val="24"/>
        </w:rPr>
      </w:pPr>
      <w:r w:rsidRPr="00CE1543">
        <w:rPr>
          <w:rFonts w:ascii="Times New Roman" w:eastAsia="黑体" w:hAnsi="Times New Roman" w:cs="Times New Roman"/>
          <w:sz w:val="24"/>
        </w:rPr>
        <w:lastRenderedPageBreak/>
        <w:drawing>
          <wp:inline distT="0" distB="0" distL="0" distR="0" wp14:anchorId="67500312" wp14:editId="4B9EEE76">
            <wp:extent cx="5727700" cy="3408680"/>
            <wp:effectExtent l="0" t="0" r="6350" b="1270"/>
            <wp:docPr id="1807705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5714" name=""/>
                    <pic:cNvPicPr/>
                  </pic:nvPicPr>
                  <pic:blipFill>
                    <a:blip r:embed="rId12"/>
                    <a:stretch>
                      <a:fillRect/>
                    </a:stretch>
                  </pic:blipFill>
                  <pic:spPr>
                    <a:xfrm>
                      <a:off x="0" y="0"/>
                      <a:ext cx="5727700" cy="3408680"/>
                    </a:xfrm>
                    <a:prstGeom prst="rect">
                      <a:avLst/>
                    </a:prstGeom>
                  </pic:spPr>
                </pic:pic>
              </a:graphicData>
            </a:graphic>
          </wp:inline>
        </w:drawing>
      </w:r>
    </w:p>
    <w:p w14:paraId="196D60A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1421A4A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6. </w:t>
      </w:r>
      <w:r w:rsidRPr="00BA4993">
        <w:rPr>
          <w:rFonts w:ascii="Times New Roman" w:eastAsia="黑体" w:hAnsi="Times New Roman" w:cs="Times New Roman" w:hint="eastAsia"/>
          <w:sz w:val="24"/>
        </w:rPr>
        <w:t>内核与应用的地址空间</w:t>
      </w:r>
    </w:p>
    <w:p w14:paraId="69B5BD0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C20CD9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6.1 </w:t>
      </w:r>
      <w:r w:rsidRPr="00BA4993">
        <w:rPr>
          <w:rFonts w:ascii="Times New Roman" w:eastAsia="黑体" w:hAnsi="Times New Roman" w:cs="Times New Roman" w:hint="eastAsia"/>
          <w:sz w:val="24"/>
        </w:rPr>
        <w:t>逻辑段</w:t>
      </w:r>
      <w:r w:rsidRPr="00BA4993">
        <w:rPr>
          <w:rFonts w:ascii="Times New Roman" w:eastAsia="黑体" w:hAnsi="Times New Roman" w:cs="Times New Roman" w:hint="eastAsia"/>
          <w:sz w:val="24"/>
        </w:rPr>
        <w:t xml:space="preserve"> MapArea</w:t>
      </w:r>
    </w:p>
    <w:p w14:paraId="117D02B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3DDD19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新建</w:t>
      </w:r>
      <w:r w:rsidRPr="00BA4993">
        <w:rPr>
          <w:rFonts w:ascii="Times New Roman" w:eastAsia="黑体" w:hAnsi="Times New Roman" w:cs="Times New Roman" w:hint="eastAsia"/>
          <w:sz w:val="24"/>
        </w:rPr>
        <w:t xml:space="preserve"> os/src/mm/memory_set.rs</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MapArea </w:t>
      </w:r>
      <w:r w:rsidRPr="00BA4993">
        <w:rPr>
          <w:rFonts w:ascii="Times New Roman" w:eastAsia="黑体" w:hAnsi="Times New Roman" w:cs="Times New Roman" w:hint="eastAsia"/>
          <w:sz w:val="24"/>
        </w:rPr>
        <w:t>描述一段连续虚拟内存区域，包含</w:t>
      </w:r>
    </w:p>
    <w:p w14:paraId="6FBD6C2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vpn_range</w:t>
      </w:r>
      <w:r w:rsidRPr="00BA4993">
        <w:rPr>
          <w:rFonts w:ascii="Times New Roman" w:eastAsia="黑体" w:hAnsi="Times New Roman" w:cs="Times New Roman" w:hint="eastAsia"/>
          <w:sz w:val="24"/>
        </w:rPr>
        <w:t>（虚拟页号范围）、</w:t>
      </w:r>
      <w:r w:rsidRPr="00BA4993">
        <w:rPr>
          <w:rFonts w:ascii="Times New Roman" w:eastAsia="黑体" w:hAnsi="Times New Roman" w:cs="Times New Roman" w:hint="eastAsia"/>
          <w:sz w:val="24"/>
        </w:rPr>
        <w:t>data_frames</w:t>
      </w:r>
      <w:r w:rsidRPr="00BA4993">
        <w:rPr>
          <w:rFonts w:ascii="Times New Roman" w:eastAsia="黑体" w:hAnsi="Times New Roman" w:cs="Times New Roman" w:hint="eastAsia"/>
          <w:sz w:val="24"/>
        </w:rPr>
        <w:t>（存储数据帧的</w:t>
      </w:r>
      <w:r w:rsidRPr="00BA4993">
        <w:rPr>
          <w:rFonts w:ascii="Times New Roman" w:eastAsia="黑体" w:hAnsi="Times New Roman" w:cs="Times New Roman" w:hint="eastAsia"/>
          <w:sz w:val="24"/>
        </w:rPr>
        <w:t xml:space="preserve"> BTreeMap</w:t>
      </w:r>
      <w:r w:rsidRPr="00BA4993">
        <w:rPr>
          <w:rFonts w:ascii="Times New Roman" w:eastAsia="黑体" w:hAnsi="Times New Roman" w:cs="Times New Roman" w:hint="eastAsia"/>
          <w:sz w:val="24"/>
        </w:rPr>
        <w:t>，用于</w:t>
      </w:r>
      <w:r w:rsidRPr="00BA4993">
        <w:rPr>
          <w:rFonts w:ascii="Times New Roman" w:eastAsia="黑体" w:hAnsi="Times New Roman" w:cs="Times New Roman" w:hint="eastAsia"/>
          <w:sz w:val="24"/>
        </w:rPr>
        <w:t xml:space="preserve"> Framed </w:t>
      </w:r>
      <w:r w:rsidRPr="00BA4993">
        <w:rPr>
          <w:rFonts w:ascii="Times New Roman" w:eastAsia="黑体" w:hAnsi="Times New Roman" w:cs="Times New Roman" w:hint="eastAsia"/>
          <w:sz w:val="24"/>
        </w:rPr>
        <w:t>映射类型）、</w:t>
      </w:r>
      <w:r w:rsidRPr="00BA4993">
        <w:rPr>
          <w:rFonts w:ascii="Times New Roman" w:eastAsia="黑体" w:hAnsi="Times New Roman" w:cs="Times New Roman" w:hint="eastAsia"/>
          <w:sz w:val="24"/>
        </w:rPr>
        <w:t>map_type</w:t>
      </w:r>
      <w:r w:rsidRPr="00BA4993">
        <w:rPr>
          <w:rFonts w:ascii="Times New Roman" w:eastAsia="黑体" w:hAnsi="Times New Roman" w:cs="Times New Roman" w:hint="eastAsia"/>
          <w:sz w:val="24"/>
        </w:rPr>
        <w:t>（映射类型）和</w:t>
      </w:r>
    </w:p>
    <w:p w14:paraId="50EB3B7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map_perm</w:t>
      </w:r>
      <w:r w:rsidRPr="00BA4993">
        <w:rPr>
          <w:rFonts w:ascii="Times New Roman" w:eastAsia="黑体" w:hAnsi="Times New Roman" w:cs="Times New Roman" w:hint="eastAsia"/>
          <w:sz w:val="24"/>
        </w:rPr>
        <w:t>（访问权限）。</w:t>
      </w:r>
    </w:p>
    <w:p w14:paraId="6B55CEC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5E9794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6.2 </w:t>
      </w:r>
      <w:r w:rsidRPr="00BA4993">
        <w:rPr>
          <w:rFonts w:ascii="Times New Roman" w:eastAsia="黑体" w:hAnsi="Times New Roman" w:cs="Times New Roman" w:hint="eastAsia"/>
          <w:sz w:val="24"/>
        </w:rPr>
        <w:t>映射类型与权限</w:t>
      </w:r>
    </w:p>
    <w:p w14:paraId="78DDCD3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015A01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MapType </w:t>
      </w:r>
      <w:r w:rsidRPr="00BA4993">
        <w:rPr>
          <w:rFonts w:ascii="Times New Roman" w:eastAsia="黑体" w:hAnsi="Times New Roman" w:cs="Times New Roman" w:hint="eastAsia"/>
          <w:sz w:val="24"/>
        </w:rPr>
        <w:t>枚举区分两种映射方式：</w:t>
      </w:r>
      <w:r w:rsidRPr="00BA4993">
        <w:rPr>
          <w:rFonts w:ascii="Times New Roman" w:eastAsia="黑体" w:hAnsi="Times New Roman" w:cs="Times New Roman" w:hint="eastAsia"/>
          <w:sz w:val="24"/>
        </w:rPr>
        <w:t xml:space="preserve">Identical </w:t>
      </w:r>
      <w:r w:rsidRPr="00BA4993">
        <w:rPr>
          <w:rFonts w:ascii="Times New Roman" w:eastAsia="黑体" w:hAnsi="Times New Roman" w:cs="Times New Roman" w:hint="eastAsia"/>
          <w:sz w:val="24"/>
        </w:rPr>
        <w:t>表示虚拟地址与物理地址相同的恒等映射（用于内核段）；</w:t>
      </w:r>
      <w:r w:rsidRPr="00BA4993">
        <w:rPr>
          <w:rFonts w:ascii="Times New Roman" w:eastAsia="黑体" w:hAnsi="Times New Roman" w:cs="Times New Roman" w:hint="eastAsia"/>
          <w:sz w:val="24"/>
        </w:rPr>
        <w:t>Framed</w:t>
      </w:r>
    </w:p>
    <w:p w14:paraId="08AAD9A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表示动态分配物理帧的映射（用于应用数据）。</w:t>
      </w:r>
      <w:r w:rsidRPr="00BA4993">
        <w:rPr>
          <w:rFonts w:ascii="Times New Roman" w:eastAsia="黑体" w:hAnsi="Times New Roman" w:cs="Times New Roman" w:hint="eastAsia"/>
          <w:sz w:val="24"/>
        </w:rPr>
        <w:t xml:space="preserve">MapPermission </w:t>
      </w:r>
      <w:r w:rsidRPr="00BA4993">
        <w:rPr>
          <w:rFonts w:ascii="Times New Roman" w:eastAsia="黑体" w:hAnsi="Times New Roman" w:cs="Times New Roman" w:hint="eastAsia"/>
          <w:sz w:val="24"/>
        </w:rPr>
        <w:t>用</w:t>
      </w:r>
      <w:r w:rsidRPr="00BA4993">
        <w:rPr>
          <w:rFonts w:ascii="Times New Roman" w:eastAsia="黑体" w:hAnsi="Times New Roman" w:cs="Times New Roman" w:hint="eastAsia"/>
          <w:sz w:val="24"/>
        </w:rPr>
        <w:t xml:space="preserve"> bitflags </w:t>
      </w:r>
      <w:r w:rsidRPr="00BA4993">
        <w:rPr>
          <w:rFonts w:ascii="Times New Roman" w:eastAsia="黑体" w:hAnsi="Times New Roman" w:cs="Times New Roman" w:hint="eastAsia"/>
          <w:sz w:val="24"/>
        </w:rPr>
        <w:t>定义</w:t>
      </w:r>
      <w:r w:rsidRPr="00BA4993">
        <w:rPr>
          <w:rFonts w:ascii="Times New Roman" w:eastAsia="黑体" w:hAnsi="Times New Roman" w:cs="Times New Roman" w:hint="eastAsia"/>
          <w:sz w:val="24"/>
        </w:rPr>
        <w:t xml:space="preserve"> R/W/X/U </w:t>
      </w:r>
      <w:r w:rsidRPr="00BA4993">
        <w:rPr>
          <w:rFonts w:ascii="Times New Roman" w:eastAsia="黑体" w:hAnsi="Times New Roman" w:cs="Times New Roman" w:hint="eastAsia"/>
          <w:sz w:val="24"/>
        </w:rPr>
        <w:t>四种权限，对应页表项标志位的子集。</w:t>
      </w:r>
    </w:p>
    <w:p w14:paraId="1D6C08E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49D37D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6.3 </w:t>
      </w:r>
      <w:r w:rsidRPr="00BA4993">
        <w:rPr>
          <w:rFonts w:ascii="Times New Roman" w:eastAsia="黑体" w:hAnsi="Times New Roman" w:cs="Times New Roman" w:hint="eastAsia"/>
          <w:sz w:val="24"/>
        </w:rPr>
        <w:t>地址空间</w:t>
      </w:r>
      <w:r w:rsidRPr="00BA4993">
        <w:rPr>
          <w:rFonts w:ascii="Times New Roman" w:eastAsia="黑体" w:hAnsi="Times New Roman" w:cs="Times New Roman" w:hint="eastAsia"/>
          <w:sz w:val="24"/>
        </w:rPr>
        <w:t xml:space="preserve"> MemorySet</w:t>
      </w:r>
    </w:p>
    <w:p w14:paraId="2E7505D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A6E83F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MemorySet </w:t>
      </w:r>
      <w:r w:rsidRPr="00BA4993">
        <w:rPr>
          <w:rFonts w:ascii="Times New Roman" w:eastAsia="黑体" w:hAnsi="Times New Roman" w:cs="Times New Roman" w:hint="eastAsia"/>
          <w:sz w:val="24"/>
        </w:rPr>
        <w:t>包含一个</w:t>
      </w:r>
      <w:r w:rsidRPr="00BA4993">
        <w:rPr>
          <w:rFonts w:ascii="Times New Roman" w:eastAsia="黑体" w:hAnsi="Times New Roman" w:cs="Times New Roman" w:hint="eastAsia"/>
          <w:sz w:val="24"/>
        </w:rPr>
        <w:t xml:space="preserve"> PageTable </w:t>
      </w:r>
      <w:r w:rsidRPr="00BA4993">
        <w:rPr>
          <w:rFonts w:ascii="Times New Roman" w:eastAsia="黑体" w:hAnsi="Times New Roman" w:cs="Times New Roman" w:hint="eastAsia"/>
          <w:sz w:val="24"/>
        </w:rPr>
        <w:t>和一个</w:t>
      </w:r>
      <w:r w:rsidRPr="00BA4993">
        <w:rPr>
          <w:rFonts w:ascii="Times New Roman" w:eastAsia="黑体" w:hAnsi="Times New Roman" w:cs="Times New Roman" w:hint="eastAsia"/>
          <w:sz w:val="24"/>
        </w:rPr>
        <w:t xml:space="preserve"> Vec&lt;MapArea&gt;</w:t>
      </w:r>
      <w:r w:rsidRPr="00BA4993">
        <w:rPr>
          <w:rFonts w:ascii="Times New Roman" w:eastAsia="黑体" w:hAnsi="Times New Roman" w:cs="Times New Roman" w:hint="eastAsia"/>
          <w:sz w:val="24"/>
        </w:rPr>
        <w:t>。主要方法包括：</w:t>
      </w:r>
    </w:p>
    <w:p w14:paraId="5CC979A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new_bare()</w:t>
      </w:r>
      <w:r w:rsidRPr="00BA4993">
        <w:rPr>
          <w:rFonts w:ascii="Times New Roman" w:eastAsia="黑体" w:hAnsi="Times New Roman" w:cs="Times New Roman" w:hint="eastAsia"/>
          <w:sz w:val="24"/>
        </w:rPr>
        <w:t>：创建空地址空间</w:t>
      </w:r>
    </w:p>
    <w:p w14:paraId="384D4DE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map_trampoline()</w:t>
      </w:r>
      <w:r w:rsidRPr="00BA4993">
        <w:rPr>
          <w:rFonts w:ascii="Times New Roman" w:eastAsia="黑体" w:hAnsi="Times New Roman" w:cs="Times New Roman" w:hint="eastAsia"/>
          <w:sz w:val="24"/>
        </w:rPr>
        <w:t>：映射跳板页（</w:t>
      </w:r>
      <w:r w:rsidRPr="00BA4993">
        <w:rPr>
          <w:rFonts w:ascii="Times New Roman" w:eastAsia="黑体" w:hAnsi="Times New Roman" w:cs="Times New Roman" w:hint="eastAsia"/>
          <w:sz w:val="24"/>
        </w:rPr>
        <w:t xml:space="preserve">TRAMPOLINE </w:t>
      </w:r>
      <w:r w:rsidRPr="00BA4993">
        <w:rPr>
          <w:rFonts w:ascii="Times New Roman" w:eastAsia="黑体" w:hAnsi="Times New Roman" w:cs="Times New Roman" w:hint="eastAsia"/>
          <w:sz w:val="24"/>
        </w:rPr>
        <w:t>页）</w:t>
      </w:r>
    </w:p>
    <w:p w14:paraId="08B2FE1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push()</w:t>
      </w:r>
      <w:r w:rsidRPr="00BA4993">
        <w:rPr>
          <w:rFonts w:ascii="Times New Roman" w:eastAsia="黑体" w:hAnsi="Times New Roman" w:cs="Times New Roman" w:hint="eastAsia"/>
          <w:sz w:val="24"/>
        </w:rPr>
        <w:t>：添加并映射一个逻辑段</w:t>
      </w:r>
    </w:p>
    <w:p w14:paraId="55C9E03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activate()</w:t>
      </w:r>
      <w:r w:rsidRPr="00BA4993">
        <w:rPr>
          <w:rFonts w:ascii="Times New Roman" w:eastAsia="黑体" w:hAnsi="Times New Roman" w:cs="Times New Roman" w:hint="eastAsia"/>
          <w:sz w:val="24"/>
        </w:rPr>
        <w:t>：写入</w:t>
      </w:r>
      <w:r w:rsidRPr="00BA4993">
        <w:rPr>
          <w:rFonts w:ascii="Times New Roman" w:eastAsia="黑体" w:hAnsi="Times New Roman" w:cs="Times New Roman" w:hint="eastAsia"/>
          <w:sz w:val="24"/>
        </w:rPr>
        <w:t xml:space="preserve"> satp </w:t>
      </w:r>
      <w:r w:rsidRPr="00BA4993">
        <w:rPr>
          <w:rFonts w:ascii="Times New Roman" w:eastAsia="黑体" w:hAnsi="Times New Roman" w:cs="Times New Roman" w:hint="eastAsia"/>
          <w:sz w:val="24"/>
        </w:rPr>
        <w:t>寄存器并刷新</w:t>
      </w:r>
      <w:r w:rsidRPr="00BA4993">
        <w:rPr>
          <w:rFonts w:ascii="Times New Roman" w:eastAsia="黑体" w:hAnsi="Times New Roman" w:cs="Times New Roman" w:hint="eastAsia"/>
          <w:sz w:val="24"/>
        </w:rPr>
        <w:t xml:space="preserve"> TLB</w:t>
      </w:r>
    </w:p>
    <w:p w14:paraId="3CAC6CF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DDDDDC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6.4 </w:t>
      </w:r>
      <w:r w:rsidRPr="00BA4993">
        <w:rPr>
          <w:rFonts w:ascii="Times New Roman" w:eastAsia="黑体" w:hAnsi="Times New Roman" w:cs="Times New Roman" w:hint="eastAsia"/>
          <w:sz w:val="24"/>
        </w:rPr>
        <w:t>内核地址空间</w:t>
      </w:r>
      <w:r w:rsidRPr="00BA4993">
        <w:rPr>
          <w:rFonts w:ascii="Times New Roman" w:eastAsia="黑体" w:hAnsi="Times New Roman" w:cs="Times New Roman" w:hint="eastAsia"/>
          <w:sz w:val="24"/>
        </w:rPr>
        <w:t xml:space="preserve"> new_kernel()</w:t>
      </w:r>
    </w:p>
    <w:p w14:paraId="0393150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C99BA2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通过</w:t>
      </w:r>
      <w:r w:rsidRPr="00BA4993">
        <w:rPr>
          <w:rFonts w:ascii="Times New Roman" w:eastAsia="黑体" w:hAnsi="Times New Roman" w:cs="Times New Roman" w:hint="eastAsia"/>
          <w:sz w:val="24"/>
        </w:rPr>
        <w:t xml:space="preserve"> linker.ld</w:t>
      </w:r>
    </w:p>
    <w:p w14:paraId="70874E7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导出的符号（</w:t>
      </w:r>
      <w:r w:rsidRPr="00BA4993">
        <w:rPr>
          <w:rFonts w:ascii="Times New Roman" w:eastAsia="黑体" w:hAnsi="Times New Roman" w:cs="Times New Roman" w:hint="eastAsia"/>
          <w:sz w:val="24"/>
        </w:rPr>
        <w:t>stext/etext</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srodata/erodata</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sdata/edata</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sbss_with_stack/ebss</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ekernel</w:t>
      </w:r>
      <w:r w:rsidRPr="00BA4993">
        <w:rPr>
          <w:rFonts w:ascii="Times New Roman" w:eastAsia="黑体" w:hAnsi="Times New Roman" w:cs="Times New Roman" w:hint="eastAsia"/>
          <w:sz w:val="24"/>
        </w:rPr>
        <w:t>），以恒等映射方式映射各内核段：</w:t>
      </w:r>
    </w:p>
    <w:p w14:paraId="11DB404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.text </w:t>
      </w:r>
      <w:r w:rsidRPr="00BA4993">
        <w:rPr>
          <w:rFonts w:ascii="Times New Roman" w:eastAsia="黑体" w:hAnsi="Times New Roman" w:cs="Times New Roman" w:hint="eastAsia"/>
          <w:sz w:val="24"/>
        </w:rPr>
        <w:t>段：</w:t>
      </w:r>
      <w:r w:rsidRPr="00BA4993">
        <w:rPr>
          <w:rFonts w:ascii="Times New Roman" w:eastAsia="黑体" w:hAnsi="Times New Roman" w:cs="Times New Roman" w:hint="eastAsia"/>
          <w:sz w:val="24"/>
        </w:rPr>
        <w:t>R | X</w:t>
      </w:r>
      <w:r w:rsidRPr="00BA4993">
        <w:rPr>
          <w:rFonts w:ascii="Times New Roman" w:eastAsia="黑体" w:hAnsi="Times New Roman" w:cs="Times New Roman" w:hint="eastAsia"/>
          <w:sz w:val="24"/>
        </w:rPr>
        <w:t>（可读可执行）</w:t>
      </w:r>
    </w:p>
    <w:p w14:paraId="233E554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.rodata </w:t>
      </w:r>
      <w:r w:rsidRPr="00BA4993">
        <w:rPr>
          <w:rFonts w:ascii="Times New Roman" w:eastAsia="黑体" w:hAnsi="Times New Roman" w:cs="Times New Roman" w:hint="eastAsia"/>
          <w:sz w:val="24"/>
        </w:rPr>
        <w:t>段：</w:t>
      </w:r>
      <w:r w:rsidRPr="00BA4993">
        <w:rPr>
          <w:rFonts w:ascii="Times New Roman" w:eastAsia="黑体" w:hAnsi="Times New Roman" w:cs="Times New Roman" w:hint="eastAsia"/>
          <w:sz w:val="24"/>
        </w:rPr>
        <w:t>R</w:t>
      </w:r>
      <w:r w:rsidRPr="00BA4993">
        <w:rPr>
          <w:rFonts w:ascii="Times New Roman" w:eastAsia="黑体" w:hAnsi="Times New Roman" w:cs="Times New Roman" w:hint="eastAsia"/>
          <w:sz w:val="24"/>
        </w:rPr>
        <w:t>（只读）</w:t>
      </w:r>
    </w:p>
    <w:p w14:paraId="295ABBC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.data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.bss </w:t>
      </w:r>
      <w:r w:rsidRPr="00BA4993">
        <w:rPr>
          <w:rFonts w:ascii="Times New Roman" w:eastAsia="黑体" w:hAnsi="Times New Roman" w:cs="Times New Roman" w:hint="eastAsia"/>
          <w:sz w:val="24"/>
        </w:rPr>
        <w:t>段：</w:t>
      </w:r>
      <w:r w:rsidRPr="00BA4993">
        <w:rPr>
          <w:rFonts w:ascii="Times New Roman" w:eastAsia="黑体" w:hAnsi="Times New Roman" w:cs="Times New Roman" w:hint="eastAsia"/>
          <w:sz w:val="24"/>
        </w:rPr>
        <w:t>R | W</w:t>
      </w:r>
      <w:r w:rsidRPr="00BA4993">
        <w:rPr>
          <w:rFonts w:ascii="Times New Roman" w:eastAsia="黑体" w:hAnsi="Times New Roman" w:cs="Times New Roman" w:hint="eastAsia"/>
          <w:sz w:val="24"/>
        </w:rPr>
        <w:t>（可读可写）</w:t>
      </w:r>
    </w:p>
    <w:p w14:paraId="18E23DC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ekernel </w:t>
      </w:r>
      <w:r w:rsidRPr="00BA4993">
        <w:rPr>
          <w:rFonts w:ascii="Times New Roman" w:eastAsia="黑体" w:hAnsi="Times New Roman" w:cs="Times New Roman" w:hint="eastAsia"/>
          <w:sz w:val="24"/>
        </w:rPr>
        <w:t>之后的物理内存：</w:t>
      </w:r>
      <w:r w:rsidRPr="00BA4993">
        <w:rPr>
          <w:rFonts w:ascii="Times New Roman" w:eastAsia="黑体" w:hAnsi="Times New Roman" w:cs="Times New Roman" w:hint="eastAsia"/>
          <w:sz w:val="24"/>
        </w:rPr>
        <w:t>R | W</w:t>
      </w:r>
    </w:p>
    <w:p w14:paraId="3A689A2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9EF10C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内核地址空间通过</w:t>
      </w:r>
      <w:r w:rsidRPr="00BA4993">
        <w:rPr>
          <w:rFonts w:ascii="Times New Roman" w:eastAsia="黑体" w:hAnsi="Times New Roman" w:cs="Times New Roman" w:hint="eastAsia"/>
          <w:sz w:val="24"/>
        </w:rPr>
        <w:t xml:space="preserve"> lazy_static! </w:t>
      </w:r>
      <w:r w:rsidRPr="00BA4993">
        <w:rPr>
          <w:rFonts w:ascii="Times New Roman" w:eastAsia="黑体" w:hAnsi="Times New Roman" w:cs="Times New Roman" w:hint="eastAsia"/>
          <w:sz w:val="24"/>
        </w:rPr>
        <w:t>创建为全局变量</w:t>
      </w:r>
      <w:r w:rsidRPr="00BA4993">
        <w:rPr>
          <w:rFonts w:ascii="Times New Roman" w:eastAsia="黑体" w:hAnsi="Times New Roman" w:cs="Times New Roman" w:hint="eastAsia"/>
          <w:sz w:val="24"/>
        </w:rPr>
        <w:t xml:space="preserve"> KERNEL_SPACE</w:t>
      </w:r>
      <w:r w:rsidRPr="00BA4993">
        <w:rPr>
          <w:rFonts w:ascii="Times New Roman" w:eastAsia="黑体" w:hAnsi="Times New Roman" w:cs="Times New Roman" w:hint="eastAsia"/>
          <w:sz w:val="24"/>
        </w:rPr>
        <w:t>，包装在</w:t>
      </w:r>
      <w:r w:rsidRPr="00BA4993">
        <w:rPr>
          <w:rFonts w:ascii="Times New Roman" w:eastAsia="黑体" w:hAnsi="Times New Roman" w:cs="Times New Roman" w:hint="eastAsia"/>
          <w:sz w:val="24"/>
        </w:rPr>
        <w:t xml:space="preserve"> Arc&lt;UPSafeCell&lt;MemorySet&gt;&gt; </w:t>
      </w:r>
      <w:r w:rsidRPr="00BA4993">
        <w:rPr>
          <w:rFonts w:ascii="Times New Roman" w:eastAsia="黑体" w:hAnsi="Times New Roman" w:cs="Times New Roman" w:hint="eastAsia"/>
          <w:sz w:val="24"/>
        </w:rPr>
        <w:t>中。</w:t>
      </w:r>
    </w:p>
    <w:p w14:paraId="4364769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02765B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6.5 </w:t>
      </w:r>
      <w:r w:rsidRPr="00BA4993">
        <w:rPr>
          <w:rFonts w:ascii="Times New Roman" w:eastAsia="黑体" w:hAnsi="Times New Roman" w:cs="Times New Roman" w:hint="eastAsia"/>
          <w:sz w:val="24"/>
        </w:rPr>
        <w:t>应用地址空间</w:t>
      </w:r>
      <w:r w:rsidRPr="00BA4993">
        <w:rPr>
          <w:rFonts w:ascii="Times New Roman" w:eastAsia="黑体" w:hAnsi="Times New Roman" w:cs="Times New Roman" w:hint="eastAsia"/>
          <w:sz w:val="24"/>
        </w:rPr>
        <w:t xml:space="preserve"> from_elf()</w:t>
      </w:r>
    </w:p>
    <w:p w14:paraId="0274E60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9AA8E1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应用地址空间从</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格式的可执行文件中解析生成。对于每个类型为</w:t>
      </w:r>
      <w:r w:rsidRPr="00BA4993">
        <w:rPr>
          <w:rFonts w:ascii="Times New Roman" w:eastAsia="黑体" w:hAnsi="Times New Roman" w:cs="Times New Roman" w:hint="eastAsia"/>
          <w:sz w:val="24"/>
        </w:rPr>
        <w:t xml:space="preserve"> Load </w:t>
      </w:r>
      <w:r w:rsidRPr="00BA4993">
        <w:rPr>
          <w:rFonts w:ascii="Times New Roman" w:eastAsia="黑体" w:hAnsi="Times New Roman" w:cs="Times New Roman" w:hint="eastAsia"/>
          <w:sz w:val="24"/>
        </w:rPr>
        <w:t>的程序头（</w:t>
      </w:r>
      <w:r w:rsidRPr="00BA4993">
        <w:rPr>
          <w:rFonts w:ascii="Times New Roman" w:eastAsia="黑体" w:hAnsi="Times New Roman" w:cs="Times New Roman" w:hint="eastAsia"/>
          <w:sz w:val="24"/>
        </w:rPr>
        <w:t>program</w:t>
      </w:r>
    </w:p>
    <w:p w14:paraId="7F1ACD6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header</w:t>
      </w:r>
      <w:r w:rsidRPr="00BA4993">
        <w:rPr>
          <w:rFonts w:ascii="Times New Roman" w:eastAsia="黑体" w:hAnsi="Times New Roman" w:cs="Times New Roman" w:hint="eastAsia"/>
          <w:sz w:val="24"/>
        </w:rPr>
        <w:t>），根据其虚拟地址范围和权限标志创建</w:t>
      </w:r>
      <w:r w:rsidRPr="00BA4993">
        <w:rPr>
          <w:rFonts w:ascii="Times New Roman" w:eastAsia="黑体" w:hAnsi="Times New Roman" w:cs="Times New Roman" w:hint="eastAsia"/>
          <w:sz w:val="24"/>
        </w:rPr>
        <w:t xml:space="preserve"> MapArea</w:t>
      </w:r>
      <w:r w:rsidRPr="00BA4993">
        <w:rPr>
          <w:rFonts w:ascii="Times New Roman" w:eastAsia="黑体" w:hAnsi="Times New Roman" w:cs="Times New Roman" w:hint="eastAsia"/>
          <w:sz w:val="24"/>
        </w:rPr>
        <w:t>，以</w:t>
      </w:r>
      <w:r w:rsidRPr="00BA4993">
        <w:rPr>
          <w:rFonts w:ascii="Times New Roman" w:eastAsia="黑体" w:hAnsi="Times New Roman" w:cs="Times New Roman" w:hint="eastAsia"/>
          <w:sz w:val="24"/>
        </w:rPr>
        <w:t xml:space="preserve"> Framed </w:t>
      </w:r>
      <w:r w:rsidRPr="00BA4993">
        <w:rPr>
          <w:rFonts w:ascii="Times New Roman" w:eastAsia="黑体" w:hAnsi="Times New Roman" w:cs="Times New Roman" w:hint="eastAsia"/>
          <w:sz w:val="24"/>
        </w:rPr>
        <w:t>方式映射（动态分配物理帧），并拷贝</w:t>
      </w:r>
      <w:r w:rsidRPr="00BA4993">
        <w:rPr>
          <w:rFonts w:ascii="Times New Roman" w:eastAsia="黑体" w:hAnsi="Times New Roman" w:cs="Times New Roman" w:hint="eastAsia"/>
          <w:sz w:val="24"/>
        </w:rPr>
        <w:t xml:space="preserve"> ELF</w:t>
      </w:r>
    </w:p>
    <w:p w14:paraId="424600D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中的数据内容。同时映射用户栈（在程序段之后，带</w:t>
      </w:r>
      <w:r w:rsidRPr="00BA4993">
        <w:rPr>
          <w:rFonts w:ascii="Times New Roman" w:eastAsia="黑体" w:hAnsi="Times New Roman" w:cs="Times New Roman" w:hint="eastAsia"/>
          <w:sz w:val="24"/>
        </w:rPr>
        <w:t xml:space="preserve"> U </w:t>
      </w:r>
      <w:r w:rsidRPr="00BA4993">
        <w:rPr>
          <w:rFonts w:ascii="Times New Roman" w:eastAsia="黑体" w:hAnsi="Times New Roman" w:cs="Times New Roman" w:hint="eastAsia"/>
          <w:sz w:val="24"/>
        </w:rPr>
        <w:t>标志）和</w:t>
      </w:r>
      <w:r w:rsidRPr="00BA4993">
        <w:rPr>
          <w:rFonts w:ascii="Times New Roman" w:eastAsia="黑体" w:hAnsi="Times New Roman" w:cs="Times New Roman" w:hint="eastAsia"/>
          <w:sz w:val="24"/>
        </w:rPr>
        <w:t xml:space="preserve"> TrapContext </w:t>
      </w:r>
      <w:r w:rsidRPr="00BA4993">
        <w:rPr>
          <w:rFonts w:ascii="Times New Roman" w:eastAsia="黑体" w:hAnsi="Times New Roman" w:cs="Times New Roman" w:hint="eastAsia"/>
          <w:sz w:val="24"/>
        </w:rPr>
        <w:t>页。</w:t>
      </w:r>
    </w:p>
    <w:p w14:paraId="129C1D9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9B8A93F" w14:textId="62C77C2C" w:rsidR="00ED440F" w:rsidRDefault="00ED440F" w:rsidP="00BA4993">
      <w:pPr>
        <w:pStyle w:val="a3"/>
        <w:spacing w:line="360" w:lineRule="auto"/>
        <w:ind w:left="480" w:firstLine="480"/>
        <w:rPr>
          <w:rFonts w:ascii="Times New Roman" w:eastAsia="黑体" w:hAnsi="Times New Roman" w:cs="Times New Roman"/>
          <w:sz w:val="24"/>
        </w:rPr>
      </w:pPr>
      <w:r w:rsidRPr="00ED440F">
        <w:rPr>
          <w:rFonts w:ascii="Times New Roman" w:eastAsia="黑体" w:hAnsi="Times New Roman" w:cs="Times New Roman"/>
          <w:sz w:val="24"/>
        </w:rPr>
        <w:lastRenderedPageBreak/>
        <w:drawing>
          <wp:inline distT="0" distB="0" distL="0" distR="0" wp14:anchorId="19F3A277" wp14:editId="17EE3299">
            <wp:extent cx="5727700" cy="3613150"/>
            <wp:effectExtent l="0" t="0" r="6350" b="6350"/>
            <wp:docPr id="199439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9418" name=""/>
                    <pic:cNvPicPr/>
                  </pic:nvPicPr>
                  <pic:blipFill>
                    <a:blip r:embed="rId13"/>
                    <a:stretch>
                      <a:fillRect/>
                    </a:stretch>
                  </pic:blipFill>
                  <pic:spPr>
                    <a:xfrm>
                      <a:off x="0" y="0"/>
                      <a:ext cx="5727700" cy="3613150"/>
                    </a:xfrm>
                    <a:prstGeom prst="rect">
                      <a:avLst/>
                    </a:prstGeom>
                  </pic:spPr>
                </pic:pic>
              </a:graphicData>
            </a:graphic>
          </wp:inline>
        </w:drawing>
      </w:r>
    </w:p>
    <w:p w14:paraId="342EEC1D" w14:textId="6D44A3AE" w:rsidR="00ED440F" w:rsidRPr="00BA4993" w:rsidRDefault="00ED440F" w:rsidP="00BA4993">
      <w:pPr>
        <w:pStyle w:val="a3"/>
        <w:spacing w:line="360" w:lineRule="auto"/>
        <w:ind w:left="480" w:firstLine="480"/>
        <w:rPr>
          <w:rFonts w:ascii="Times New Roman" w:eastAsia="黑体" w:hAnsi="Times New Roman" w:cs="Times New Roman" w:hint="eastAsia"/>
          <w:sz w:val="24"/>
        </w:rPr>
      </w:pPr>
      <w:r w:rsidRPr="00ED440F">
        <w:rPr>
          <w:rFonts w:ascii="Times New Roman" w:eastAsia="黑体" w:hAnsi="Times New Roman" w:cs="Times New Roman"/>
          <w:sz w:val="24"/>
        </w:rPr>
        <w:drawing>
          <wp:inline distT="0" distB="0" distL="0" distR="0" wp14:anchorId="7D482E80" wp14:editId="226BE9BF">
            <wp:extent cx="5727700" cy="4377055"/>
            <wp:effectExtent l="0" t="0" r="6350" b="4445"/>
            <wp:docPr id="729101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01955" name=""/>
                    <pic:cNvPicPr/>
                  </pic:nvPicPr>
                  <pic:blipFill>
                    <a:blip r:embed="rId14"/>
                    <a:stretch>
                      <a:fillRect/>
                    </a:stretch>
                  </pic:blipFill>
                  <pic:spPr>
                    <a:xfrm>
                      <a:off x="0" y="0"/>
                      <a:ext cx="5727700" cy="4377055"/>
                    </a:xfrm>
                    <a:prstGeom prst="rect">
                      <a:avLst/>
                    </a:prstGeom>
                  </pic:spPr>
                </pic:pic>
              </a:graphicData>
            </a:graphic>
          </wp:inline>
        </w:drawing>
      </w:r>
    </w:p>
    <w:p w14:paraId="39E0CF55" w14:textId="230F284C"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p>
    <w:p w14:paraId="007EB99D" w14:textId="65C92792" w:rsidR="00BA4993" w:rsidRPr="00BA4993" w:rsidRDefault="00ED440F" w:rsidP="00BA4993">
      <w:pPr>
        <w:pStyle w:val="a3"/>
        <w:spacing w:line="360" w:lineRule="auto"/>
        <w:ind w:left="480" w:firstLine="480"/>
        <w:rPr>
          <w:rFonts w:ascii="Times New Roman" w:eastAsia="黑体" w:hAnsi="Times New Roman" w:cs="Times New Roman"/>
          <w:sz w:val="24"/>
        </w:rPr>
      </w:pPr>
      <w:r w:rsidRPr="00ED440F">
        <w:rPr>
          <w:rFonts w:ascii="Times New Roman" w:eastAsia="黑体" w:hAnsi="Times New Roman" w:cs="Times New Roman"/>
          <w:sz w:val="24"/>
        </w:rPr>
        <w:lastRenderedPageBreak/>
        <w:drawing>
          <wp:inline distT="0" distB="0" distL="0" distR="0" wp14:anchorId="70FFFC5B" wp14:editId="25720AA5">
            <wp:extent cx="5727700" cy="3164205"/>
            <wp:effectExtent l="0" t="0" r="6350" b="0"/>
            <wp:docPr id="665493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93575" name=""/>
                    <pic:cNvPicPr/>
                  </pic:nvPicPr>
                  <pic:blipFill>
                    <a:blip r:embed="rId15"/>
                    <a:stretch>
                      <a:fillRect/>
                    </a:stretch>
                  </pic:blipFill>
                  <pic:spPr>
                    <a:xfrm>
                      <a:off x="0" y="0"/>
                      <a:ext cx="5727700" cy="3164205"/>
                    </a:xfrm>
                    <a:prstGeom prst="rect">
                      <a:avLst/>
                    </a:prstGeom>
                  </pic:spPr>
                </pic:pic>
              </a:graphicData>
            </a:graphic>
          </wp:inline>
        </w:drawing>
      </w:r>
    </w:p>
    <w:p w14:paraId="18A3655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4F72D7D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7. </w:t>
      </w:r>
      <w:r w:rsidRPr="00BA4993">
        <w:rPr>
          <w:rFonts w:ascii="Times New Roman" w:eastAsia="黑体" w:hAnsi="Times New Roman" w:cs="Times New Roman" w:hint="eastAsia"/>
          <w:sz w:val="24"/>
        </w:rPr>
        <w:t>实现基于地址空间的分时多任务</w:t>
      </w:r>
    </w:p>
    <w:p w14:paraId="03CF9C1B"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EA461C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7.1 </w:t>
      </w:r>
      <w:r w:rsidRPr="00BA4993">
        <w:rPr>
          <w:rFonts w:ascii="Times New Roman" w:eastAsia="黑体" w:hAnsi="Times New Roman" w:cs="Times New Roman" w:hint="eastAsia"/>
          <w:sz w:val="24"/>
        </w:rPr>
        <w:t>扩展</w:t>
      </w:r>
      <w:r w:rsidRPr="00BA4993">
        <w:rPr>
          <w:rFonts w:ascii="Times New Roman" w:eastAsia="黑体" w:hAnsi="Times New Roman" w:cs="Times New Roman" w:hint="eastAsia"/>
          <w:sz w:val="24"/>
        </w:rPr>
        <w:t xml:space="preserve"> TrapContext</w:t>
      </w:r>
    </w:p>
    <w:p w14:paraId="1347919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BAA261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os/src/trap/context.rs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TrapContext </w:t>
      </w:r>
      <w:r w:rsidRPr="00BA4993">
        <w:rPr>
          <w:rFonts w:ascii="Times New Roman" w:eastAsia="黑体" w:hAnsi="Times New Roman" w:cs="Times New Roman" w:hint="eastAsia"/>
          <w:sz w:val="24"/>
        </w:rPr>
        <w:t>新增三个字段：</w:t>
      </w:r>
      <w:r w:rsidRPr="00BA4993">
        <w:rPr>
          <w:rFonts w:ascii="Times New Roman" w:eastAsia="黑体" w:hAnsi="Times New Roman" w:cs="Times New Roman" w:hint="eastAsia"/>
          <w:sz w:val="24"/>
        </w:rPr>
        <w:t>kernel_satp</w:t>
      </w:r>
      <w:r w:rsidRPr="00BA4993">
        <w:rPr>
          <w:rFonts w:ascii="Times New Roman" w:eastAsia="黑体" w:hAnsi="Times New Roman" w:cs="Times New Roman" w:hint="eastAsia"/>
          <w:sz w:val="24"/>
        </w:rPr>
        <w:t>（内核地址空间的</w:t>
      </w:r>
      <w:r w:rsidRPr="00BA4993">
        <w:rPr>
          <w:rFonts w:ascii="Times New Roman" w:eastAsia="黑体" w:hAnsi="Times New Roman" w:cs="Times New Roman" w:hint="eastAsia"/>
          <w:sz w:val="24"/>
        </w:rPr>
        <w:t xml:space="preserve"> satp</w:t>
      </w:r>
    </w:p>
    <w:p w14:paraId="0983924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值）、</w:t>
      </w:r>
      <w:r w:rsidRPr="00BA4993">
        <w:rPr>
          <w:rFonts w:ascii="Times New Roman" w:eastAsia="黑体" w:hAnsi="Times New Roman" w:cs="Times New Roman" w:hint="eastAsia"/>
          <w:sz w:val="24"/>
        </w:rPr>
        <w:t>kernel_sp</w:t>
      </w:r>
      <w:r w:rsidRPr="00BA4993">
        <w:rPr>
          <w:rFonts w:ascii="Times New Roman" w:eastAsia="黑体" w:hAnsi="Times New Roman" w:cs="Times New Roman" w:hint="eastAsia"/>
          <w:sz w:val="24"/>
        </w:rPr>
        <w:t>（内核栈指针）和</w:t>
      </w:r>
      <w:r w:rsidRPr="00BA4993">
        <w:rPr>
          <w:rFonts w:ascii="Times New Roman" w:eastAsia="黑体" w:hAnsi="Times New Roman" w:cs="Times New Roman" w:hint="eastAsia"/>
          <w:sz w:val="24"/>
        </w:rPr>
        <w:t xml:space="preserve"> trap_handler</w:t>
      </w:r>
      <w:r w:rsidRPr="00BA4993">
        <w:rPr>
          <w:rFonts w:ascii="Times New Roman" w:eastAsia="黑体" w:hAnsi="Times New Roman" w:cs="Times New Roman" w:hint="eastAsia"/>
          <w:sz w:val="24"/>
        </w:rPr>
        <w:t>（中断处理函数地址）。</w:t>
      </w:r>
      <w:r w:rsidRPr="00BA4993">
        <w:rPr>
          <w:rFonts w:ascii="Times New Roman" w:eastAsia="黑体" w:hAnsi="Times New Roman" w:cs="Times New Roman" w:hint="eastAsia"/>
          <w:sz w:val="24"/>
        </w:rPr>
        <w:t>app_init_context()</w:t>
      </w:r>
    </w:p>
    <w:p w14:paraId="178F6C70"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方法在创建应用上下文时保存这些信息。</w:t>
      </w:r>
    </w:p>
    <w:p w14:paraId="743FB27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AAE7EC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7.2 </w:t>
      </w:r>
      <w:r w:rsidRPr="00BA4993">
        <w:rPr>
          <w:rFonts w:ascii="Times New Roman" w:eastAsia="黑体" w:hAnsi="Times New Roman" w:cs="Times New Roman" w:hint="eastAsia"/>
          <w:sz w:val="24"/>
        </w:rPr>
        <w:t>跳板页（</w:t>
      </w:r>
      <w:r w:rsidRPr="00BA4993">
        <w:rPr>
          <w:rFonts w:ascii="Times New Roman" w:eastAsia="黑体" w:hAnsi="Times New Roman" w:cs="Times New Roman" w:hint="eastAsia"/>
          <w:sz w:val="24"/>
        </w:rPr>
        <w:t>Trampoline</w:t>
      </w:r>
      <w:r w:rsidRPr="00BA4993">
        <w:rPr>
          <w:rFonts w:ascii="Times New Roman" w:eastAsia="黑体" w:hAnsi="Times New Roman" w:cs="Times New Roman" w:hint="eastAsia"/>
          <w:sz w:val="24"/>
        </w:rPr>
        <w:t>）</w:t>
      </w:r>
    </w:p>
    <w:p w14:paraId="2341B85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B4894C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跳板页机制是地址空间切换的关键。在</w:t>
      </w:r>
      <w:r w:rsidRPr="00BA4993">
        <w:rPr>
          <w:rFonts w:ascii="Times New Roman" w:eastAsia="黑体" w:hAnsi="Times New Roman" w:cs="Times New Roman" w:hint="eastAsia"/>
          <w:sz w:val="24"/>
        </w:rPr>
        <w:t xml:space="preserve"> os/src/linker.ld </w:t>
      </w:r>
      <w:r w:rsidRPr="00BA4993">
        <w:rPr>
          <w:rFonts w:ascii="Times New Roman" w:eastAsia="黑体" w:hAnsi="Times New Roman" w:cs="Times New Roman" w:hint="eastAsia"/>
          <w:sz w:val="24"/>
        </w:rPr>
        <w:t>中，将</w:t>
      </w:r>
      <w:r w:rsidRPr="00BA4993">
        <w:rPr>
          <w:rFonts w:ascii="Times New Roman" w:eastAsia="黑体" w:hAnsi="Times New Roman" w:cs="Times New Roman" w:hint="eastAsia"/>
          <w:sz w:val="24"/>
        </w:rPr>
        <w:t xml:space="preserve"> trap.S </w:t>
      </w:r>
      <w:r w:rsidRPr="00BA4993">
        <w:rPr>
          <w:rFonts w:ascii="Times New Roman" w:eastAsia="黑体" w:hAnsi="Times New Roman" w:cs="Times New Roman" w:hint="eastAsia"/>
          <w:sz w:val="24"/>
        </w:rPr>
        <w:t>的汇编代码放入</w:t>
      </w:r>
      <w:r w:rsidRPr="00BA4993">
        <w:rPr>
          <w:rFonts w:ascii="Times New Roman" w:eastAsia="黑体" w:hAnsi="Times New Roman" w:cs="Times New Roman" w:hint="eastAsia"/>
          <w:sz w:val="24"/>
        </w:rPr>
        <w:t xml:space="preserve"> .text.trampoline </w:t>
      </w:r>
      <w:r w:rsidRPr="00BA4993">
        <w:rPr>
          <w:rFonts w:ascii="Times New Roman" w:eastAsia="黑体" w:hAnsi="Times New Roman" w:cs="Times New Roman" w:hint="eastAsia"/>
          <w:sz w:val="24"/>
        </w:rPr>
        <w:t>段并对齐到</w:t>
      </w:r>
    </w:p>
    <w:p w14:paraId="1A7F72B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4KB</w:t>
      </w:r>
      <w:r w:rsidRPr="00BA4993">
        <w:rPr>
          <w:rFonts w:ascii="Times New Roman" w:eastAsia="黑体" w:hAnsi="Times New Roman" w:cs="Times New Roman" w:hint="eastAsia"/>
          <w:sz w:val="24"/>
        </w:rPr>
        <w:t>。该页在内核和应用地址空间中被映射到相同的虚拟地址</w:t>
      </w:r>
      <w:r w:rsidRPr="00BA4993">
        <w:rPr>
          <w:rFonts w:ascii="Times New Roman" w:eastAsia="黑体" w:hAnsi="Times New Roman" w:cs="Times New Roman" w:hint="eastAsia"/>
          <w:sz w:val="24"/>
        </w:rPr>
        <w:t xml:space="preserve"> TRAMPOLINE</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usize::MAX - PAGE_SIZE + 1</w:t>
      </w:r>
      <w:r w:rsidRPr="00BA4993">
        <w:rPr>
          <w:rFonts w:ascii="Times New Roman" w:eastAsia="黑体" w:hAnsi="Times New Roman" w:cs="Times New Roman" w:hint="eastAsia"/>
          <w:sz w:val="24"/>
        </w:rPr>
        <w:t>）。</w:t>
      </w:r>
    </w:p>
    <w:p w14:paraId="26610F6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498C75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当发生</w:t>
      </w:r>
      <w:r w:rsidRPr="00BA4993">
        <w:rPr>
          <w:rFonts w:ascii="Times New Roman" w:eastAsia="黑体" w:hAnsi="Times New Roman" w:cs="Times New Roman" w:hint="eastAsia"/>
          <w:sz w:val="24"/>
        </w:rPr>
        <w:t xml:space="preserve"> trap </w:t>
      </w:r>
      <w:r w:rsidRPr="00BA4993">
        <w:rPr>
          <w:rFonts w:ascii="Times New Roman" w:eastAsia="黑体" w:hAnsi="Times New Roman" w:cs="Times New Roman" w:hint="eastAsia"/>
          <w:sz w:val="24"/>
        </w:rPr>
        <w:t>时：</w:t>
      </w:r>
    </w:p>
    <w:p w14:paraId="24246E8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1. __alltraps </w:t>
      </w:r>
      <w:r w:rsidRPr="00BA4993">
        <w:rPr>
          <w:rFonts w:ascii="Times New Roman" w:eastAsia="黑体" w:hAnsi="Times New Roman" w:cs="Times New Roman" w:hint="eastAsia"/>
          <w:sz w:val="24"/>
        </w:rPr>
        <w:t>通过</w:t>
      </w:r>
      <w:r w:rsidRPr="00BA4993">
        <w:rPr>
          <w:rFonts w:ascii="Times New Roman" w:eastAsia="黑体" w:hAnsi="Times New Roman" w:cs="Times New Roman" w:hint="eastAsia"/>
          <w:sz w:val="24"/>
        </w:rPr>
        <w:t xml:space="preserve"> sscratch </w:t>
      </w:r>
      <w:r w:rsidRPr="00BA4993">
        <w:rPr>
          <w:rFonts w:ascii="Times New Roman" w:eastAsia="黑体" w:hAnsi="Times New Roman" w:cs="Times New Roman" w:hint="eastAsia"/>
          <w:sz w:val="24"/>
        </w:rPr>
        <w:t>寄存器交换</w:t>
      </w:r>
      <w:r w:rsidRPr="00BA4993">
        <w:rPr>
          <w:rFonts w:ascii="Times New Roman" w:eastAsia="黑体" w:hAnsi="Times New Roman" w:cs="Times New Roman" w:hint="eastAsia"/>
          <w:sz w:val="24"/>
        </w:rPr>
        <w:t xml:space="preserve"> sp</w:t>
      </w:r>
      <w:r w:rsidRPr="00BA4993">
        <w:rPr>
          <w:rFonts w:ascii="Times New Roman" w:eastAsia="黑体" w:hAnsi="Times New Roman" w:cs="Times New Roman" w:hint="eastAsia"/>
          <w:sz w:val="24"/>
        </w:rPr>
        <w:t>，在用户空间保存所有寄存器到</w:t>
      </w:r>
      <w:r w:rsidRPr="00BA4993">
        <w:rPr>
          <w:rFonts w:ascii="Times New Roman" w:eastAsia="黑体" w:hAnsi="Times New Roman" w:cs="Times New Roman" w:hint="eastAsia"/>
          <w:sz w:val="24"/>
        </w:rPr>
        <w:t xml:space="preserve"> TrapContext</w:t>
      </w:r>
    </w:p>
    <w:p w14:paraId="24B04EA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 </w:t>
      </w:r>
      <w:r w:rsidRPr="00BA4993">
        <w:rPr>
          <w:rFonts w:ascii="Times New Roman" w:eastAsia="黑体" w:hAnsi="Times New Roman" w:cs="Times New Roman" w:hint="eastAsia"/>
          <w:sz w:val="24"/>
        </w:rPr>
        <w:t>从</w:t>
      </w:r>
      <w:r w:rsidRPr="00BA4993">
        <w:rPr>
          <w:rFonts w:ascii="Times New Roman" w:eastAsia="黑体" w:hAnsi="Times New Roman" w:cs="Times New Roman" w:hint="eastAsia"/>
          <w:sz w:val="24"/>
        </w:rPr>
        <w:t xml:space="preserve"> TrapContext </w:t>
      </w:r>
      <w:r w:rsidRPr="00BA4993">
        <w:rPr>
          <w:rFonts w:ascii="Times New Roman" w:eastAsia="黑体" w:hAnsi="Times New Roman" w:cs="Times New Roman" w:hint="eastAsia"/>
          <w:sz w:val="24"/>
        </w:rPr>
        <w:t>读取</w:t>
      </w:r>
      <w:r w:rsidRPr="00BA4993">
        <w:rPr>
          <w:rFonts w:ascii="Times New Roman" w:eastAsia="黑体" w:hAnsi="Times New Roman" w:cs="Times New Roman" w:hint="eastAsia"/>
          <w:sz w:val="24"/>
        </w:rPr>
        <w:t xml:space="preserve"> kernel_satp</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kernel_sp</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trap_handler</w:t>
      </w:r>
    </w:p>
    <w:p w14:paraId="1AC696A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 </w:t>
      </w:r>
      <w:r w:rsidRPr="00BA4993">
        <w:rPr>
          <w:rFonts w:ascii="Times New Roman" w:eastAsia="黑体" w:hAnsi="Times New Roman" w:cs="Times New Roman" w:hint="eastAsia"/>
          <w:sz w:val="24"/>
        </w:rPr>
        <w:t>切换到内核地址空间，跳转到</w:t>
      </w:r>
      <w:r w:rsidRPr="00BA4993">
        <w:rPr>
          <w:rFonts w:ascii="Times New Roman" w:eastAsia="黑体" w:hAnsi="Times New Roman" w:cs="Times New Roman" w:hint="eastAsia"/>
          <w:sz w:val="24"/>
        </w:rPr>
        <w:t xml:space="preserve"> trap_handler</w:t>
      </w:r>
    </w:p>
    <w:p w14:paraId="4F8DE4F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19604A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返回时：</w:t>
      </w:r>
    </w:p>
    <w:p w14:paraId="433DD04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 __restore </w:t>
      </w:r>
      <w:r w:rsidRPr="00BA4993">
        <w:rPr>
          <w:rFonts w:ascii="Times New Roman" w:eastAsia="黑体" w:hAnsi="Times New Roman" w:cs="Times New Roman" w:hint="eastAsia"/>
          <w:sz w:val="24"/>
        </w:rPr>
        <w:t>接收</w:t>
      </w:r>
      <w:r w:rsidRPr="00BA4993">
        <w:rPr>
          <w:rFonts w:ascii="Times New Roman" w:eastAsia="黑体" w:hAnsi="Times New Roman" w:cs="Times New Roman" w:hint="eastAsia"/>
          <w:sz w:val="24"/>
        </w:rPr>
        <w:t xml:space="preserve"> a0=TrapContext </w:t>
      </w:r>
      <w:r w:rsidRPr="00BA4993">
        <w:rPr>
          <w:rFonts w:ascii="Times New Roman" w:eastAsia="黑体" w:hAnsi="Times New Roman" w:cs="Times New Roman" w:hint="eastAsia"/>
          <w:sz w:val="24"/>
        </w:rPr>
        <w:t>地址、</w:t>
      </w:r>
      <w:r w:rsidRPr="00BA4993">
        <w:rPr>
          <w:rFonts w:ascii="Times New Roman" w:eastAsia="黑体" w:hAnsi="Times New Roman" w:cs="Times New Roman" w:hint="eastAsia"/>
          <w:sz w:val="24"/>
        </w:rPr>
        <w:t>a1=</w:t>
      </w:r>
      <w:r w:rsidRPr="00BA4993">
        <w:rPr>
          <w:rFonts w:ascii="Times New Roman" w:eastAsia="黑体" w:hAnsi="Times New Roman" w:cs="Times New Roman" w:hint="eastAsia"/>
          <w:sz w:val="24"/>
        </w:rPr>
        <w:t>用户</w:t>
      </w:r>
      <w:r w:rsidRPr="00BA4993">
        <w:rPr>
          <w:rFonts w:ascii="Times New Roman" w:eastAsia="黑体" w:hAnsi="Times New Roman" w:cs="Times New Roman" w:hint="eastAsia"/>
          <w:sz w:val="24"/>
        </w:rPr>
        <w:t xml:space="preserve"> satp</w:t>
      </w:r>
    </w:p>
    <w:p w14:paraId="356C7B4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 </w:t>
      </w:r>
      <w:r w:rsidRPr="00BA4993">
        <w:rPr>
          <w:rFonts w:ascii="Times New Roman" w:eastAsia="黑体" w:hAnsi="Times New Roman" w:cs="Times New Roman" w:hint="eastAsia"/>
          <w:sz w:val="24"/>
        </w:rPr>
        <w:t>切换到用户地址空间</w:t>
      </w:r>
    </w:p>
    <w:p w14:paraId="1DC1345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 </w:t>
      </w:r>
      <w:r w:rsidRPr="00BA4993">
        <w:rPr>
          <w:rFonts w:ascii="Times New Roman" w:eastAsia="黑体" w:hAnsi="Times New Roman" w:cs="Times New Roman" w:hint="eastAsia"/>
          <w:sz w:val="24"/>
        </w:rPr>
        <w:t>恢复所有寄存器，执行</w:t>
      </w:r>
      <w:r w:rsidRPr="00BA4993">
        <w:rPr>
          <w:rFonts w:ascii="Times New Roman" w:eastAsia="黑体" w:hAnsi="Times New Roman" w:cs="Times New Roman" w:hint="eastAsia"/>
          <w:sz w:val="24"/>
        </w:rPr>
        <w:t xml:space="preserve"> sret </w:t>
      </w:r>
      <w:r w:rsidRPr="00BA4993">
        <w:rPr>
          <w:rFonts w:ascii="Times New Roman" w:eastAsia="黑体" w:hAnsi="Times New Roman" w:cs="Times New Roman" w:hint="eastAsia"/>
          <w:sz w:val="24"/>
        </w:rPr>
        <w:t>返回用户态</w:t>
      </w:r>
    </w:p>
    <w:p w14:paraId="1801011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994686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7.3 </w:t>
      </w:r>
      <w:r w:rsidRPr="00BA4993">
        <w:rPr>
          <w:rFonts w:ascii="Times New Roman" w:eastAsia="黑体" w:hAnsi="Times New Roman" w:cs="Times New Roman" w:hint="eastAsia"/>
          <w:sz w:val="24"/>
        </w:rPr>
        <w:t>修改任务管理</w:t>
      </w:r>
    </w:p>
    <w:p w14:paraId="4D766AC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2EBE84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os/src/task/task.rs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TaskControlBlock </w:t>
      </w:r>
      <w:r w:rsidRPr="00BA4993">
        <w:rPr>
          <w:rFonts w:ascii="Times New Roman" w:eastAsia="黑体" w:hAnsi="Times New Roman" w:cs="Times New Roman" w:hint="eastAsia"/>
          <w:sz w:val="24"/>
        </w:rPr>
        <w:t>扩展为包含</w:t>
      </w:r>
      <w:r w:rsidRPr="00BA4993">
        <w:rPr>
          <w:rFonts w:ascii="Times New Roman" w:eastAsia="黑体" w:hAnsi="Times New Roman" w:cs="Times New Roman" w:hint="eastAsia"/>
          <w:sz w:val="24"/>
        </w:rPr>
        <w:t xml:space="preserve"> memory_set</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trap_cx_ppn</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base_size </w:t>
      </w:r>
      <w:r w:rsidRPr="00BA4993">
        <w:rPr>
          <w:rFonts w:ascii="Times New Roman" w:eastAsia="黑体" w:hAnsi="Times New Roman" w:cs="Times New Roman" w:hint="eastAsia"/>
          <w:sz w:val="24"/>
        </w:rPr>
        <w:t>等字段。</w:t>
      </w:r>
      <w:r w:rsidRPr="00BA4993">
        <w:rPr>
          <w:rFonts w:ascii="Times New Roman" w:eastAsia="黑体" w:hAnsi="Times New Roman" w:cs="Times New Roman" w:hint="eastAsia"/>
          <w:sz w:val="24"/>
        </w:rPr>
        <w:t xml:space="preserve">new() </w:t>
      </w:r>
      <w:r w:rsidRPr="00BA4993">
        <w:rPr>
          <w:rFonts w:ascii="Times New Roman" w:eastAsia="黑体" w:hAnsi="Times New Roman" w:cs="Times New Roman" w:hint="eastAsia"/>
          <w:sz w:val="24"/>
        </w:rPr>
        <w:t>方法调用</w:t>
      </w:r>
    </w:p>
    <w:p w14:paraId="3F39DEC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MemorySet::from_elf() </w:t>
      </w:r>
      <w:r w:rsidRPr="00BA4993">
        <w:rPr>
          <w:rFonts w:ascii="Times New Roman" w:eastAsia="黑体" w:hAnsi="Times New Roman" w:cs="Times New Roman" w:hint="eastAsia"/>
          <w:sz w:val="24"/>
        </w:rPr>
        <w:t>解析</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文件，并向内核地址空间插入内核栈的映射。</w:t>
      </w:r>
    </w:p>
    <w:p w14:paraId="2A2457F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F4FE9E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os/src/task/context.rs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TaskContext </w:t>
      </w:r>
      <w:r w:rsidRPr="00BA4993">
        <w:rPr>
          <w:rFonts w:ascii="Times New Roman" w:eastAsia="黑体" w:hAnsi="Times New Roman" w:cs="Times New Roman" w:hint="eastAsia"/>
          <w:sz w:val="24"/>
        </w:rPr>
        <w:t>的</w:t>
      </w:r>
      <w:r w:rsidRPr="00BA4993">
        <w:rPr>
          <w:rFonts w:ascii="Times New Roman" w:eastAsia="黑体" w:hAnsi="Times New Roman" w:cs="Times New Roman" w:hint="eastAsia"/>
          <w:sz w:val="24"/>
        </w:rPr>
        <w:t xml:space="preserve"> goto_trap_return() </w:t>
      </w:r>
      <w:r w:rsidRPr="00BA4993">
        <w:rPr>
          <w:rFonts w:ascii="Times New Roman" w:eastAsia="黑体" w:hAnsi="Times New Roman" w:cs="Times New Roman" w:hint="eastAsia"/>
          <w:sz w:val="24"/>
        </w:rPr>
        <w:t>方法使新任务首次被调度时跳转到</w:t>
      </w:r>
      <w:r w:rsidRPr="00BA4993">
        <w:rPr>
          <w:rFonts w:ascii="Times New Roman" w:eastAsia="黑体" w:hAnsi="Times New Roman" w:cs="Times New Roman" w:hint="eastAsia"/>
          <w:sz w:val="24"/>
        </w:rPr>
        <w:t xml:space="preserve"> trap_return</w:t>
      </w:r>
    </w:p>
    <w:p w14:paraId="47CE670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返回用户态。</w:t>
      </w:r>
    </w:p>
    <w:p w14:paraId="5453D61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F48A93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os/src/task/mod.rs </w:t>
      </w:r>
      <w:r w:rsidRPr="00BA4993">
        <w:rPr>
          <w:rFonts w:ascii="Times New Roman" w:eastAsia="黑体" w:hAnsi="Times New Roman" w:cs="Times New Roman" w:hint="eastAsia"/>
          <w:sz w:val="24"/>
        </w:rPr>
        <w:t>中，任务管理器改用</w:t>
      </w:r>
      <w:r w:rsidRPr="00BA4993">
        <w:rPr>
          <w:rFonts w:ascii="Times New Roman" w:eastAsia="黑体" w:hAnsi="Times New Roman" w:cs="Times New Roman" w:hint="eastAsia"/>
          <w:sz w:val="24"/>
        </w:rPr>
        <w:t xml:space="preserve"> Vec&lt;TaskControlBlock&gt; </w:t>
      </w:r>
      <w:r w:rsidRPr="00BA4993">
        <w:rPr>
          <w:rFonts w:ascii="Times New Roman" w:eastAsia="黑体" w:hAnsi="Times New Roman" w:cs="Times New Roman" w:hint="eastAsia"/>
          <w:sz w:val="24"/>
        </w:rPr>
        <w:t>动态管理，并提供了</w:t>
      </w:r>
      <w:r w:rsidRPr="00BA4993">
        <w:rPr>
          <w:rFonts w:ascii="Times New Roman" w:eastAsia="黑体" w:hAnsi="Times New Roman" w:cs="Times New Roman" w:hint="eastAsia"/>
          <w:sz w:val="24"/>
        </w:rPr>
        <w:t xml:space="preserve"> current_user_token() </w:t>
      </w:r>
      <w:r w:rsidRPr="00BA4993">
        <w:rPr>
          <w:rFonts w:ascii="Times New Roman" w:eastAsia="黑体" w:hAnsi="Times New Roman" w:cs="Times New Roman" w:hint="eastAsia"/>
          <w:sz w:val="24"/>
        </w:rPr>
        <w:t>和</w:t>
      </w:r>
    </w:p>
    <w:p w14:paraId="11915930"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current_trap_cx() </w:t>
      </w:r>
      <w:r w:rsidRPr="00BA4993">
        <w:rPr>
          <w:rFonts w:ascii="Times New Roman" w:eastAsia="黑体" w:hAnsi="Times New Roman" w:cs="Times New Roman" w:hint="eastAsia"/>
          <w:sz w:val="24"/>
        </w:rPr>
        <w:t>接口供中断处理使用。</w:t>
      </w:r>
    </w:p>
    <w:p w14:paraId="1017399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60A183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7.4 </w:t>
      </w:r>
      <w:r w:rsidRPr="00BA4993">
        <w:rPr>
          <w:rFonts w:ascii="Times New Roman" w:eastAsia="黑体" w:hAnsi="Times New Roman" w:cs="Times New Roman" w:hint="eastAsia"/>
          <w:sz w:val="24"/>
        </w:rPr>
        <w:t>改进</w:t>
      </w:r>
      <w:r w:rsidRPr="00BA4993">
        <w:rPr>
          <w:rFonts w:ascii="Times New Roman" w:eastAsia="黑体" w:hAnsi="Times New Roman" w:cs="Times New Roman" w:hint="eastAsia"/>
          <w:sz w:val="24"/>
        </w:rPr>
        <w:t xml:space="preserve"> Trap </w:t>
      </w:r>
      <w:r w:rsidRPr="00BA4993">
        <w:rPr>
          <w:rFonts w:ascii="Times New Roman" w:eastAsia="黑体" w:hAnsi="Times New Roman" w:cs="Times New Roman" w:hint="eastAsia"/>
          <w:sz w:val="24"/>
        </w:rPr>
        <w:t>处理</w:t>
      </w:r>
    </w:p>
    <w:p w14:paraId="2C4F200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28CEC5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os/src/trap/mod.rs </w:t>
      </w:r>
      <w:r w:rsidRPr="00BA4993">
        <w:rPr>
          <w:rFonts w:ascii="Times New Roman" w:eastAsia="黑体" w:hAnsi="Times New Roman" w:cs="Times New Roman" w:hint="eastAsia"/>
          <w:sz w:val="24"/>
        </w:rPr>
        <w:t>中：</w:t>
      </w:r>
    </w:p>
    <w:p w14:paraId="23545F4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set_kernel_trap_entry() </w:t>
      </w:r>
      <w:r w:rsidRPr="00BA4993">
        <w:rPr>
          <w:rFonts w:ascii="Times New Roman" w:eastAsia="黑体" w:hAnsi="Times New Roman" w:cs="Times New Roman" w:hint="eastAsia"/>
          <w:sz w:val="24"/>
        </w:rPr>
        <w:t>设置内核态的中断入口为</w:t>
      </w:r>
      <w:r w:rsidRPr="00BA4993">
        <w:rPr>
          <w:rFonts w:ascii="Times New Roman" w:eastAsia="黑体" w:hAnsi="Times New Roman" w:cs="Times New Roman" w:hint="eastAsia"/>
          <w:sz w:val="24"/>
        </w:rPr>
        <w:t xml:space="preserve"> trap_from_kernel</w:t>
      </w:r>
    </w:p>
    <w:p w14:paraId="76D75F1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 set_user_trap_entry() </w:t>
      </w:r>
      <w:r w:rsidRPr="00BA4993">
        <w:rPr>
          <w:rFonts w:ascii="Times New Roman" w:eastAsia="黑体" w:hAnsi="Times New Roman" w:cs="Times New Roman" w:hint="eastAsia"/>
          <w:sz w:val="24"/>
        </w:rPr>
        <w:t>设置用户态的中断入口为跳板页地址</w:t>
      </w:r>
    </w:p>
    <w:p w14:paraId="3F67AF5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trap_handler() </w:t>
      </w:r>
      <w:r w:rsidRPr="00BA4993">
        <w:rPr>
          <w:rFonts w:ascii="Times New Roman" w:eastAsia="黑体" w:hAnsi="Times New Roman" w:cs="Times New Roman" w:hint="eastAsia"/>
          <w:sz w:val="24"/>
        </w:rPr>
        <w:t>在入口时切换到内核中断入口，处理完成后调用</w:t>
      </w:r>
      <w:r w:rsidRPr="00BA4993">
        <w:rPr>
          <w:rFonts w:ascii="Times New Roman" w:eastAsia="黑体" w:hAnsi="Times New Roman" w:cs="Times New Roman" w:hint="eastAsia"/>
          <w:sz w:val="24"/>
        </w:rPr>
        <w:t xml:space="preserve"> trap_return() </w:t>
      </w:r>
      <w:r w:rsidRPr="00BA4993">
        <w:rPr>
          <w:rFonts w:ascii="Times New Roman" w:eastAsia="黑体" w:hAnsi="Times New Roman" w:cs="Times New Roman" w:hint="eastAsia"/>
          <w:sz w:val="24"/>
        </w:rPr>
        <w:t>返回用户态</w:t>
      </w:r>
    </w:p>
    <w:p w14:paraId="07BED9F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w:t>
      </w:r>
      <w:r w:rsidRPr="00BA4993">
        <w:rPr>
          <w:rFonts w:ascii="Times New Roman" w:eastAsia="黑体" w:hAnsi="Times New Roman" w:cs="Times New Roman" w:hint="eastAsia"/>
          <w:sz w:val="24"/>
        </w:rPr>
        <w:t>时钟中断处理中调用</w:t>
      </w:r>
      <w:r w:rsidRPr="00BA4993">
        <w:rPr>
          <w:rFonts w:ascii="Times New Roman" w:eastAsia="黑体" w:hAnsi="Times New Roman" w:cs="Times New Roman" w:hint="eastAsia"/>
          <w:sz w:val="24"/>
        </w:rPr>
        <w:t xml:space="preserve"> suspend_current_and_run_next() </w:t>
      </w:r>
      <w:r w:rsidRPr="00BA4993">
        <w:rPr>
          <w:rFonts w:ascii="Times New Roman" w:eastAsia="黑体" w:hAnsi="Times New Roman" w:cs="Times New Roman" w:hint="eastAsia"/>
          <w:sz w:val="24"/>
        </w:rPr>
        <w:t>实现抢占式调度</w:t>
      </w:r>
    </w:p>
    <w:p w14:paraId="3FBC195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E25052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7.5 </w:t>
      </w:r>
      <w:r w:rsidRPr="00BA4993">
        <w:rPr>
          <w:rFonts w:ascii="Times New Roman" w:eastAsia="黑体" w:hAnsi="Times New Roman" w:cs="Times New Roman" w:hint="eastAsia"/>
          <w:sz w:val="24"/>
        </w:rPr>
        <w:t>改进</w:t>
      </w:r>
      <w:r w:rsidRPr="00BA4993">
        <w:rPr>
          <w:rFonts w:ascii="Times New Roman" w:eastAsia="黑体" w:hAnsi="Times New Roman" w:cs="Times New Roman" w:hint="eastAsia"/>
          <w:sz w:val="24"/>
        </w:rPr>
        <w:t xml:space="preserve"> sys_write</w:t>
      </w:r>
    </w:p>
    <w:p w14:paraId="5D44A91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E1819C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由于地址空间隔离，内核无法直接解引用用户空间指针。修改</w:t>
      </w:r>
      <w:r w:rsidRPr="00BA4993">
        <w:rPr>
          <w:rFonts w:ascii="Times New Roman" w:eastAsia="黑体" w:hAnsi="Times New Roman" w:cs="Times New Roman" w:hint="eastAsia"/>
          <w:sz w:val="24"/>
        </w:rPr>
        <w:t xml:space="preserve"> os/src/syscall/fs.rs </w:t>
      </w:r>
      <w:r w:rsidRPr="00BA4993">
        <w:rPr>
          <w:rFonts w:ascii="Times New Roman" w:eastAsia="黑体" w:hAnsi="Times New Roman" w:cs="Times New Roman" w:hint="eastAsia"/>
          <w:sz w:val="24"/>
        </w:rPr>
        <w:t>中的</w:t>
      </w:r>
      <w:r w:rsidRPr="00BA4993">
        <w:rPr>
          <w:rFonts w:ascii="Times New Roman" w:eastAsia="黑体" w:hAnsi="Times New Roman" w:cs="Times New Roman" w:hint="eastAsia"/>
          <w:sz w:val="24"/>
        </w:rPr>
        <w:t xml:space="preserve"> sys_write</w:t>
      </w:r>
      <w:r w:rsidRPr="00BA4993">
        <w:rPr>
          <w:rFonts w:ascii="Times New Roman" w:eastAsia="黑体" w:hAnsi="Times New Roman" w:cs="Times New Roman" w:hint="eastAsia"/>
          <w:sz w:val="24"/>
        </w:rPr>
        <w:t>，通过</w:t>
      </w:r>
    </w:p>
    <w:p w14:paraId="6DA2684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translated_byte_buffer() </w:t>
      </w:r>
      <w:r w:rsidRPr="00BA4993">
        <w:rPr>
          <w:rFonts w:ascii="Times New Roman" w:eastAsia="黑体" w:hAnsi="Times New Roman" w:cs="Times New Roman" w:hint="eastAsia"/>
          <w:sz w:val="24"/>
        </w:rPr>
        <w:t>将用户缓冲区逐页翻译为内核可访问的字节数组，再逐段输出。</w:t>
      </w:r>
    </w:p>
    <w:p w14:paraId="0A88068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E506581" w14:textId="2F6124BD" w:rsidR="00BA4993" w:rsidRDefault="00ED440F" w:rsidP="00BA4993">
      <w:pPr>
        <w:pStyle w:val="a3"/>
        <w:spacing w:line="360" w:lineRule="auto"/>
        <w:ind w:left="480" w:firstLine="480"/>
        <w:rPr>
          <w:rFonts w:ascii="Times New Roman" w:eastAsia="黑体" w:hAnsi="Times New Roman" w:cs="Times New Roman"/>
          <w:sz w:val="24"/>
        </w:rPr>
      </w:pPr>
      <w:r w:rsidRPr="00ED440F">
        <w:rPr>
          <w:rFonts w:ascii="Times New Roman" w:eastAsia="黑体" w:hAnsi="Times New Roman" w:cs="Times New Roman"/>
          <w:sz w:val="24"/>
        </w:rPr>
        <w:drawing>
          <wp:inline distT="0" distB="0" distL="0" distR="0" wp14:anchorId="07DEECF8" wp14:editId="22764C7D">
            <wp:extent cx="5727700" cy="3302000"/>
            <wp:effectExtent l="0" t="0" r="6350" b="0"/>
            <wp:docPr id="474866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66333" name=""/>
                    <pic:cNvPicPr/>
                  </pic:nvPicPr>
                  <pic:blipFill>
                    <a:blip r:embed="rId16"/>
                    <a:stretch>
                      <a:fillRect/>
                    </a:stretch>
                  </pic:blipFill>
                  <pic:spPr>
                    <a:xfrm>
                      <a:off x="0" y="0"/>
                      <a:ext cx="5727700" cy="3302000"/>
                    </a:xfrm>
                    <a:prstGeom prst="rect">
                      <a:avLst/>
                    </a:prstGeom>
                  </pic:spPr>
                </pic:pic>
              </a:graphicData>
            </a:graphic>
          </wp:inline>
        </w:drawing>
      </w:r>
      <w:r w:rsidR="00BA4993" w:rsidRPr="00BA4993">
        <w:rPr>
          <w:rFonts w:ascii="Times New Roman" w:eastAsia="黑体" w:hAnsi="Times New Roman" w:cs="Times New Roman" w:hint="eastAsia"/>
          <w:sz w:val="24"/>
        </w:rPr>
        <w:t xml:space="preserve">  </w:t>
      </w:r>
    </w:p>
    <w:p w14:paraId="59516462" w14:textId="77777777" w:rsidR="00ED440F" w:rsidRDefault="00ED440F" w:rsidP="00BA4993">
      <w:pPr>
        <w:pStyle w:val="a3"/>
        <w:spacing w:line="360" w:lineRule="auto"/>
        <w:ind w:left="480" w:firstLine="480"/>
        <w:rPr>
          <w:rFonts w:ascii="Times New Roman" w:eastAsia="黑体" w:hAnsi="Times New Roman" w:cs="Times New Roman"/>
          <w:sz w:val="24"/>
        </w:rPr>
      </w:pPr>
    </w:p>
    <w:p w14:paraId="5E91C553" w14:textId="76CDE70B" w:rsidR="00ED440F" w:rsidRDefault="00ED440F" w:rsidP="00BA4993">
      <w:pPr>
        <w:pStyle w:val="a3"/>
        <w:spacing w:line="360" w:lineRule="auto"/>
        <w:ind w:left="480" w:firstLine="480"/>
        <w:rPr>
          <w:rFonts w:ascii="Times New Roman" w:eastAsia="黑体" w:hAnsi="Times New Roman" w:cs="Times New Roman"/>
          <w:sz w:val="24"/>
        </w:rPr>
      </w:pPr>
      <w:r w:rsidRPr="00ED440F">
        <w:rPr>
          <w:rFonts w:ascii="Times New Roman" w:eastAsia="黑体" w:hAnsi="Times New Roman" w:cs="Times New Roman"/>
          <w:sz w:val="24"/>
        </w:rPr>
        <w:lastRenderedPageBreak/>
        <w:drawing>
          <wp:inline distT="0" distB="0" distL="0" distR="0" wp14:anchorId="54257EEA" wp14:editId="0397E76C">
            <wp:extent cx="5727700" cy="4144010"/>
            <wp:effectExtent l="0" t="0" r="6350" b="8890"/>
            <wp:docPr id="1631981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1179" name=""/>
                    <pic:cNvPicPr/>
                  </pic:nvPicPr>
                  <pic:blipFill>
                    <a:blip r:embed="rId17"/>
                    <a:stretch>
                      <a:fillRect/>
                    </a:stretch>
                  </pic:blipFill>
                  <pic:spPr>
                    <a:xfrm>
                      <a:off x="0" y="0"/>
                      <a:ext cx="5727700" cy="4144010"/>
                    </a:xfrm>
                    <a:prstGeom prst="rect">
                      <a:avLst/>
                    </a:prstGeom>
                  </pic:spPr>
                </pic:pic>
              </a:graphicData>
            </a:graphic>
          </wp:inline>
        </w:drawing>
      </w:r>
    </w:p>
    <w:p w14:paraId="0D77C283" w14:textId="5BF75D3D" w:rsidR="00ED440F" w:rsidRPr="00BA4993" w:rsidRDefault="00ED440F" w:rsidP="00BA4993">
      <w:pPr>
        <w:pStyle w:val="a3"/>
        <w:spacing w:line="360" w:lineRule="auto"/>
        <w:ind w:left="480" w:firstLine="480"/>
        <w:rPr>
          <w:rFonts w:ascii="Times New Roman" w:eastAsia="黑体" w:hAnsi="Times New Roman" w:cs="Times New Roman" w:hint="eastAsia"/>
          <w:sz w:val="24"/>
        </w:rPr>
      </w:pPr>
      <w:r w:rsidRPr="00ED440F">
        <w:rPr>
          <w:rFonts w:ascii="Times New Roman" w:eastAsia="黑体" w:hAnsi="Times New Roman" w:cs="Times New Roman"/>
          <w:sz w:val="24"/>
        </w:rPr>
        <w:drawing>
          <wp:inline distT="0" distB="0" distL="0" distR="0" wp14:anchorId="3BC0C906" wp14:editId="25C13EA1">
            <wp:extent cx="5727700" cy="3478530"/>
            <wp:effectExtent l="0" t="0" r="6350" b="7620"/>
            <wp:docPr id="1566468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8324" name=""/>
                    <pic:cNvPicPr/>
                  </pic:nvPicPr>
                  <pic:blipFill>
                    <a:blip r:embed="rId18"/>
                    <a:stretch>
                      <a:fillRect/>
                    </a:stretch>
                  </pic:blipFill>
                  <pic:spPr>
                    <a:xfrm>
                      <a:off x="0" y="0"/>
                      <a:ext cx="5727700" cy="3478530"/>
                    </a:xfrm>
                    <a:prstGeom prst="rect">
                      <a:avLst/>
                    </a:prstGeom>
                  </pic:spPr>
                </pic:pic>
              </a:graphicData>
            </a:graphic>
          </wp:inline>
        </w:drawing>
      </w:r>
    </w:p>
    <w:p w14:paraId="4D52FB93" w14:textId="7AAED671"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task </w:t>
      </w:r>
      <w:r w:rsidRPr="00BA4993">
        <w:rPr>
          <w:rFonts w:ascii="Times New Roman" w:eastAsia="黑体" w:hAnsi="Times New Roman" w:cs="Times New Roman" w:hint="eastAsia"/>
          <w:sz w:val="24"/>
        </w:rPr>
        <w:t>模块</w:t>
      </w:r>
      <w:r w:rsidR="00ED440F">
        <w:rPr>
          <w:rFonts w:ascii="Times New Roman" w:eastAsia="黑体" w:hAnsi="Times New Roman" w:cs="Times New Roman" w:hint="eastAsia"/>
          <w:sz w:val="24"/>
        </w:rPr>
        <w:t>：</w:t>
      </w:r>
    </w:p>
    <w:p w14:paraId="038A1DF5"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4ABF487" w14:textId="254E531A" w:rsid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r w:rsidR="00ED440F" w:rsidRPr="00ED440F">
        <w:rPr>
          <w:rFonts w:ascii="Times New Roman" w:eastAsia="黑体" w:hAnsi="Times New Roman" w:cs="Times New Roman"/>
          <w:sz w:val="24"/>
        </w:rPr>
        <w:lastRenderedPageBreak/>
        <w:drawing>
          <wp:inline distT="0" distB="0" distL="0" distR="0" wp14:anchorId="48D6E576" wp14:editId="6C32B665">
            <wp:extent cx="5727700" cy="2547620"/>
            <wp:effectExtent l="0" t="0" r="6350" b="5080"/>
            <wp:docPr id="1703193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93522" name=""/>
                    <pic:cNvPicPr/>
                  </pic:nvPicPr>
                  <pic:blipFill>
                    <a:blip r:embed="rId19"/>
                    <a:stretch>
                      <a:fillRect/>
                    </a:stretch>
                  </pic:blipFill>
                  <pic:spPr>
                    <a:xfrm>
                      <a:off x="0" y="0"/>
                      <a:ext cx="5727700" cy="2547620"/>
                    </a:xfrm>
                    <a:prstGeom prst="rect">
                      <a:avLst/>
                    </a:prstGeom>
                  </pic:spPr>
                </pic:pic>
              </a:graphicData>
            </a:graphic>
          </wp:inline>
        </w:drawing>
      </w:r>
    </w:p>
    <w:p w14:paraId="78E7FA98" w14:textId="09C4D76C" w:rsidR="00ED440F" w:rsidRDefault="00ED440F" w:rsidP="00BA4993">
      <w:pPr>
        <w:pStyle w:val="a3"/>
        <w:spacing w:line="360" w:lineRule="auto"/>
        <w:ind w:left="480" w:firstLine="480"/>
        <w:rPr>
          <w:rFonts w:ascii="Times New Roman" w:eastAsia="黑体" w:hAnsi="Times New Roman" w:cs="Times New Roman"/>
          <w:sz w:val="24"/>
        </w:rPr>
      </w:pPr>
      <w:r w:rsidRPr="00ED440F">
        <w:rPr>
          <w:rFonts w:ascii="Times New Roman" w:eastAsia="黑体" w:hAnsi="Times New Roman" w:cs="Times New Roman"/>
          <w:sz w:val="24"/>
        </w:rPr>
        <w:drawing>
          <wp:inline distT="0" distB="0" distL="0" distR="0" wp14:anchorId="5F88F71D" wp14:editId="2E0D7EBB">
            <wp:extent cx="5727700" cy="1661160"/>
            <wp:effectExtent l="0" t="0" r="6350" b="0"/>
            <wp:docPr id="857446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46465" name=""/>
                    <pic:cNvPicPr/>
                  </pic:nvPicPr>
                  <pic:blipFill>
                    <a:blip r:embed="rId20"/>
                    <a:stretch>
                      <a:fillRect/>
                    </a:stretch>
                  </pic:blipFill>
                  <pic:spPr>
                    <a:xfrm>
                      <a:off x="0" y="0"/>
                      <a:ext cx="5727700" cy="1661160"/>
                    </a:xfrm>
                    <a:prstGeom prst="rect">
                      <a:avLst/>
                    </a:prstGeom>
                  </pic:spPr>
                </pic:pic>
              </a:graphicData>
            </a:graphic>
          </wp:inline>
        </w:drawing>
      </w:r>
    </w:p>
    <w:p w14:paraId="2A14B61B" w14:textId="355770DF" w:rsidR="00ED440F" w:rsidRPr="00BA4993" w:rsidRDefault="00ED440F" w:rsidP="00BA4993">
      <w:pPr>
        <w:pStyle w:val="a3"/>
        <w:spacing w:line="360" w:lineRule="auto"/>
        <w:ind w:left="480" w:firstLine="480"/>
        <w:rPr>
          <w:rFonts w:ascii="Times New Roman" w:eastAsia="黑体" w:hAnsi="Times New Roman" w:cs="Times New Roman" w:hint="eastAsia"/>
          <w:sz w:val="24"/>
        </w:rPr>
      </w:pPr>
      <w:r w:rsidRPr="00ED440F">
        <w:rPr>
          <w:rFonts w:ascii="Times New Roman" w:eastAsia="黑体" w:hAnsi="Times New Roman" w:cs="Times New Roman"/>
          <w:sz w:val="24"/>
        </w:rPr>
        <w:drawing>
          <wp:inline distT="0" distB="0" distL="0" distR="0" wp14:anchorId="7691F24D" wp14:editId="7AE897BE">
            <wp:extent cx="5727700" cy="3157855"/>
            <wp:effectExtent l="0" t="0" r="6350" b="4445"/>
            <wp:docPr id="1910067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67777" name=""/>
                    <pic:cNvPicPr/>
                  </pic:nvPicPr>
                  <pic:blipFill>
                    <a:blip r:embed="rId21"/>
                    <a:stretch>
                      <a:fillRect/>
                    </a:stretch>
                  </pic:blipFill>
                  <pic:spPr>
                    <a:xfrm>
                      <a:off x="0" y="0"/>
                      <a:ext cx="5727700" cy="3157855"/>
                    </a:xfrm>
                    <a:prstGeom prst="rect">
                      <a:avLst/>
                    </a:prstGeom>
                  </pic:spPr>
                </pic:pic>
              </a:graphicData>
            </a:graphic>
          </wp:inline>
        </w:drawing>
      </w:r>
    </w:p>
    <w:p w14:paraId="33D0C58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8. </w:t>
      </w:r>
      <w:r w:rsidRPr="00BA4993">
        <w:rPr>
          <w:rFonts w:ascii="Times New Roman" w:eastAsia="黑体" w:hAnsi="Times New Roman" w:cs="Times New Roman" w:hint="eastAsia"/>
          <w:sz w:val="24"/>
        </w:rPr>
        <w:t>修改应用程序</w:t>
      </w:r>
    </w:p>
    <w:p w14:paraId="6B3751E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44E77D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8.1 </w:t>
      </w:r>
      <w:r w:rsidRPr="00BA4993">
        <w:rPr>
          <w:rFonts w:ascii="Times New Roman" w:eastAsia="黑体" w:hAnsi="Times New Roman" w:cs="Times New Roman" w:hint="eastAsia"/>
          <w:sz w:val="24"/>
        </w:rPr>
        <w:t>修改用户链接脚本</w:t>
      </w:r>
    </w:p>
    <w:p w14:paraId="11585A6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5921A50"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user/src/linker.ld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 BASE_ADDRESS </w:t>
      </w:r>
      <w:r w:rsidRPr="00BA4993">
        <w:rPr>
          <w:rFonts w:ascii="Times New Roman" w:eastAsia="黑体" w:hAnsi="Times New Roman" w:cs="Times New Roman" w:hint="eastAsia"/>
          <w:sz w:val="24"/>
        </w:rPr>
        <w:t>修改为</w:t>
      </w:r>
    </w:p>
    <w:p w14:paraId="5108153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0x0</w:t>
      </w:r>
      <w:r w:rsidRPr="00BA4993">
        <w:rPr>
          <w:rFonts w:ascii="Times New Roman" w:eastAsia="黑体" w:hAnsi="Times New Roman" w:cs="Times New Roman" w:hint="eastAsia"/>
          <w:sz w:val="24"/>
        </w:rPr>
        <w:t>。因为现在每个应用都有独立的地址空间，所有应用可以使用相同的起始地址，内核通过页表为每个应用映射独立的物理帧。</w:t>
      </w:r>
    </w:p>
    <w:p w14:paraId="3E2230D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0B7ECB0"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8.2 </w:t>
      </w:r>
      <w:r w:rsidRPr="00BA4993">
        <w:rPr>
          <w:rFonts w:ascii="Times New Roman" w:eastAsia="黑体" w:hAnsi="Times New Roman" w:cs="Times New Roman" w:hint="eastAsia"/>
          <w:sz w:val="24"/>
        </w:rPr>
        <w:t>删除</w:t>
      </w:r>
      <w:r w:rsidRPr="00BA4993">
        <w:rPr>
          <w:rFonts w:ascii="Times New Roman" w:eastAsia="黑体" w:hAnsi="Times New Roman" w:cs="Times New Roman" w:hint="eastAsia"/>
          <w:sz w:val="24"/>
        </w:rPr>
        <w:t xml:space="preserve"> clear_bss()</w:t>
      </w:r>
    </w:p>
    <w:p w14:paraId="6AFFF43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84847A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user/src/lib.rs</w:t>
      </w:r>
      <w:r w:rsidRPr="00BA4993">
        <w:rPr>
          <w:rFonts w:ascii="Times New Roman" w:eastAsia="黑体" w:hAnsi="Times New Roman" w:cs="Times New Roman" w:hint="eastAsia"/>
          <w:sz w:val="24"/>
        </w:rPr>
        <w:t>，删除</w:t>
      </w:r>
      <w:r w:rsidRPr="00BA4993">
        <w:rPr>
          <w:rFonts w:ascii="Times New Roman" w:eastAsia="黑体" w:hAnsi="Times New Roman" w:cs="Times New Roman" w:hint="eastAsia"/>
          <w:sz w:val="24"/>
        </w:rPr>
        <w:t xml:space="preserve"> clear_bss() </w:t>
      </w:r>
      <w:r w:rsidRPr="00BA4993">
        <w:rPr>
          <w:rFonts w:ascii="Times New Roman" w:eastAsia="黑体" w:hAnsi="Times New Roman" w:cs="Times New Roman" w:hint="eastAsia"/>
          <w:sz w:val="24"/>
        </w:rPr>
        <w:t>函数的定义及其在</w:t>
      </w:r>
      <w:r w:rsidRPr="00BA4993">
        <w:rPr>
          <w:rFonts w:ascii="Times New Roman" w:eastAsia="黑体" w:hAnsi="Times New Roman" w:cs="Times New Roman" w:hint="eastAsia"/>
          <w:sz w:val="24"/>
        </w:rPr>
        <w:t xml:space="preserve"> _start() </w:t>
      </w:r>
      <w:r w:rsidRPr="00BA4993">
        <w:rPr>
          <w:rFonts w:ascii="Times New Roman" w:eastAsia="黑体" w:hAnsi="Times New Roman" w:cs="Times New Roman" w:hint="eastAsia"/>
          <w:sz w:val="24"/>
        </w:rPr>
        <w:t>中的调用。因为现在应用数据段通过</w:t>
      </w:r>
      <w:r w:rsidRPr="00BA4993">
        <w:rPr>
          <w:rFonts w:ascii="Times New Roman" w:eastAsia="黑体" w:hAnsi="Times New Roman" w:cs="Times New Roman" w:hint="eastAsia"/>
          <w:sz w:val="24"/>
        </w:rPr>
        <w:t xml:space="preserve"> from_elf()</w:t>
      </w:r>
    </w:p>
    <w:p w14:paraId="07F2C17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加载时已经由内核完成初始化（</w:t>
      </w:r>
      <w:r w:rsidRPr="00BA4993">
        <w:rPr>
          <w:rFonts w:ascii="Times New Roman" w:eastAsia="黑体" w:hAnsi="Times New Roman" w:cs="Times New Roman" w:hint="eastAsia"/>
          <w:sz w:val="24"/>
        </w:rPr>
        <w:t xml:space="preserve">copy_data </w:t>
      </w:r>
      <w:r w:rsidRPr="00BA4993">
        <w:rPr>
          <w:rFonts w:ascii="Times New Roman" w:eastAsia="黑体" w:hAnsi="Times New Roman" w:cs="Times New Roman" w:hint="eastAsia"/>
          <w:sz w:val="24"/>
        </w:rPr>
        <w:t>方法），不再需要自行清空</w:t>
      </w:r>
      <w:r w:rsidRPr="00BA4993">
        <w:rPr>
          <w:rFonts w:ascii="Times New Roman" w:eastAsia="黑体" w:hAnsi="Times New Roman" w:cs="Times New Roman" w:hint="eastAsia"/>
          <w:sz w:val="24"/>
        </w:rPr>
        <w:t xml:space="preserve"> BSS</w:t>
      </w:r>
      <w:r w:rsidRPr="00BA4993">
        <w:rPr>
          <w:rFonts w:ascii="Times New Roman" w:eastAsia="黑体" w:hAnsi="Times New Roman" w:cs="Times New Roman" w:hint="eastAsia"/>
          <w:sz w:val="24"/>
        </w:rPr>
        <w:t>。</w:t>
      </w:r>
    </w:p>
    <w:p w14:paraId="06F5CC2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EA6A62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8.3 </w:t>
      </w:r>
      <w:r w:rsidRPr="00BA4993">
        <w:rPr>
          <w:rFonts w:ascii="Times New Roman" w:eastAsia="黑体" w:hAnsi="Times New Roman" w:cs="Times New Roman" w:hint="eastAsia"/>
          <w:sz w:val="24"/>
        </w:rPr>
        <w:t>删除</w:t>
      </w:r>
      <w:r w:rsidRPr="00BA4993">
        <w:rPr>
          <w:rFonts w:ascii="Times New Roman" w:eastAsia="黑体" w:hAnsi="Times New Roman" w:cs="Times New Roman" w:hint="eastAsia"/>
          <w:sz w:val="24"/>
        </w:rPr>
        <w:t xml:space="preserve"> build.py</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Makefile</w:t>
      </w:r>
    </w:p>
    <w:p w14:paraId="7A41DF4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C201D0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删除</w:t>
      </w:r>
      <w:r w:rsidRPr="00BA4993">
        <w:rPr>
          <w:rFonts w:ascii="Times New Roman" w:eastAsia="黑体" w:hAnsi="Times New Roman" w:cs="Times New Roman" w:hint="eastAsia"/>
          <w:sz w:val="24"/>
        </w:rPr>
        <w:t xml:space="preserve"> user/build.py</w:t>
      </w:r>
      <w:r w:rsidRPr="00BA4993">
        <w:rPr>
          <w:rFonts w:ascii="Times New Roman" w:eastAsia="黑体" w:hAnsi="Times New Roman" w:cs="Times New Roman" w:hint="eastAsia"/>
          <w:sz w:val="24"/>
        </w:rPr>
        <w:t>（不再需要为每个应用生成不同的链接地址）。修改</w:t>
      </w:r>
      <w:r w:rsidRPr="00BA4993">
        <w:rPr>
          <w:rFonts w:ascii="Times New Roman" w:eastAsia="黑体" w:hAnsi="Times New Roman" w:cs="Times New Roman" w:hint="eastAsia"/>
          <w:sz w:val="24"/>
        </w:rPr>
        <w:t xml:space="preserve"> user/Makefile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目标为</w:t>
      </w:r>
      <w:r w:rsidRPr="00BA4993">
        <w:rPr>
          <w:rFonts w:ascii="Times New Roman" w:eastAsia="黑体" w:hAnsi="Times New Roman" w:cs="Times New Roman" w:hint="eastAsia"/>
          <w:sz w:val="24"/>
        </w:rPr>
        <w:t xml:space="preserve"> @cargo build</w:t>
      </w:r>
    </w:p>
    <w:p w14:paraId="0705AAC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--release</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os/Makefile </w:t>
      </w:r>
      <w:r w:rsidRPr="00BA4993">
        <w:rPr>
          <w:rFonts w:ascii="Times New Roman" w:eastAsia="黑体" w:hAnsi="Times New Roman" w:cs="Times New Roman" w:hint="eastAsia"/>
          <w:sz w:val="24"/>
        </w:rPr>
        <w:t>中</w:t>
      </w:r>
      <w:r w:rsidRPr="00BA4993">
        <w:rPr>
          <w:rFonts w:ascii="Times New Roman" w:eastAsia="黑体" w:hAnsi="Times New Roman" w:cs="Times New Roman" w:hint="eastAsia"/>
          <w:sz w:val="24"/>
        </w:rPr>
        <w:t xml:space="preserve"> kernel </w:t>
      </w:r>
      <w:r w:rsidRPr="00BA4993">
        <w:rPr>
          <w:rFonts w:ascii="Times New Roman" w:eastAsia="黑体" w:hAnsi="Times New Roman" w:cs="Times New Roman" w:hint="eastAsia"/>
          <w:sz w:val="24"/>
        </w:rPr>
        <w:t>目标，在编译内核前先编译用户程序（</w:t>
      </w:r>
      <w:r w:rsidRPr="00BA4993">
        <w:rPr>
          <w:rFonts w:ascii="Times New Roman" w:eastAsia="黑体" w:hAnsi="Times New Roman" w:cs="Times New Roman" w:hint="eastAsia"/>
          <w:sz w:val="24"/>
        </w:rPr>
        <w:t>cd ../user &amp;&amp; make elf</w:t>
      </w:r>
      <w:r w:rsidRPr="00BA4993">
        <w:rPr>
          <w:rFonts w:ascii="Times New Roman" w:eastAsia="黑体" w:hAnsi="Times New Roman" w:cs="Times New Roman" w:hint="eastAsia"/>
          <w:sz w:val="24"/>
        </w:rPr>
        <w:t>）。</w:t>
      </w:r>
    </w:p>
    <w:p w14:paraId="7F75279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7E1E488" w14:textId="6F5B974C" w:rsidR="00BA4993" w:rsidRPr="00FE20F3" w:rsidRDefault="00FE20F3" w:rsidP="00FE20F3">
      <w:pPr>
        <w:spacing w:line="360" w:lineRule="auto"/>
        <w:ind w:firstLineChars="175" w:firstLine="420"/>
        <w:rPr>
          <w:rFonts w:ascii="Times New Roman" w:eastAsia="黑体" w:hAnsi="Times New Roman" w:cs="Times New Roman" w:hint="eastAsia"/>
          <w:sz w:val="24"/>
        </w:rPr>
      </w:pPr>
      <w:r w:rsidRPr="00FE20F3">
        <w:rPr>
          <w:rFonts w:ascii="Times New Roman" w:eastAsia="黑体" w:hAnsi="Times New Roman" w:cs="Times New Roman"/>
          <w:sz w:val="24"/>
        </w:rPr>
        <w:drawing>
          <wp:inline distT="0" distB="0" distL="0" distR="0" wp14:anchorId="27C81EE5" wp14:editId="4DB45CCB">
            <wp:extent cx="5727700" cy="2674620"/>
            <wp:effectExtent l="0" t="0" r="6350" b="0"/>
            <wp:docPr id="1198280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80605" name=""/>
                    <pic:cNvPicPr/>
                  </pic:nvPicPr>
                  <pic:blipFill>
                    <a:blip r:embed="rId22"/>
                    <a:stretch>
                      <a:fillRect/>
                    </a:stretch>
                  </pic:blipFill>
                  <pic:spPr>
                    <a:xfrm>
                      <a:off x="0" y="0"/>
                      <a:ext cx="5727700" cy="2674620"/>
                    </a:xfrm>
                    <a:prstGeom prst="rect">
                      <a:avLst/>
                    </a:prstGeom>
                  </pic:spPr>
                </pic:pic>
              </a:graphicData>
            </a:graphic>
          </wp:inline>
        </w:drawing>
      </w:r>
    </w:p>
    <w:p w14:paraId="50090355"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04D1AA20"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9. </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main.rs </w:t>
      </w:r>
      <w:r w:rsidRPr="00BA4993">
        <w:rPr>
          <w:rFonts w:ascii="Times New Roman" w:eastAsia="黑体" w:hAnsi="Times New Roman" w:cs="Times New Roman" w:hint="eastAsia"/>
          <w:sz w:val="24"/>
        </w:rPr>
        <w:t>及其他文件</w:t>
      </w:r>
    </w:p>
    <w:p w14:paraId="7A7843B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72CAEF9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9.1 </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main.rs</w:t>
      </w:r>
    </w:p>
    <w:p w14:paraId="6E56568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142A82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增加</w:t>
      </w:r>
      <w:r w:rsidRPr="00BA4993">
        <w:rPr>
          <w:rFonts w:ascii="Times New Roman" w:eastAsia="黑体" w:hAnsi="Times New Roman" w:cs="Times New Roman" w:hint="eastAsia"/>
          <w:sz w:val="24"/>
        </w:rPr>
        <w:t xml:space="preserve"> mod sync;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mod mm; </w:t>
      </w:r>
      <w:r w:rsidRPr="00BA4993">
        <w:rPr>
          <w:rFonts w:ascii="Times New Roman" w:eastAsia="黑体" w:hAnsi="Times New Roman" w:cs="Times New Roman" w:hint="eastAsia"/>
          <w:sz w:val="24"/>
        </w:rPr>
        <w:t>模块声明。</w:t>
      </w:r>
      <w:r w:rsidRPr="00BA4993">
        <w:rPr>
          <w:rFonts w:ascii="Times New Roman" w:eastAsia="黑体" w:hAnsi="Times New Roman" w:cs="Times New Roman" w:hint="eastAsia"/>
          <w:sz w:val="24"/>
        </w:rPr>
        <w:t xml:space="preserve">rust_main() </w:t>
      </w:r>
      <w:r w:rsidRPr="00BA4993">
        <w:rPr>
          <w:rFonts w:ascii="Times New Roman" w:eastAsia="黑体" w:hAnsi="Times New Roman" w:cs="Times New Roman" w:hint="eastAsia"/>
          <w:sz w:val="24"/>
        </w:rPr>
        <w:t>中先执行</w:t>
      </w:r>
      <w:r w:rsidRPr="00BA4993">
        <w:rPr>
          <w:rFonts w:ascii="Times New Roman" w:eastAsia="黑体" w:hAnsi="Times New Roman" w:cs="Times New Roman" w:hint="eastAsia"/>
          <w:sz w:val="24"/>
        </w:rPr>
        <w:t xml:space="preserve"> clear_bss()</w:t>
      </w:r>
      <w:r w:rsidRPr="00BA4993">
        <w:rPr>
          <w:rFonts w:ascii="Times New Roman" w:eastAsia="黑体" w:hAnsi="Times New Roman" w:cs="Times New Roman" w:hint="eastAsia"/>
          <w:sz w:val="24"/>
        </w:rPr>
        <w:t>，然后调用</w:t>
      </w:r>
    </w:p>
    <w:p w14:paraId="7539A6A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mm::init()</w:t>
      </w:r>
      <w:r w:rsidRPr="00BA4993">
        <w:rPr>
          <w:rFonts w:ascii="Times New Roman" w:eastAsia="黑体" w:hAnsi="Times New Roman" w:cs="Times New Roman" w:hint="eastAsia"/>
          <w:sz w:val="24"/>
        </w:rPr>
        <w:t>（依次完成堆初始化、堆测试、帧分配器初始化、内核地址空间激活），再调用</w:t>
      </w:r>
      <w:r w:rsidRPr="00BA4993">
        <w:rPr>
          <w:rFonts w:ascii="Times New Roman" w:eastAsia="黑体" w:hAnsi="Times New Roman" w:cs="Times New Roman" w:hint="eastAsia"/>
          <w:sz w:val="24"/>
        </w:rPr>
        <w:t xml:space="preserve"> mm::remap_test()</w:t>
      </w:r>
    </w:p>
    <w:p w14:paraId="3FBC11C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验证页表权限，最后初始化</w:t>
      </w:r>
      <w:r w:rsidRPr="00BA4993">
        <w:rPr>
          <w:rFonts w:ascii="Times New Roman" w:eastAsia="黑体" w:hAnsi="Times New Roman" w:cs="Times New Roman" w:hint="eastAsia"/>
          <w:sz w:val="24"/>
        </w:rPr>
        <w:t xml:space="preserve"> trap</w:t>
      </w:r>
      <w:r w:rsidRPr="00BA4993">
        <w:rPr>
          <w:rFonts w:ascii="Times New Roman" w:eastAsia="黑体" w:hAnsi="Times New Roman" w:cs="Times New Roman" w:hint="eastAsia"/>
          <w:sz w:val="24"/>
        </w:rPr>
        <w:t>、使能定时器中断并启动首个任务。</w:t>
      </w:r>
    </w:p>
    <w:p w14:paraId="2D026632"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017456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9.2 </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loader.rs</w:t>
      </w:r>
    </w:p>
    <w:p w14:paraId="27CE9E4B"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C9B723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简化为只提供</w:t>
      </w:r>
      <w:r w:rsidRPr="00BA4993">
        <w:rPr>
          <w:rFonts w:ascii="Times New Roman" w:eastAsia="黑体" w:hAnsi="Times New Roman" w:cs="Times New Roman" w:hint="eastAsia"/>
          <w:sz w:val="24"/>
        </w:rPr>
        <w:t xml:space="preserve"> get_num_app()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get_app_data() </w:t>
      </w:r>
      <w:r w:rsidRPr="00BA4993">
        <w:rPr>
          <w:rFonts w:ascii="Times New Roman" w:eastAsia="黑体" w:hAnsi="Times New Roman" w:cs="Times New Roman" w:hint="eastAsia"/>
          <w:sz w:val="24"/>
        </w:rPr>
        <w:t>两个函数，从</w:t>
      </w:r>
      <w:r w:rsidRPr="00BA4993">
        <w:rPr>
          <w:rFonts w:ascii="Times New Roman" w:eastAsia="黑体" w:hAnsi="Times New Roman" w:cs="Times New Roman" w:hint="eastAsia"/>
          <w:sz w:val="24"/>
        </w:rPr>
        <w:t xml:space="preserve"> link_app.S </w:t>
      </w:r>
      <w:r w:rsidRPr="00BA4993">
        <w:rPr>
          <w:rFonts w:ascii="Times New Roman" w:eastAsia="黑体" w:hAnsi="Times New Roman" w:cs="Times New Roman" w:hint="eastAsia"/>
          <w:sz w:val="24"/>
        </w:rPr>
        <w:t>中读取应用数量和各应用的</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数据。</w:t>
      </w:r>
      <w:r w:rsidRPr="00BA4993">
        <w:rPr>
          <w:rFonts w:ascii="Times New Roman" w:eastAsia="黑体" w:hAnsi="Times New Roman" w:cs="Times New Roman" w:hint="eastAsia"/>
          <w:sz w:val="24"/>
        </w:rPr>
        <w:t>TrapContext</w:t>
      </w:r>
    </w:p>
    <w:p w14:paraId="3279B96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的定义移到了</w:t>
      </w:r>
      <w:r w:rsidRPr="00BA4993">
        <w:rPr>
          <w:rFonts w:ascii="Times New Roman" w:eastAsia="黑体" w:hAnsi="Times New Roman" w:cs="Times New Roman" w:hint="eastAsia"/>
          <w:sz w:val="24"/>
        </w:rPr>
        <w:t xml:space="preserve"> trap/context.rs </w:t>
      </w:r>
      <w:r w:rsidRPr="00BA4993">
        <w:rPr>
          <w:rFonts w:ascii="Times New Roman" w:eastAsia="黑体" w:hAnsi="Times New Roman" w:cs="Times New Roman" w:hint="eastAsia"/>
          <w:sz w:val="24"/>
        </w:rPr>
        <w:t>中，不再在</w:t>
      </w:r>
      <w:r w:rsidRPr="00BA4993">
        <w:rPr>
          <w:rFonts w:ascii="Times New Roman" w:eastAsia="黑体" w:hAnsi="Times New Roman" w:cs="Times New Roman" w:hint="eastAsia"/>
          <w:sz w:val="24"/>
        </w:rPr>
        <w:t xml:space="preserve"> loader </w:t>
      </w:r>
      <w:r w:rsidRPr="00BA4993">
        <w:rPr>
          <w:rFonts w:ascii="Times New Roman" w:eastAsia="黑体" w:hAnsi="Times New Roman" w:cs="Times New Roman" w:hint="eastAsia"/>
          <w:sz w:val="24"/>
        </w:rPr>
        <w:t>中重复定义。</w:t>
      </w:r>
    </w:p>
    <w:p w14:paraId="02CB070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1D86FA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9.3 </w:t>
      </w:r>
      <w:r w:rsidRPr="00BA4993">
        <w:rPr>
          <w:rFonts w:ascii="Times New Roman" w:eastAsia="黑体" w:hAnsi="Times New Roman" w:cs="Times New Roman" w:hint="eastAsia"/>
          <w:sz w:val="24"/>
        </w:rPr>
        <w:t>修改</w:t>
      </w:r>
      <w:r w:rsidRPr="00BA4993">
        <w:rPr>
          <w:rFonts w:ascii="Times New Roman" w:eastAsia="黑体" w:hAnsi="Times New Roman" w:cs="Times New Roman" w:hint="eastAsia"/>
          <w:sz w:val="24"/>
        </w:rPr>
        <w:t xml:space="preserve"> build.rs</w:t>
      </w:r>
    </w:p>
    <w:p w14:paraId="273F4B2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2331BF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build.rs </w:t>
      </w:r>
      <w:r w:rsidRPr="00BA4993">
        <w:rPr>
          <w:rFonts w:ascii="Times New Roman" w:eastAsia="黑体" w:hAnsi="Times New Roman" w:cs="Times New Roman" w:hint="eastAsia"/>
          <w:sz w:val="24"/>
        </w:rPr>
        <w:t>改为生成</w:t>
      </w:r>
      <w:r w:rsidRPr="00BA4993">
        <w:rPr>
          <w:rFonts w:ascii="Times New Roman" w:eastAsia="黑体" w:hAnsi="Times New Roman" w:cs="Times New Roman" w:hint="eastAsia"/>
          <w:sz w:val="24"/>
        </w:rPr>
        <w:t xml:space="preserve"> .incbin </w:t>
      </w:r>
      <w:r w:rsidRPr="00BA4993">
        <w:rPr>
          <w:rFonts w:ascii="Times New Roman" w:eastAsia="黑体" w:hAnsi="Times New Roman" w:cs="Times New Roman" w:hint="eastAsia"/>
          <w:sz w:val="24"/>
        </w:rPr>
        <w:t>直接嵌入</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格式的应用文件，不再使用</w:t>
      </w:r>
      <w:r w:rsidRPr="00BA4993">
        <w:rPr>
          <w:rFonts w:ascii="Times New Roman" w:eastAsia="黑体" w:hAnsi="Times New Roman" w:cs="Times New Roman" w:hint="eastAsia"/>
          <w:sz w:val="24"/>
        </w:rPr>
        <w:t xml:space="preserve"> .bin </w:t>
      </w:r>
      <w:r w:rsidRPr="00BA4993">
        <w:rPr>
          <w:rFonts w:ascii="Times New Roman" w:eastAsia="黑体" w:hAnsi="Times New Roman" w:cs="Times New Roman" w:hint="eastAsia"/>
          <w:sz w:val="24"/>
        </w:rPr>
        <w:t>二进制格式。构建时从</w:t>
      </w:r>
    </w:p>
    <w:p w14:paraId="3DC3C14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user/target/riscv64gc-unknown-none-elf/release/ </w:t>
      </w:r>
      <w:r w:rsidRPr="00BA4993">
        <w:rPr>
          <w:rFonts w:ascii="Times New Roman" w:eastAsia="黑体" w:hAnsi="Times New Roman" w:cs="Times New Roman" w:hint="eastAsia"/>
          <w:sz w:val="24"/>
        </w:rPr>
        <w:t>目录读取编译好的</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文件。</w:t>
      </w:r>
    </w:p>
    <w:p w14:paraId="19DB44CC"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224EDC4" w14:textId="0387D986" w:rsidR="00BA4993" w:rsidRPr="00BA4993" w:rsidRDefault="000E4BCA" w:rsidP="00BA4993">
      <w:pPr>
        <w:pStyle w:val="a3"/>
        <w:spacing w:line="360" w:lineRule="auto"/>
        <w:ind w:left="480" w:firstLine="480"/>
        <w:rPr>
          <w:rFonts w:ascii="Times New Roman" w:eastAsia="黑体" w:hAnsi="Times New Roman" w:cs="Times New Roman"/>
          <w:sz w:val="24"/>
        </w:rPr>
      </w:pPr>
      <w:r w:rsidRPr="000E4BCA">
        <w:rPr>
          <w:rFonts w:ascii="Times New Roman" w:eastAsia="黑体" w:hAnsi="Times New Roman" w:cs="Times New Roman"/>
          <w:sz w:val="24"/>
        </w:rPr>
        <w:lastRenderedPageBreak/>
        <w:drawing>
          <wp:inline distT="0" distB="0" distL="0" distR="0" wp14:anchorId="0DB0979D" wp14:editId="48E77BF6">
            <wp:extent cx="5727700" cy="3336925"/>
            <wp:effectExtent l="0" t="0" r="6350" b="0"/>
            <wp:docPr id="61142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22515" name=""/>
                    <pic:cNvPicPr/>
                  </pic:nvPicPr>
                  <pic:blipFill>
                    <a:blip r:embed="rId23"/>
                    <a:stretch>
                      <a:fillRect/>
                    </a:stretch>
                  </pic:blipFill>
                  <pic:spPr>
                    <a:xfrm>
                      <a:off x="0" y="0"/>
                      <a:ext cx="5727700" cy="3336925"/>
                    </a:xfrm>
                    <a:prstGeom prst="rect">
                      <a:avLst/>
                    </a:prstGeom>
                  </pic:spPr>
                </pic:pic>
              </a:graphicData>
            </a:graphic>
          </wp:inline>
        </w:drawing>
      </w:r>
    </w:p>
    <w:p w14:paraId="6DC24D3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521A49F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10. </w:t>
      </w:r>
      <w:r w:rsidRPr="00BA4993">
        <w:rPr>
          <w:rFonts w:ascii="Times New Roman" w:eastAsia="黑体" w:hAnsi="Times New Roman" w:cs="Times New Roman" w:hint="eastAsia"/>
          <w:sz w:val="24"/>
        </w:rPr>
        <w:t>编译运行测试</w:t>
      </w:r>
    </w:p>
    <w:p w14:paraId="55939DA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B14209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执行</w:t>
      </w:r>
      <w:r w:rsidRPr="00BA4993">
        <w:rPr>
          <w:rFonts w:ascii="Times New Roman" w:eastAsia="黑体" w:hAnsi="Times New Roman" w:cs="Times New Roman" w:hint="eastAsia"/>
          <w:sz w:val="24"/>
        </w:rPr>
        <w:t xml:space="preserve"> cd os &amp;&amp; make run </w:t>
      </w:r>
      <w:r w:rsidRPr="00BA4993">
        <w:rPr>
          <w:rFonts w:ascii="Times New Roman" w:eastAsia="黑体" w:hAnsi="Times New Roman" w:cs="Times New Roman" w:hint="eastAsia"/>
          <w:sz w:val="24"/>
        </w:rPr>
        <w:t>编译整个系统，在</w:t>
      </w:r>
      <w:r w:rsidRPr="00BA4993">
        <w:rPr>
          <w:rFonts w:ascii="Times New Roman" w:eastAsia="黑体" w:hAnsi="Times New Roman" w:cs="Times New Roman" w:hint="eastAsia"/>
          <w:sz w:val="24"/>
        </w:rPr>
        <w:t xml:space="preserve"> QEMU </w:t>
      </w:r>
      <w:r w:rsidRPr="00BA4993">
        <w:rPr>
          <w:rFonts w:ascii="Times New Roman" w:eastAsia="黑体" w:hAnsi="Times New Roman" w:cs="Times New Roman" w:hint="eastAsia"/>
          <w:sz w:val="24"/>
        </w:rPr>
        <w:t>中启动。系统输出应依次显示：</w:t>
      </w:r>
    </w:p>
    <w:p w14:paraId="6E32B2D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 [kernel] Hello, world!</w:t>
      </w:r>
    </w:p>
    <w:p w14:paraId="2A03E39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heap_test passed!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动态内存分配测试通过</w:t>
      </w:r>
    </w:p>
    <w:p w14:paraId="723EA02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w:t>
      </w:r>
      <w:r w:rsidRPr="00BA4993">
        <w:rPr>
          <w:rFonts w:ascii="Times New Roman" w:eastAsia="黑体" w:hAnsi="Times New Roman" w:cs="Times New Roman" w:hint="eastAsia"/>
          <w:sz w:val="24"/>
        </w:rPr>
        <w:t>物理帧分配信息</w:t>
      </w:r>
    </w:p>
    <w:p w14:paraId="6793980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frame_allocator_test passed!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物理帧分配与回收测试通过</w:t>
      </w:r>
    </w:p>
    <w:p w14:paraId="243CB2B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w:t>
      </w:r>
      <w:r w:rsidRPr="00BA4993">
        <w:rPr>
          <w:rFonts w:ascii="Times New Roman" w:eastAsia="黑体" w:hAnsi="Times New Roman" w:cs="Times New Roman" w:hint="eastAsia"/>
          <w:sz w:val="24"/>
        </w:rPr>
        <w:t>内核各段映射信息</w:t>
      </w:r>
    </w:p>
    <w:p w14:paraId="47A1E735"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 [kernel] back to world!</w:t>
      </w:r>
    </w:p>
    <w:p w14:paraId="292FC15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remap_test passed!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页表权限测试通过</w:t>
      </w:r>
    </w:p>
    <w:p w14:paraId="2818B4F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w:t>
      </w:r>
      <w:r w:rsidRPr="00BA4993">
        <w:rPr>
          <w:rFonts w:ascii="Times New Roman" w:eastAsia="黑体" w:hAnsi="Times New Roman" w:cs="Times New Roman" w:hint="eastAsia"/>
          <w:sz w:val="24"/>
        </w:rPr>
        <w:t>多个应用程序的分时调度执行</w:t>
      </w:r>
    </w:p>
    <w:p w14:paraId="56E4495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EDD887D" w14:textId="159924BC" w:rsid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hint="eastAsia"/>
          <w:sz w:val="24"/>
        </w:rPr>
        <w:t xml:space="preserve"> </w:t>
      </w:r>
      <w:r w:rsidR="005645B0" w:rsidRPr="005645B0">
        <w:rPr>
          <w:rFonts w:ascii="Times New Roman" w:eastAsia="黑体" w:hAnsi="Times New Roman" w:cs="Times New Roman"/>
          <w:sz w:val="24"/>
        </w:rPr>
        <w:lastRenderedPageBreak/>
        <w:drawing>
          <wp:inline distT="0" distB="0" distL="0" distR="0" wp14:anchorId="2F230216" wp14:editId="269CF671">
            <wp:extent cx="5727700" cy="3084195"/>
            <wp:effectExtent l="0" t="0" r="6350" b="1905"/>
            <wp:docPr id="4124619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61943" name=""/>
                    <pic:cNvPicPr/>
                  </pic:nvPicPr>
                  <pic:blipFill>
                    <a:blip r:embed="rId24"/>
                    <a:stretch>
                      <a:fillRect/>
                    </a:stretch>
                  </pic:blipFill>
                  <pic:spPr>
                    <a:xfrm>
                      <a:off x="0" y="0"/>
                      <a:ext cx="5727700" cy="3084195"/>
                    </a:xfrm>
                    <a:prstGeom prst="rect">
                      <a:avLst/>
                    </a:prstGeom>
                  </pic:spPr>
                </pic:pic>
              </a:graphicData>
            </a:graphic>
          </wp:inline>
        </w:drawing>
      </w:r>
    </w:p>
    <w:p w14:paraId="75DC492B" w14:textId="6357E274" w:rsidR="00883758" w:rsidRPr="00BA4993" w:rsidRDefault="00883758" w:rsidP="00BA4993">
      <w:pPr>
        <w:pStyle w:val="a3"/>
        <w:spacing w:line="360" w:lineRule="auto"/>
        <w:ind w:left="480" w:firstLine="480"/>
        <w:rPr>
          <w:rFonts w:ascii="Times New Roman" w:eastAsia="黑体" w:hAnsi="Times New Roman" w:cs="Times New Roman" w:hint="eastAsia"/>
          <w:sz w:val="24"/>
        </w:rPr>
      </w:pPr>
      <w:r w:rsidRPr="00883758">
        <w:rPr>
          <w:rFonts w:ascii="Times New Roman" w:eastAsia="黑体" w:hAnsi="Times New Roman" w:cs="Times New Roman"/>
          <w:sz w:val="24"/>
        </w:rPr>
        <w:drawing>
          <wp:inline distT="0" distB="0" distL="0" distR="0" wp14:anchorId="3D975C33" wp14:editId="2A5C93C3">
            <wp:extent cx="5727700" cy="3396615"/>
            <wp:effectExtent l="0" t="0" r="6350" b="0"/>
            <wp:docPr id="1833514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514592" name=""/>
                    <pic:cNvPicPr/>
                  </pic:nvPicPr>
                  <pic:blipFill>
                    <a:blip r:embed="rId25"/>
                    <a:stretch>
                      <a:fillRect/>
                    </a:stretch>
                  </pic:blipFill>
                  <pic:spPr>
                    <a:xfrm>
                      <a:off x="0" y="0"/>
                      <a:ext cx="5727700" cy="3396615"/>
                    </a:xfrm>
                    <a:prstGeom prst="rect">
                      <a:avLst/>
                    </a:prstGeom>
                  </pic:spPr>
                </pic:pic>
              </a:graphicData>
            </a:graphic>
          </wp:inline>
        </w:drawing>
      </w:r>
    </w:p>
    <w:p w14:paraId="63C9D1A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07C5D3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4E0FE7C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二、思考问题</w:t>
      </w:r>
    </w:p>
    <w:p w14:paraId="533AD7D7"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3772F3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1</w:t>
      </w:r>
      <w:r w:rsidRPr="00BA4993">
        <w:rPr>
          <w:rFonts w:ascii="Times New Roman" w:eastAsia="黑体" w:hAnsi="Times New Roman" w:cs="Times New Roman" w:hint="eastAsia"/>
          <w:sz w:val="24"/>
        </w:rPr>
        <w:t>）分析虚拟地址和物理地址的设计与实现</w:t>
      </w:r>
    </w:p>
    <w:p w14:paraId="5E5A4DB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963E99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本实验通过</w:t>
      </w:r>
      <w:r w:rsidRPr="00BA4993">
        <w:rPr>
          <w:rFonts w:ascii="Times New Roman" w:eastAsia="黑体" w:hAnsi="Times New Roman" w:cs="Times New Roman" w:hint="eastAsia"/>
          <w:sz w:val="24"/>
        </w:rPr>
        <w:t xml:space="preserve"> Rust </w:t>
      </w:r>
      <w:r w:rsidRPr="00BA4993">
        <w:rPr>
          <w:rFonts w:ascii="Times New Roman" w:eastAsia="黑体" w:hAnsi="Times New Roman" w:cs="Times New Roman" w:hint="eastAsia"/>
          <w:sz w:val="24"/>
        </w:rPr>
        <w:t>的</w:t>
      </w:r>
      <w:r w:rsidRPr="00BA4993">
        <w:rPr>
          <w:rFonts w:ascii="Times New Roman" w:eastAsia="黑体" w:hAnsi="Times New Roman" w:cs="Times New Roman" w:hint="eastAsia"/>
          <w:sz w:val="24"/>
        </w:rPr>
        <w:t xml:space="preserve"> newtype </w:t>
      </w:r>
      <w:r w:rsidRPr="00BA4993">
        <w:rPr>
          <w:rFonts w:ascii="Times New Roman" w:eastAsia="黑体" w:hAnsi="Times New Roman" w:cs="Times New Roman" w:hint="eastAsia"/>
          <w:sz w:val="24"/>
        </w:rPr>
        <w:t>模式设计了四类地址类型：</w:t>
      </w:r>
      <w:r w:rsidRPr="00BA4993">
        <w:rPr>
          <w:rFonts w:ascii="Times New Roman" w:eastAsia="黑体" w:hAnsi="Times New Roman" w:cs="Times New Roman" w:hint="eastAsia"/>
          <w:sz w:val="24"/>
        </w:rPr>
        <w:t>PhysAddr</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lastRenderedPageBreak/>
        <w:t>VirtAddr</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PhysPageNum</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VirtPageNum</w:t>
      </w:r>
      <w:r w:rsidRPr="00BA4993">
        <w:rPr>
          <w:rFonts w:ascii="Times New Roman" w:eastAsia="黑体" w:hAnsi="Times New Roman" w:cs="Times New Roman" w:hint="eastAsia"/>
          <w:sz w:val="24"/>
        </w:rPr>
        <w:t>。这种设计的优势在于：</w:t>
      </w:r>
    </w:p>
    <w:p w14:paraId="1905926A"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5CE9B5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 </w:t>
      </w:r>
      <w:r w:rsidRPr="00BA4993">
        <w:rPr>
          <w:rFonts w:ascii="Times New Roman" w:eastAsia="黑体" w:hAnsi="Times New Roman" w:cs="Times New Roman" w:hint="eastAsia"/>
          <w:sz w:val="24"/>
        </w:rPr>
        <w:t>类型安全：不同类型之间不可隐式转换，防止混淆物理地址和虚拟地址，编译器在编译期即可捕获错误。</w:t>
      </w:r>
    </w:p>
    <w:p w14:paraId="622A203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 </w:t>
      </w:r>
      <w:r w:rsidRPr="00BA4993">
        <w:rPr>
          <w:rFonts w:ascii="Times New Roman" w:eastAsia="黑体" w:hAnsi="Times New Roman" w:cs="Times New Roman" w:hint="eastAsia"/>
          <w:sz w:val="24"/>
        </w:rPr>
        <w:t>统一转换接口：通过</w:t>
      </w:r>
      <w:r w:rsidRPr="00BA4993">
        <w:rPr>
          <w:rFonts w:ascii="Times New Roman" w:eastAsia="黑体" w:hAnsi="Times New Roman" w:cs="Times New Roman" w:hint="eastAsia"/>
          <w:sz w:val="24"/>
        </w:rPr>
        <w:t xml:space="preserve"> From&lt;usize&gt; </w:t>
      </w:r>
      <w:r w:rsidRPr="00BA4993">
        <w:rPr>
          <w:rFonts w:ascii="Times New Roman" w:eastAsia="黑体" w:hAnsi="Times New Roman" w:cs="Times New Roman" w:hint="eastAsia"/>
          <w:sz w:val="24"/>
        </w:rPr>
        <w:t>和</w:t>
      </w:r>
      <w:r w:rsidRPr="00BA4993">
        <w:rPr>
          <w:rFonts w:ascii="Times New Roman" w:eastAsia="黑体" w:hAnsi="Times New Roman" w:cs="Times New Roman" w:hint="eastAsia"/>
          <w:sz w:val="24"/>
        </w:rPr>
        <w:t xml:space="preserve"> Into&lt;usize&gt; trait </w:t>
      </w:r>
      <w:r w:rsidRPr="00BA4993">
        <w:rPr>
          <w:rFonts w:ascii="Times New Roman" w:eastAsia="黑体" w:hAnsi="Times New Roman" w:cs="Times New Roman" w:hint="eastAsia"/>
          <w:sz w:val="24"/>
        </w:rPr>
        <w:t>实现了与原始</w:t>
      </w:r>
      <w:r w:rsidRPr="00BA4993">
        <w:rPr>
          <w:rFonts w:ascii="Times New Roman" w:eastAsia="黑体" w:hAnsi="Times New Roman" w:cs="Times New Roman" w:hint="eastAsia"/>
          <w:sz w:val="24"/>
        </w:rPr>
        <w:t xml:space="preserve"> usize </w:t>
      </w:r>
      <w:r w:rsidRPr="00BA4993">
        <w:rPr>
          <w:rFonts w:ascii="Times New Roman" w:eastAsia="黑体" w:hAnsi="Times New Roman" w:cs="Times New Roman" w:hint="eastAsia"/>
          <w:sz w:val="24"/>
        </w:rPr>
        <w:t>的简洁转换，</w:t>
      </w:r>
      <w:r w:rsidRPr="00BA4993">
        <w:rPr>
          <w:rFonts w:ascii="Times New Roman" w:eastAsia="黑体" w:hAnsi="Times New Roman" w:cs="Times New Roman" w:hint="eastAsia"/>
          <w:sz w:val="24"/>
        </w:rPr>
        <w:t xml:space="preserve">floor()/ceil() </w:t>
      </w:r>
      <w:r w:rsidRPr="00BA4993">
        <w:rPr>
          <w:rFonts w:ascii="Times New Roman" w:eastAsia="黑体" w:hAnsi="Times New Roman" w:cs="Times New Roman" w:hint="eastAsia"/>
          <w:sz w:val="24"/>
        </w:rPr>
        <w:t>方法基于</w:t>
      </w:r>
    </w:p>
    <w:p w14:paraId="0523908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PAGE_SIZE </w:t>
      </w:r>
      <w:r w:rsidRPr="00BA4993">
        <w:rPr>
          <w:rFonts w:ascii="Times New Roman" w:eastAsia="黑体" w:hAnsi="Times New Roman" w:cs="Times New Roman" w:hint="eastAsia"/>
          <w:sz w:val="24"/>
        </w:rPr>
        <w:t>常量实现地址与页号之间的转换。</w:t>
      </w:r>
    </w:p>
    <w:p w14:paraId="406BCEF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 </w:t>
      </w:r>
      <w:r w:rsidRPr="00BA4993">
        <w:rPr>
          <w:rFonts w:ascii="Times New Roman" w:eastAsia="黑体" w:hAnsi="Times New Roman" w:cs="Times New Roman" w:hint="eastAsia"/>
          <w:sz w:val="24"/>
        </w:rPr>
        <w:t>页内偏移隔离：</w:t>
      </w:r>
      <w:r w:rsidRPr="00BA4993">
        <w:rPr>
          <w:rFonts w:ascii="Times New Roman" w:eastAsia="黑体" w:hAnsi="Times New Roman" w:cs="Times New Roman" w:hint="eastAsia"/>
          <w:sz w:val="24"/>
        </w:rPr>
        <w:t xml:space="preserve">page_offset() </w:t>
      </w:r>
      <w:r w:rsidRPr="00BA4993">
        <w:rPr>
          <w:rFonts w:ascii="Times New Roman" w:eastAsia="黑体" w:hAnsi="Times New Roman" w:cs="Times New Roman" w:hint="eastAsia"/>
          <w:sz w:val="24"/>
        </w:rPr>
        <w:t>方法屏蔽页大小细节，</w:t>
      </w:r>
      <w:r w:rsidRPr="00BA4993">
        <w:rPr>
          <w:rFonts w:ascii="Times New Roman" w:eastAsia="黑体" w:hAnsi="Times New Roman" w:cs="Times New Roman" w:hint="eastAsia"/>
          <w:sz w:val="24"/>
        </w:rPr>
        <w:t xml:space="preserve">aligned() </w:t>
      </w:r>
      <w:r w:rsidRPr="00BA4993">
        <w:rPr>
          <w:rFonts w:ascii="Times New Roman" w:eastAsia="黑体" w:hAnsi="Times New Roman" w:cs="Times New Roman" w:hint="eastAsia"/>
          <w:sz w:val="24"/>
        </w:rPr>
        <w:t>用于对齐断言。</w:t>
      </w:r>
    </w:p>
    <w:p w14:paraId="02EF268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 SV39 </w:t>
      </w:r>
      <w:r w:rsidRPr="00BA4993">
        <w:rPr>
          <w:rFonts w:ascii="Times New Roman" w:eastAsia="黑体" w:hAnsi="Times New Roman" w:cs="Times New Roman" w:hint="eastAsia"/>
          <w:sz w:val="24"/>
        </w:rPr>
        <w:t>兼容：</w:t>
      </w:r>
      <w:r w:rsidRPr="00BA4993">
        <w:rPr>
          <w:rFonts w:ascii="Times New Roman" w:eastAsia="黑体" w:hAnsi="Times New Roman" w:cs="Times New Roman" w:hint="eastAsia"/>
          <w:sz w:val="24"/>
        </w:rPr>
        <w:t xml:space="preserve">VirtPageNum::indexes() </w:t>
      </w:r>
      <w:r w:rsidRPr="00BA4993">
        <w:rPr>
          <w:rFonts w:ascii="Times New Roman" w:eastAsia="黑体" w:hAnsi="Times New Roman" w:cs="Times New Roman" w:hint="eastAsia"/>
          <w:sz w:val="24"/>
        </w:rPr>
        <w:t>直接提取三级页表索引（每次</w:t>
      </w:r>
      <w:r w:rsidRPr="00BA4993">
        <w:rPr>
          <w:rFonts w:ascii="Times New Roman" w:eastAsia="黑体" w:hAnsi="Times New Roman" w:cs="Times New Roman" w:hint="eastAsia"/>
          <w:sz w:val="24"/>
        </w:rPr>
        <w:t xml:space="preserve"> 9 </w:t>
      </w:r>
      <w:r w:rsidRPr="00BA4993">
        <w:rPr>
          <w:rFonts w:ascii="Times New Roman" w:eastAsia="黑体" w:hAnsi="Times New Roman" w:cs="Times New Roman" w:hint="eastAsia"/>
          <w:sz w:val="24"/>
        </w:rPr>
        <w:t>位），契合</w:t>
      </w:r>
      <w:r w:rsidRPr="00BA4993">
        <w:rPr>
          <w:rFonts w:ascii="Times New Roman" w:eastAsia="黑体" w:hAnsi="Times New Roman" w:cs="Times New Roman" w:hint="eastAsia"/>
          <w:sz w:val="24"/>
        </w:rPr>
        <w:t xml:space="preserve"> RISC-V SV39 </w:t>
      </w:r>
      <w:r w:rsidRPr="00BA4993">
        <w:rPr>
          <w:rFonts w:ascii="Times New Roman" w:eastAsia="黑体" w:hAnsi="Times New Roman" w:cs="Times New Roman" w:hint="eastAsia"/>
          <w:sz w:val="24"/>
        </w:rPr>
        <w:t>分页机制。</w:t>
      </w:r>
    </w:p>
    <w:p w14:paraId="2BA6ED1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 </w:t>
      </w:r>
      <w:r w:rsidRPr="00BA4993">
        <w:rPr>
          <w:rFonts w:ascii="Times New Roman" w:eastAsia="黑体" w:hAnsi="Times New Roman" w:cs="Times New Roman" w:hint="eastAsia"/>
          <w:sz w:val="24"/>
        </w:rPr>
        <w:t>物理帧访问：</w:t>
      </w:r>
      <w:r w:rsidRPr="00BA4993">
        <w:rPr>
          <w:rFonts w:ascii="Times New Roman" w:eastAsia="黑体" w:hAnsi="Times New Roman" w:cs="Times New Roman" w:hint="eastAsia"/>
          <w:sz w:val="24"/>
        </w:rPr>
        <w:t xml:space="preserve">PhysPageNum </w:t>
      </w:r>
      <w:r w:rsidRPr="00BA4993">
        <w:rPr>
          <w:rFonts w:ascii="Times New Roman" w:eastAsia="黑体" w:hAnsi="Times New Roman" w:cs="Times New Roman" w:hint="eastAsia"/>
          <w:sz w:val="24"/>
        </w:rPr>
        <w:t>提供</w:t>
      </w:r>
      <w:r w:rsidRPr="00BA4993">
        <w:rPr>
          <w:rFonts w:ascii="Times New Roman" w:eastAsia="黑体" w:hAnsi="Times New Roman" w:cs="Times New Roman" w:hint="eastAsia"/>
          <w:sz w:val="24"/>
        </w:rPr>
        <w:t xml:space="preserve"> get_pte_array() </w:t>
      </w:r>
      <w:r w:rsidRPr="00BA4993">
        <w:rPr>
          <w:rFonts w:ascii="Times New Roman" w:eastAsia="黑体" w:hAnsi="Times New Roman" w:cs="Times New Roman" w:hint="eastAsia"/>
          <w:sz w:val="24"/>
        </w:rPr>
        <w:t>等安全方法将物理地址转换为类型化引用，为页表和帧管理提供统一接口。</w:t>
      </w:r>
    </w:p>
    <w:p w14:paraId="3DE2DE4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37646D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2</w:t>
      </w:r>
      <w:r w:rsidRPr="00BA4993">
        <w:rPr>
          <w:rFonts w:ascii="Times New Roman" w:eastAsia="黑体" w:hAnsi="Times New Roman" w:cs="Times New Roman" w:hint="eastAsia"/>
          <w:sz w:val="24"/>
        </w:rPr>
        <w:t>）分析物理帧是如何管理与分配的</w:t>
      </w:r>
    </w:p>
    <w:p w14:paraId="2B88D2B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B0989A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物理帧管理采用栈式分配器（</w:t>
      </w:r>
      <w:r w:rsidRPr="00BA4993">
        <w:rPr>
          <w:rFonts w:ascii="Times New Roman" w:eastAsia="黑体" w:hAnsi="Times New Roman" w:cs="Times New Roman" w:hint="eastAsia"/>
          <w:sz w:val="24"/>
        </w:rPr>
        <w:t>StackFrameAllocator</w:t>
      </w:r>
      <w:r w:rsidRPr="00BA4993">
        <w:rPr>
          <w:rFonts w:ascii="Times New Roman" w:eastAsia="黑体" w:hAnsi="Times New Roman" w:cs="Times New Roman" w:hint="eastAsia"/>
          <w:sz w:val="24"/>
        </w:rPr>
        <w:t>）结合</w:t>
      </w:r>
      <w:r w:rsidRPr="00BA4993">
        <w:rPr>
          <w:rFonts w:ascii="Times New Roman" w:eastAsia="黑体" w:hAnsi="Times New Roman" w:cs="Times New Roman" w:hint="eastAsia"/>
          <w:sz w:val="24"/>
        </w:rPr>
        <w:t xml:space="preserve"> RAII </w:t>
      </w:r>
      <w:r w:rsidRPr="00BA4993">
        <w:rPr>
          <w:rFonts w:ascii="Times New Roman" w:eastAsia="黑体" w:hAnsi="Times New Roman" w:cs="Times New Roman" w:hint="eastAsia"/>
          <w:sz w:val="24"/>
        </w:rPr>
        <w:t>自动回收的设计：</w:t>
      </w:r>
    </w:p>
    <w:p w14:paraId="77F3BD1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CA8FB6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 </w:t>
      </w:r>
      <w:r w:rsidRPr="00BA4993">
        <w:rPr>
          <w:rFonts w:ascii="Times New Roman" w:eastAsia="黑体" w:hAnsi="Times New Roman" w:cs="Times New Roman" w:hint="eastAsia"/>
          <w:sz w:val="24"/>
        </w:rPr>
        <w:t>初始化时，通过</w:t>
      </w:r>
      <w:r w:rsidRPr="00BA4993">
        <w:rPr>
          <w:rFonts w:ascii="Times New Roman" w:eastAsia="黑体" w:hAnsi="Times New Roman" w:cs="Times New Roman" w:hint="eastAsia"/>
          <w:sz w:val="24"/>
        </w:rPr>
        <w:t xml:space="preserve"> ekernel </w:t>
      </w:r>
      <w:r w:rsidRPr="00BA4993">
        <w:rPr>
          <w:rFonts w:ascii="Times New Roman" w:eastAsia="黑体" w:hAnsi="Times New Roman" w:cs="Times New Roman" w:hint="eastAsia"/>
          <w:sz w:val="24"/>
        </w:rPr>
        <w:t>符号和</w:t>
      </w:r>
      <w:r w:rsidRPr="00BA4993">
        <w:rPr>
          <w:rFonts w:ascii="Times New Roman" w:eastAsia="黑体" w:hAnsi="Times New Roman" w:cs="Times New Roman" w:hint="eastAsia"/>
          <w:sz w:val="24"/>
        </w:rPr>
        <w:t xml:space="preserve"> MEMORY_END </w:t>
      </w:r>
      <w:r w:rsidRPr="00BA4993">
        <w:rPr>
          <w:rFonts w:ascii="Times New Roman" w:eastAsia="黑体" w:hAnsi="Times New Roman" w:cs="Times New Roman" w:hint="eastAsia"/>
          <w:sz w:val="24"/>
        </w:rPr>
        <w:t>常量确定可用的物理内存范围。</w:t>
      </w:r>
    </w:p>
    <w:p w14:paraId="59C0C01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2. </w:t>
      </w:r>
      <w:r w:rsidRPr="00BA4993">
        <w:rPr>
          <w:rFonts w:ascii="Times New Roman" w:eastAsia="黑体" w:hAnsi="Times New Roman" w:cs="Times New Roman" w:hint="eastAsia"/>
          <w:sz w:val="24"/>
        </w:rPr>
        <w:t>分配时采用二级策略：优先从</w:t>
      </w:r>
      <w:r w:rsidRPr="00BA4993">
        <w:rPr>
          <w:rFonts w:ascii="Times New Roman" w:eastAsia="黑体" w:hAnsi="Times New Roman" w:cs="Times New Roman" w:hint="eastAsia"/>
          <w:sz w:val="24"/>
        </w:rPr>
        <w:t xml:space="preserve"> recycled </w:t>
      </w:r>
      <w:r w:rsidRPr="00BA4993">
        <w:rPr>
          <w:rFonts w:ascii="Times New Roman" w:eastAsia="黑体" w:hAnsi="Times New Roman" w:cs="Times New Roman" w:hint="eastAsia"/>
          <w:sz w:val="24"/>
        </w:rPr>
        <w:t>回收栈中弹出已释放的帧号；回收栈为空时从</w:t>
      </w:r>
      <w:r w:rsidRPr="00BA4993">
        <w:rPr>
          <w:rFonts w:ascii="Times New Roman" w:eastAsia="黑体" w:hAnsi="Times New Roman" w:cs="Times New Roman" w:hint="eastAsia"/>
          <w:sz w:val="24"/>
        </w:rPr>
        <w:t xml:space="preserve"> current</w:t>
      </w:r>
    </w:p>
    <w:p w14:paraId="5295CB88"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指针处顺序分配新帧。此设计兼顾分配效率与内存利用率。</w:t>
      </w:r>
    </w:p>
    <w:p w14:paraId="57ADFB7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 FrameTracker </w:t>
      </w:r>
      <w:r w:rsidRPr="00BA4993">
        <w:rPr>
          <w:rFonts w:ascii="Times New Roman" w:eastAsia="黑体" w:hAnsi="Times New Roman" w:cs="Times New Roman" w:hint="eastAsia"/>
          <w:sz w:val="24"/>
        </w:rPr>
        <w:t>封装帧号，在构造时清零帧内容。通过实现</w:t>
      </w:r>
      <w:r w:rsidRPr="00BA4993">
        <w:rPr>
          <w:rFonts w:ascii="Times New Roman" w:eastAsia="黑体" w:hAnsi="Times New Roman" w:cs="Times New Roman" w:hint="eastAsia"/>
          <w:sz w:val="24"/>
        </w:rPr>
        <w:t xml:space="preserve"> Drop trait</w:t>
      </w:r>
      <w:r w:rsidRPr="00BA4993">
        <w:rPr>
          <w:rFonts w:ascii="Times New Roman" w:eastAsia="黑体" w:hAnsi="Times New Roman" w:cs="Times New Roman" w:hint="eastAsia"/>
          <w:sz w:val="24"/>
        </w:rPr>
        <w:t>，当</w:t>
      </w:r>
      <w:r w:rsidRPr="00BA4993">
        <w:rPr>
          <w:rFonts w:ascii="Times New Roman" w:eastAsia="黑体" w:hAnsi="Times New Roman" w:cs="Times New Roman" w:hint="eastAsia"/>
          <w:sz w:val="24"/>
        </w:rPr>
        <w:t xml:space="preserve"> FrameTracker</w:t>
      </w:r>
    </w:p>
    <w:p w14:paraId="4894127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离开作用域时自动将帧号推入回收栈。</w:t>
      </w:r>
      <w:r w:rsidRPr="00BA4993">
        <w:rPr>
          <w:rFonts w:ascii="Times New Roman" w:eastAsia="黑体" w:hAnsi="Times New Roman" w:cs="Times New Roman" w:hint="eastAsia"/>
          <w:sz w:val="24"/>
        </w:rPr>
        <w:t xml:space="preserve">RAII </w:t>
      </w:r>
      <w:r w:rsidRPr="00BA4993">
        <w:rPr>
          <w:rFonts w:ascii="Times New Roman" w:eastAsia="黑体" w:hAnsi="Times New Roman" w:cs="Times New Roman" w:hint="eastAsia"/>
          <w:sz w:val="24"/>
        </w:rPr>
        <w:t>机制使得开发者无需手动释放物理帧，杜绝了忘记释放导致的泄漏。</w:t>
      </w:r>
    </w:p>
    <w:p w14:paraId="7396299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 </w:t>
      </w:r>
      <w:r w:rsidRPr="00BA4993">
        <w:rPr>
          <w:rFonts w:ascii="Times New Roman" w:eastAsia="黑体" w:hAnsi="Times New Roman" w:cs="Times New Roman" w:hint="eastAsia"/>
          <w:sz w:val="24"/>
        </w:rPr>
        <w:t>有效性检查：</w:t>
      </w:r>
      <w:r w:rsidRPr="00BA4993">
        <w:rPr>
          <w:rFonts w:ascii="Times New Roman" w:eastAsia="黑体" w:hAnsi="Times New Roman" w:cs="Times New Roman" w:hint="eastAsia"/>
          <w:sz w:val="24"/>
        </w:rPr>
        <w:t xml:space="preserve">dealloc </w:t>
      </w:r>
      <w:r w:rsidRPr="00BA4993">
        <w:rPr>
          <w:rFonts w:ascii="Times New Roman" w:eastAsia="黑体" w:hAnsi="Times New Roman" w:cs="Times New Roman" w:hint="eastAsia"/>
          <w:sz w:val="24"/>
        </w:rPr>
        <w:t>时检查帧号是否在已分配范围内以及是否重复释放，</w:t>
      </w:r>
      <w:r w:rsidRPr="00BA4993">
        <w:rPr>
          <w:rFonts w:ascii="Times New Roman" w:eastAsia="黑体" w:hAnsi="Times New Roman" w:cs="Times New Roman" w:hint="eastAsia"/>
          <w:sz w:val="24"/>
        </w:rPr>
        <w:lastRenderedPageBreak/>
        <w:t>防止错误回收。</w:t>
      </w:r>
    </w:p>
    <w:p w14:paraId="62C65A1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 </w:t>
      </w:r>
      <w:r w:rsidRPr="00BA4993">
        <w:rPr>
          <w:rFonts w:ascii="Times New Roman" w:eastAsia="黑体" w:hAnsi="Times New Roman" w:cs="Times New Roman" w:hint="eastAsia"/>
          <w:sz w:val="24"/>
        </w:rPr>
        <w:t>全局分配器</w:t>
      </w:r>
      <w:r w:rsidRPr="00BA4993">
        <w:rPr>
          <w:rFonts w:ascii="Times New Roman" w:eastAsia="黑体" w:hAnsi="Times New Roman" w:cs="Times New Roman" w:hint="eastAsia"/>
          <w:sz w:val="24"/>
        </w:rPr>
        <w:t xml:space="preserve"> FRAME_ALLOCATOR </w:t>
      </w:r>
      <w:r w:rsidRPr="00BA4993">
        <w:rPr>
          <w:rFonts w:ascii="Times New Roman" w:eastAsia="黑体" w:hAnsi="Times New Roman" w:cs="Times New Roman" w:hint="eastAsia"/>
          <w:sz w:val="24"/>
        </w:rPr>
        <w:t>使用</w:t>
      </w:r>
      <w:r w:rsidRPr="00BA4993">
        <w:rPr>
          <w:rFonts w:ascii="Times New Roman" w:eastAsia="黑体" w:hAnsi="Times New Roman" w:cs="Times New Roman" w:hint="eastAsia"/>
          <w:sz w:val="24"/>
        </w:rPr>
        <w:t xml:space="preserve"> lazy_static! + UPSafeCell </w:t>
      </w:r>
      <w:r w:rsidRPr="00BA4993">
        <w:rPr>
          <w:rFonts w:ascii="Times New Roman" w:eastAsia="黑体" w:hAnsi="Times New Roman" w:cs="Times New Roman" w:hint="eastAsia"/>
          <w:sz w:val="24"/>
        </w:rPr>
        <w:t>实现单核环境下的安全共享访问。</w:t>
      </w:r>
    </w:p>
    <w:p w14:paraId="6E7A6B0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96913D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3</w:t>
      </w:r>
      <w:r w:rsidRPr="00BA4993">
        <w:rPr>
          <w:rFonts w:ascii="Times New Roman" w:eastAsia="黑体" w:hAnsi="Times New Roman" w:cs="Times New Roman" w:hint="eastAsia"/>
          <w:sz w:val="24"/>
        </w:rPr>
        <w:t>）分析内核的地址空间以及应用程序的地址空间是如何实现的</w:t>
      </w:r>
    </w:p>
    <w:p w14:paraId="7F2AAB0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2EFB416"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内核地址空间（</w:t>
      </w:r>
      <w:r w:rsidRPr="00BA4993">
        <w:rPr>
          <w:rFonts w:ascii="Times New Roman" w:eastAsia="黑体" w:hAnsi="Times New Roman" w:cs="Times New Roman" w:hint="eastAsia"/>
          <w:sz w:val="24"/>
        </w:rPr>
        <w:t>MemorySet::new_kernel()</w:t>
      </w:r>
      <w:r w:rsidRPr="00BA4993">
        <w:rPr>
          <w:rFonts w:ascii="Times New Roman" w:eastAsia="黑体" w:hAnsi="Times New Roman" w:cs="Times New Roman" w:hint="eastAsia"/>
          <w:sz w:val="24"/>
        </w:rPr>
        <w:t>）采用恒等映射（</w:t>
      </w:r>
      <w:r w:rsidRPr="00BA4993">
        <w:rPr>
          <w:rFonts w:ascii="Times New Roman" w:eastAsia="黑体" w:hAnsi="Times New Roman" w:cs="Times New Roman" w:hint="eastAsia"/>
          <w:sz w:val="24"/>
        </w:rPr>
        <w:t>MapType::Identical</w:t>
      </w:r>
      <w:r w:rsidRPr="00BA4993">
        <w:rPr>
          <w:rFonts w:ascii="Times New Roman" w:eastAsia="黑体" w:hAnsi="Times New Roman" w:cs="Times New Roman" w:hint="eastAsia"/>
          <w:sz w:val="24"/>
        </w:rPr>
        <w:t>），即虚拟地址等于物理地址。通过链接脚本导出的</w:t>
      </w:r>
    </w:p>
    <w:p w14:paraId="60DC7EB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段符号（</w:t>
      </w:r>
      <w:r w:rsidRPr="00BA4993">
        <w:rPr>
          <w:rFonts w:ascii="Times New Roman" w:eastAsia="黑体" w:hAnsi="Times New Roman" w:cs="Times New Roman" w:hint="eastAsia"/>
          <w:sz w:val="24"/>
        </w:rPr>
        <w:t xml:space="preserve">stext/etext </w:t>
      </w:r>
      <w:r w:rsidRPr="00BA4993">
        <w:rPr>
          <w:rFonts w:ascii="Times New Roman" w:eastAsia="黑体" w:hAnsi="Times New Roman" w:cs="Times New Roman" w:hint="eastAsia"/>
          <w:sz w:val="24"/>
        </w:rPr>
        <w:t>等）确定各段的虚拟地址范围，映射时赋予相应权限：</w:t>
      </w:r>
      <w:r w:rsidRPr="00BA4993">
        <w:rPr>
          <w:rFonts w:ascii="Times New Roman" w:eastAsia="黑体" w:hAnsi="Times New Roman" w:cs="Times New Roman" w:hint="eastAsia"/>
          <w:sz w:val="24"/>
        </w:rPr>
        <w:t xml:space="preserve">text </w:t>
      </w:r>
      <w:r w:rsidRPr="00BA4993">
        <w:rPr>
          <w:rFonts w:ascii="Times New Roman" w:eastAsia="黑体" w:hAnsi="Times New Roman" w:cs="Times New Roman" w:hint="eastAsia"/>
          <w:sz w:val="24"/>
        </w:rPr>
        <w:t>段</w:t>
      </w:r>
      <w:r w:rsidRPr="00BA4993">
        <w:rPr>
          <w:rFonts w:ascii="Times New Roman" w:eastAsia="黑体" w:hAnsi="Times New Roman" w:cs="Times New Roman" w:hint="eastAsia"/>
          <w:sz w:val="24"/>
        </w:rPr>
        <w:t xml:space="preserve"> R+X</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rodata </w:t>
      </w:r>
      <w:r w:rsidRPr="00BA4993">
        <w:rPr>
          <w:rFonts w:ascii="Times New Roman" w:eastAsia="黑体" w:hAnsi="Times New Roman" w:cs="Times New Roman" w:hint="eastAsia"/>
          <w:sz w:val="24"/>
        </w:rPr>
        <w:t>段</w:t>
      </w:r>
      <w:r w:rsidRPr="00BA4993">
        <w:rPr>
          <w:rFonts w:ascii="Times New Roman" w:eastAsia="黑体" w:hAnsi="Times New Roman" w:cs="Times New Roman" w:hint="eastAsia"/>
          <w:sz w:val="24"/>
        </w:rPr>
        <w:t xml:space="preserve"> R</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 xml:space="preserve">data/bss </w:t>
      </w:r>
      <w:r w:rsidRPr="00BA4993">
        <w:rPr>
          <w:rFonts w:ascii="Times New Roman" w:eastAsia="黑体" w:hAnsi="Times New Roman" w:cs="Times New Roman" w:hint="eastAsia"/>
          <w:sz w:val="24"/>
        </w:rPr>
        <w:t>段</w:t>
      </w:r>
      <w:r w:rsidRPr="00BA4993">
        <w:rPr>
          <w:rFonts w:ascii="Times New Roman" w:eastAsia="黑体" w:hAnsi="Times New Roman" w:cs="Times New Roman" w:hint="eastAsia"/>
          <w:sz w:val="24"/>
        </w:rPr>
        <w:t xml:space="preserve"> R+W</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ekernel</w:t>
      </w:r>
    </w:p>
    <w:p w14:paraId="05F7153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之后的物理内存也以</w:t>
      </w:r>
      <w:r w:rsidRPr="00BA4993">
        <w:rPr>
          <w:rFonts w:ascii="Times New Roman" w:eastAsia="黑体" w:hAnsi="Times New Roman" w:cs="Times New Roman" w:hint="eastAsia"/>
          <w:sz w:val="24"/>
        </w:rPr>
        <w:t xml:space="preserve"> R+W </w:t>
      </w:r>
      <w:r w:rsidRPr="00BA4993">
        <w:rPr>
          <w:rFonts w:ascii="Times New Roman" w:eastAsia="黑体" w:hAnsi="Times New Roman" w:cs="Times New Roman" w:hint="eastAsia"/>
          <w:sz w:val="24"/>
        </w:rPr>
        <w:t>映射，便于后续动态分配。跳板页以</w:t>
      </w:r>
      <w:r w:rsidRPr="00BA4993">
        <w:rPr>
          <w:rFonts w:ascii="Times New Roman" w:eastAsia="黑体" w:hAnsi="Times New Roman" w:cs="Times New Roman" w:hint="eastAsia"/>
          <w:sz w:val="24"/>
        </w:rPr>
        <w:t xml:space="preserve"> R+X </w:t>
      </w:r>
      <w:r w:rsidRPr="00BA4993">
        <w:rPr>
          <w:rFonts w:ascii="Times New Roman" w:eastAsia="黑体" w:hAnsi="Times New Roman" w:cs="Times New Roman" w:hint="eastAsia"/>
          <w:sz w:val="24"/>
        </w:rPr>
        <w:t>权限额外映射到</w:t>
      </w:r>
      <w:r w:rsidRPr="00BA4993">
        <w:rPr>
          <w:rFonts w:ascii="Times New Roman" w:eastAsia="黑体" w:hAnsi="Times New Roman" w:cs="Times New Roman" w:hint="eastAsia"/>
          <w:sz w:val="24"/>
        </w:rPr>
        <w:t xml:space="preserve"> TRAMPOLINE</w:t>
      </w:r>
    </w:p>
    <w:p w14:paraId="72F4CE4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固定地址。内核地址空间作为全局单例</w:t>
      </w:r>
      <w:r w:rsidRPr="00BA4993">
        <w:rPr>
          <w:rFonts w:ascii="Times New Roman" w:eastAsia="黑体" w:hAnsi="Times New Roman" w:cs="Times New Roman" w:hint="eastAsia"/>
          <w:sz w:val="24"/>
        </w:rPr>
        <w:t xml:space="preserve"> KERNEL_SPACE </w:t>
      </w:r>
      <w:r w:rsidRPr="00BA4993">
        <w:rPr>
          <w:rFonts w:ascii="Times New Roman" w:eastAsia="黑体" w:hAnsi="Times New Roman" w:cs="Times New Roman" w:hint="eastAsia"/>
          <w:sz w:val="24"/>
        </w:rPr>
        <w:t>被所有任务共享。</w:t>
      </w:r>
    </w:p>
    <w:p w14:paraId="349AF6C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37F905F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应用程序地址空间（</w:t>
      </w:r>
      <w:r w:rsidRPr="00BA4993">
        <w:rPr>
          <w:rFonts w:ascii="Times New Roman" w:eastAsia="黑体" w:hAnsi="Times New Roman" w:cs="Times New Roman" w:hint="eastAsia"/>
          <w:sz w:val="24"/>
        </w:rPr>
        <w:t>MemorySet::from_elf()</w:t>
      </w:r>
      <w:r w:rsidRPr="00BA4993">
        <w:rPr>
          <w:rFonts w:ascii="Times New Roman" w:eastAsia="黑体" w:hAnsi="Times New Roman" w:cs="Times New Roman" w:hint="eastAsia"/>
          <w:sz w:val="24"/>
        </w:rPr>
        <w:t>）采用动态分配（</w:t>
      </w:r>
      <w:r w:rsidRPr="00BA4993">
        <w:rPr>
          <w:rFonts w:ascii="Times New Roman" w:eastAsia="黑体" w:hAnsi="Times New Roman" w:cs="Times New Roman" w:hint="eastAsia"/>
          <w:sz w:val="24"/>
        </w:rPr>
        <w:t>MapType::Framed</w:t>
      </w:r>
      <w:r w:rsidRPr="00BA4993">
        <w:rPr>
          <w:rFonts w:ascii="Times New Roman" w:eastAsia="黑体" w:hAnsi="Times New Roman" w:cs="Times New Roman" w:hint="eastAsia"/>
          <w:sz w:val="24"/>
        </w:rPr>
        <w:t>），通过解析</w:t>
      </w: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文件中的</w:t>
      </w:r>
      <w:r w:rsidRPr="00BA4993">
        <w:rPr>
          <w:rFonts w:ascii="Times New Roman" w:eastAsia="黑体" w:hAnsi="Times New Roman" w:cs="Times New Roman" w:hint="eastAsia"/>
          <w:sz w:val="24"/>
        </w:rPr>
        <w:t xml:space="preserve"> LOAD</w:t>
      </w:r>
    </w:p>
    <w:p w14:paraId="67674D0A"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段为每个程序段创建独立的</w:t>
      </w:r>
      <w:r w:rsidRPr="00BA4993">
        <w:rPr>
          <w:rFonts w:ascii="Times New Roman" w:eastAsia="黑体" w:hAnsi="Times New Roman" w:cs="Times New Roman" w:hint="eastAsia"/>
          <w:sz w:val="24"/>
        </w:rPr>
        <w:t xml:space="preserve"> MapArea</w:t>
      </w:r>
      <w:r w:rsidRPr="00BA4993">
        <w:rPr>
          <w:rFonts w:ascii="Times New Roman" w:eastAsia="黑体" w:hAnsi="Times New Roman" w:cs="Times New Roman" w:hint="eastAsia"/>
          <w:sz w:val="24"/>
        </w:rPr>
        <w:t>。每个虚拟页通过</w:t>
      </w:r>
      <w:r w:rsidRPr="00BA4993">
        <w:rPr>
          <w:rFonts w:ascii="Times New Roman" w:eastAsia="黑体" w:hAnsi="Times New Roman" w:cs="Times New Roman" w:hint="eastAsia"/>
          <w:sz w:val="24"/>
        </w:rPr>
        <w:t xml:space="preserve"> frame_alloc() </w:t>
      </w:r>
      <w:r w:rsidRPr="00BA4993">
        <w:rPr>
          <w:rFonts w:ascii="Times New Roman" w:eastAsia="黑体" w:hAnsi="Times New Roman" w:cs="Times New Roman" w:hint="eastAsia"/>
          <w:sz w:val="24"/>
        </w:rPr>
        <w:t>分配物理帧并建立页表映射。在映射时调用</w:t>
      </w:r>
      <w:r w:rsidRPr="00BA4993">
        <w:rPr>
          <w:rFonts w:ascii="Times New Roman" w:eastAsia="黑体" w:hAnsi="Times New Roman" w:cs="Times New Roman" w:hint="eastAsia"/>
          <w:sz w:val="24"/>
        </w:rPr>
        <w:t xml:space="preserve"> copy_data() </w:t>
      </w:r>
      <w:r w:rsidRPr="00BA4993">
        <w:rPr>
          <w:rFonts w:ascii="Times New Roman" w:eastAsia="黑体" w:hAnsi="Times New Roman" w:cs="Times New Roman" w:hint="eastAsia"/>
          <w:sz w:val="24"/>
        </w:rPr>
        <w:t>将</w:t>
      </w:r>
    </w:p>
    <w:p w14:paraId="0103773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ELF </w:t>
      </w:r>
      <w:r w:rsidRPr="00BA4993">
        <w:rPr>
          <w:rFonts w:ascii="Times New Roman" w:eastAsia="黑体" w:hAnsi="Times New Roman" w:cs="Times New Roman" w:hint="eastAsia"/>
          <w:sz w:val="24"/>
        </w:rPr>
        <w:t>中的数据内容拷贝到物理帧中。此外还映射了用户栈（</w:t>
      </w:r>
      <w:r w:rsidRPr="00BA4993">
        <w:rPr>
          <w:rFonts w:ascii="Times New Roman" w:eastAsia="黑体" w:hAnsi="Times New Roman" w:cs="Times New Roman" w:hint="eastAsia"/>
          <w:sz w:val="24"/>
        </w:rPr>
        <w:t xml:space="preserve">R+W+U </w:t>
      </w:r>
      <w:r w:rsidRPr="00BA4993">
        <w:rPr>
          <w:rFonts w:ascii="Times New Roman" w:eastAsia="黑体" w:hAnsi="Times New Roman" w:cs="Times New Roman" w:hint="eastAsia"/>
          <w:sz w:val="24"/>
        </w:rPr>
        <w:t>权限，位于程序段之后）和</w:t>
      </w:r>
      <w:r w:rsidRPr="00BA4993">
        <w:rPr>
          <w:rFonts w:ascii="Times New Roman" w:eastAsia="黑体" w:hAnsi="Times New Roman" w:cs="Times New Roman" w:hint="eastAsia"/>
          <w:sz w:val="24"/>
        </w:rPr>
        <w:t xml:space="preserve"> TrapContext</w:t>
      </w:r>
    </w:p>
    <w:p w14:paraId="7D003E41"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页（用于存储中断上下文）。跳板页也被映射到相同的</w:t>
      </w:r>
      <w:r w:rsidRPr="00BA4993">
        <w:rPr>
          <w:rFonts w:ascii="Times New Roman" w:eastAsia="黑体" w:hAnsi="Times New Roman" w:cs="Times New Roman" w:hint="eastAsia"/>
          <w:sz w:val="24"/>
        </w:rPr>
        <w:t xml:space="preserve"> TRAMPOLINE </w:t>
      </w:r>
      <w:r w:rsidRPr="00BA4993">
        <w:rPr>
          <w:rFonts w:ascii="Times New Roman" w:eastAsia="黑体" w:hAnsi="Times New Roman" w:cs="Times New Roman" w:hint="eastAsia"/>
          <w:sz w:val="24"/>
        </w:rPr>
        <w:t>地址，确保</w:t>
      </w:r>
      <w:r w:rsidRPr="00BA4993">
        <w:rPr>
          <w:rFonts w:ascii="Times New Roman" w:eastAsia="黑体" w:hAnsi="Times New Roman" w:cs="Times New Roman" w:hint="eastAsia"/>
          <w:sz w:val="24"/>
        </w:rPr>
        <w:t xml:space="preserve"> trap </w:t>
      </w:r>
      <w:r w:rsidRPr="00BA4993">
        <w:rPr>
          <w:rFonts w:ascii="Times New Roman" w:eastAsia="黑体" w:hAnsi="Times New Roman" w:cs="Times New Roman" w:hint="eastAsia"/>
          <w:sz w:val="24"/>
        </w:rPr>
        <w:t>处理代码在用户态和内核态都能访问。</w:t>
      </w:r>
    </w:p>
    <w:p w14:paraId="0D61514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978EEE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4</w:t>
      </w:r>
      <w:r w:rsidRPr="00BA4993">
        <w:rPr>
          <w:rFonts w:ascii="Times New Roman" w:eastAsia="黑体" w:hAnsi="Times New Roman" w:cs="Times New Roman" w:hint="eastAsia"/>
          <w:sz w:val="24"/>
        </w:rPr>
        <w:t>）分析基于地址空间的分时多任务是如何实现的</w:t>
      </w:r>
    </w:p>
    <w:p w14:paraId="5F73193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5D9C583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基于地址空间的分时多任务核心在于</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跳板页</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机制和地址空间切换：</w:t>
      </w:r>
    </w:p>
    <w:p w14:paraId="51F1C12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28CAAD9"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1. </w:t>
      </w:r>
      <w:r w:rsidRPr="00BA4993">
        <w:rPr>
          <w:rFonts w:ascii="Times New Roman" w:eastAsia="黑体" w:hAnsi="Times New Roman" w:cs="Times New Roman" w:hint="eastAsia"/>
          <w:sz w:val="24"/>
        </w:rPr>
        <w:t>任务创建时，</w:t>
      </w:r>
      <w:r w:rsidRPr="00BA4993">
        <w:rPr>
          <w:rFonts w:ascii="Times New Roman" w:eastAsia="黑体" w:hAnsi="Times New Roman" w:cs="Times New Roman" w:hint="eastAsia"/>
          <w:sz w:val="24"/>
        </w:rPr>
        <w:t xml:space="preserve">MemorySet::from_elf() </w:t>
      </w:r>
      <w:r w:rsidRPr="00BA4993">
        <w:rPr>
          <w:rFonts w:ascii="Times New Roman" w:eastAsia="黑体" w:hAnsi="Times New Roman" w:cs="Times New Roman" w:hint="eastAsia"/>
          <w:sz w:val="24"/>
        </w:rPr>
        <w:t>为每个应用生成独立的虚拟地址空间（页表），每个应用都从虚拟地址</w:t>
      </w:r>
      <w:r w:rsidRPr="00BA4993">
        <w:rPr>
          <w:rFonts w:ascii="Times New Roman" w:eastAsia="黑体" w:hAnsi="Times New Roman" w:cs="Times New Roman" w:hint="eastAsia"/>
          <w:sz w:val="24"/>
        </w:rPr>
        <w:t xml:space="preserve"> 0x0 </w:t>
      </w:r>
      <w:r w:rsidRPr="00BA4993">
        <w:rPr>
          <w:rFonts w:ascii="Times New Roman" w:eastAsia="黑体" w:hAnsi="Times New Roman" w:cs="Times New Roman" w:hint="eastAsia"/>
          <w:sz w:val="24"/>
        </w:rPr>
        <w:t>开始。</w:t>
      </w:r>
    </w:p>
    <w:p w14:paraId="298315F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2. </w:t>
      </w:r>
      <w:r w:rsidRPr="00BA4993">
        <w:rPr>
          <w:rFonts w:ascii="Times New Roman" w:eastAsia="黑体" w:hAnsi="Times New Roman" w:cs="Times New Roman" w:hint="eastAsia"/>
          <w:sz w:val="24"/>
        </w:rPr>
        <w:t>跳板页同时存在于内核地址空间和每个应用的地址空间，且虚拟地址相同（</w:t>
      </w:r>
      <w:r w:rsidRPr="00BA4993">
        <w:rPr>
          <w:rFonts w:ascii="Times New Roman" w:eastAsia="黑体" w:hAnsi="Times New Roman" w:cs="Times New Roman" w:hint="eastAsia"/>
          <w:sz w:val="24"/>
        </w:rPr>
        <w:t>TRAMPOLINE</w:t>
      </w:r>
      <w:r w:rsidRPr="00BA4993">
        <w:rPr>
          <w:rFonts w:ascii="Times New Roman" w:eastAsia="黑体" w:hAnsi="Times New Roman" w:cs="Times New Roman" w:hint="eastAsia"/>
          <w:sz w:val="24"/>
        </w:rPr>
        <w:t>）。这使得</w:t>
      </w:r>
      <w:r w:rsidRPr="00BA4993">
        <w:rPr>
          <w:rFonts w:ascii="Times New Roman" w:eastAsia="黑体" w:hAnsi="Times New Roman" w:cs="Times New Roman" w:hint="eastAsia"/>
          <w:sz w:val="24"/>
        </w:rPr>
        <w:t xml:space="preserve"> trap</w:t>
      </w:r>
    </w:p>
    <w:p w14:paraId="24EE2AA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处理代码无论当前在哪个地址空间都能正确执行。</w:t>
      </w:r>
    </w:p>
    <w:p w14:paraId="5FE7098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3. Trap </w:t>
      </w:r>
      <w:r w:rsidRPr="00BA4993">
        <w:rPr>
          <w:rFonts w:ascii="Times New Roman" w:eastAsia="黑体" w:hAnsi="Times New Roman" w:cs="Times New Roman" w:hint="eastAsia"/>
          <w:sz w:val="24"/>
        </w:rPr>
        <w:t>发生时，</w:t>
      </w:r>
      <w:r w:rsidRPr="00BA4993">
        <w:rPr>
          <w:rFonts w:ascii="Times New Roman" w:eastAsia="黑体" w:hAnsi="Times New Roman" w:cs="Times New Roman" w:hint="eastAsia"/>
          <w:sz w:val="24"/>
        </w:rPr>
        <w:t xml:space="preserve">__alltraps </w:t>
      </w:r>
      <w:r w:rsidRPr="00BA4993">
        <w:rPr>
          <w:rFonts w:ascii="Times New Roman" w:eastAsia="黑体" w:hAnsi="Times New Roman" w:cs="Times New Roman" w:hint="eastAsia"/>
          <w:sz w:val="24"/>
        </w:rPr>
        <w:t>通过</w:t>
      </w:r>
      <w:r w:rsidRPr="00BA4993">
        <w:rPr>
          <w:rFonts w:ascii="Times New Roman" w:eastAsia="黑体" w:hAnsi="Times New Roman" w:cs="Times New Roman" w:hint="eastAsia"/>
          <w:sz w:val="24"/>
        </w:rPr>
        <w:t xml:space="preserve"> sscratch </w:t>
      </w:r>
      <w:r w:rsidRPr="00BA4993">
        <w:rPr>
          <w:rFonts w:ascii="Times New Roman" w:eastAsia="黑体" w:hAnsi="Times New Roman" w:cs="Times New Roman" w:hint="eastAsia"/>
          <w:sz w:val="24"/>
        </w:rPr>
        <w:t>寄存器交换</w:t>
      </w:r>
      <w:r w:rsidRPr="00BA4993">
        <w:rPr>
          <w:rFonts w:ascii="Times New Roman" w:eastAsia="黑体" w:hAnsi="Times New Roman" w:cs="Times New Roman" w:hint="eastAsia"/>
          <w:sz w:val="24"/>
        </w:rPr>
        <w:t xml:space="preserve"> sp</w:t>
      </w:r>
      <w:r w:rsidRPr="00BA4993">
        <w:rPr>
          <w:rFonts w:ascii="Times New Roman" w:eastAsia="黑体" w:hAnsi="Times New Roman" w:cs="Times New Roman" w:hint="eastAsia"/>
          <w:sz w:val="24"/>
        </w:rPr>
        <w:t>，在</w:t>
      </w:r>
      <w:r w:rsidRPr="00BA4993">
        <w:rPr>
          <w:rFonts w:ascii="Times New Roman" w:eastAsia="黑体" w:hAnsi="Times New Roman" w:cs="Times New Roman" w:hint="eastAsia"/>
          <w:sz w:val="24"/>
        </w:rPr>
        <w:t xml:space="preserve"> TrapContext </w:t>
      </w:r>
      <w:r w:rsidRPr="00BA4993">
        <w:rPr>
          <w:rFonts w:ascii="Times New Roman" w:eastAsia="黑体" w:hAnsi="Times New Roman" w:cs="Times New Roman" w:hint="eastAsia"/>
          <w:sz w:val="24"/>
        </w:rPr>
        <w:t>中保存用户寄存器。然后从</w:t>
      </w:r>
      <w:r w:rsidRPr="00BA4993">
        <w:rPr>
          <w:rFonts w:ascii="Times New Roman" w:eastAsia="黑体" w:hAnsi="Times New Roman" w:cs="Times New Roman" w:hint="eastAsia"/>
          <w:sz w:val="24"/>
        </w:rPr>
        <w:t xml:space="preserve"> TrapContext </w:t>
      </w:r>
      <w:r w:rsidRPr="00BA4993">
        <w:rPr>
          <w:rFonts w:ascii="Times New Roman" w:eastAsia="黑体" w:hAnsi="Times New Roman" w:cs="Times New Roman" w:hint="eastAsia"/>
          <w:sz w:val="24"/>
        </w:rPr>
        <w:t>中读取</w:t>
      </w:r>
    </w:p>
    <w:p w14:paraId="3D6671F7"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kernel_satp </w:t>
      </w:r>
      <w:r w:rsidRPr="00BA4993">
        <w:rPr>
          <w:rFonts w:ascii="Times New Roman" w:eastAsia="黑体" w:hAnsi="Times New Roman" w:cs="Times New Roman" w:hint="eastAsia"/>
          <w:sz w:val="24"/>
        </w:rPr>
        <w:t>切换到内核地址空间，加载</w:t>
      </w:r>
      <w:r w:rsidRPr="00BA4993">
        <w:rPr>
          <w:rFonts w:ascii="Times New Roman" w:eastAsia="黑体" w:hAnsi="Times New Roman" w:cs="Times New Roman" w:hint="eastAsia"/>
          <w:sz w:val="24"/>
        </w:rPr>
        <w:t xml:space="preserve"> kernel_sp </w:t>
      </w:r>
      <w:r w:rsidRPr="00BA4993">
        <w:rPr>
          <w:rFonts w:ascii="Times New Roman" w:eastAsia="黑体" w:hAnsi="Times New Roman" w:cs="Times New Roman" w:hint="eastAsia"/>
          <w:sz w:val="24"/>
        </w:rPr>
        <w:t>切换到内核栈，跳转到</w:t>
      </w:r>
      <w:r w:rsidRPr="00BA4993">
        <w:rPr>
          <w:rFonts w:ascii="Times New Roman" w:eastAsia="黑体" w:hAnsi="Times New Roman" w:cs="Times New Roman" w:hint="eastAsia"/>
          <w:sz w:val="24"/>
        </w:rPr>
        <w:t xml:space="preserve"> trap_handler</w:t>
      </w:r>
      <w:r w:rsidRPr="00BA4993">
        <w:rPr>
          <w:rFonts w:ascii="Times New Roman" w:eastAsia="黑体" w:hAnsi="Times New Roman" w:cs="Times New Roman" w:hint="eastAsia"/>
          <w:sz w:val="24"/>
        </w:rPr>
        <w:t>。</w:t>
      </w:r>
    </w:p>
    <w:p w14:paraId="1E2EE15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4. </w:t>
      </w:r>
      <w:r w:rsidRPr="00BA4993">
        <w:rPr>
          <w:rFonts w:ascii="Times New Roman" w:eastAsia="黑体" w:hAnsi="Times New Roman" w:cs="Times New Roman" w:hint="eastAsia"/>
          <w:sz w:val="24"/>
        </w:rPr>
        <w:t>时钟中断触发时，</w:t>
      </w:r>
      <w:r w:rsidRPr="00BA4993">
        <w:rPr>
          <w:rFonts w:ascii="Times New Roman" w:eastAsia="黑体" w:hAnsi="Times New Roman" w:cs="Times New Roman" w:hint="eastAsia"/>
          <w:sz w:val="24"/>
        </w:rPr>
        <w:t xml:space="preserve">trap_handler </w:t>
      </w:r>
      <w:r w:rsidRPr="00BA4993">
        <w:rPr>
          <w:rFonts w:ascii="Times New Roman" w:eastAsia="黑体" w:hAnsi="Times New Roman" w:cs="Times New Roman" w:hint="eastAsia"/>
          <w:sz w:val="24"/>
        </w:rPr>
        <w:t>调用</w:t>
      </w:r>
      <w:r w:rsidRPr="00BA4993">
        <w:rPr>
          <w:rFonts w:ascii="Times New Roman" w:eastAsia="黑体" w:hAnsi="Times New Roman" w:cs="Times New Roman" w:hint="eastAsia"/>
          <w:sz w:val="24"/>
        </w:rPr>
        <w:t xml:space="preserve"> suspend_current_and_run_next()</w:t>
      </w:r>
      <w:r w:rsidRPr="00BA4993">
        <w:rPr>
          <w:rFonts w:ascii="Times New Roman" w:eastAsia="黑体" w:hAnsi="Times New Roman" w:cs="Times New Roman" w:hint="eastAsia"/>
          <w:sz w:val="24"/>
        </w:rPr>
        <w:t>，将当前任务标记为就绪状态，通过</w:t>
      </w:r>
      <w:r w:rsidRPr="00BA4993">
        <w:rPr>
          <w:rFonts w:ascii="Times New Roman" w:eastAsia="黑体" w:hAnsi="Times New Roman" w:cs="Times New Roman" w:hint="eastAsia"/>
          <w:sz w:val="24"/>
        </w:rPr>
        <w:t xml:space="preserve"> __switch</w:t>
      </w:r>
    </w:p>
    <w:p w14:paraId="0788249F"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切换到下一个任务的内核上下文（各任务维护独立的内核栈）。</w:t>
      </w:r>
    </w:p>
    <w:p w14:paraId="0CF1A2F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5. </w:t>
      </w:r>
      <w:r w:rsidRPr="00BA4993">
        <w:rPr>
          <w:rFonts w:ascii="Times New Roman" w:eastAsia="黑体" w:hAnsi="Times New Roman" w:cs="Times New Roman" w:hint="eastAsia"/>
          <w:sz w:val="24"/>
        </w:rPr>
        <w:t>新任务获得</w:t>
      </w:r>
      <w:r w:rsidRPr="00BA4993">
        <w:rPr>
          <w:rFonts w:ascii="Times New Roman" w:eastAsia="黑体" w:hAnsi="Times New Roman" w:cs="Times New Roman" w:hint="eastAsia"/>
          <w:sz w:val="24"/>
        </w:rPr>
        <w:t xml:space="preserve"> CPU </w:t>
      </w:r>
      <w:r w:rsidRPr="00BA4993">
        <w:rPr>
          <w:rFonts w:ascii="Times New Roman" w:eastAsia="黑体" w:hAnsi="Times New Roman" w:cs="Times New Roman" w:hint="eastAsia"/>
          <w:sz w:val="24"/>
        </w:rPr>
        <w:t>后，通过</w:t>
      </w:r>
      <w:r w:rsidRPr="00BA4993">
        <w:rPr>
          <w:rFonts w:ascii="Times New Roman" w:eastAsia="黑体" w:hAnsi="Times New Roman" w:cs="Times New Roman" w:hint="eastAsia"/>
          <w:sz w:val="24"/>
        </w:rPr>
        <w:t xml:space="preserve"> trap_return </w:t>
      </w:r>
      <w:r w:rsidRPr="00BA4993">
        <w:rPr>
          <w:rFonts w:ascii="Times New Roman" w:eastAsia="黑体" w:hAnsi="Times New Roman" w:cs="Times New Roman" w:hint="eastAsia"/>
          <w:sz w:val="24"/>
        </w:rPr>
        <w:t>将</w:t>
      </w:r>
      <w:r w:rsidRPr="00BA4993">
        <w:rPr>
          <w:rFonts w:ascii="Times New Roman" w:eastAsia="黑体" w:hAnsi="Times New Roman" w:cs="Times New Roman" w:hint="eastAsia"/>
          <w:sz w:val="24"/>
        </w:rPr>
        <w:t xml:space="preserve"> satp </w:t>
      </w:r>
      <w:r w:rsidRPr="00BA4993">
        <w:rPr>
          <w:rFonts w:ascii="Times New Roman" w:eastAsia="黑体" w:hAnsi="Times New Roman" w:cs="Times New Roman" w:hint="eastAsia"/>
          <w:sz w:val="24"/>
        </w:rPr>
        <w:t>切换为该任务的地址空间</w:t>
      </w:r>
      <w:r w:rsidRPr="00BA4993">
        <w:rPr>
          <w:rFonts w:ascii="Times New Roman" w:eastAsia="黑体" w:hAnsi="Times New Roman" w:cs="Times New Roman" w:hint="eastAsia"/>
          <w:sz w:val="24"/>
        </w:rPr>
        <w:t xml:space="preserve"> token</w:t>
      </w:r>
      <w:r w:rsidRPr="00BA4993">
        <w:rPr>
          <w:rFonts w:ascii="Times New Roman" w:eastAsia="黑体" w:hAnsi="Times New Roman" w:cs="Times New Roman" w:hint="eastAsia"/>
          <w:sz w:val="24"/>
        </w:rPr>
        <w:t>，然后跳转到跳板页中的</w:t>
      </w:r>
      <w:r w:rsidRPr="00BA4993">
        <w:rPr>
          <w:rFonts w:ascii="Times New Roman" w:eastAsia="黑体" w:hAnsi="Times New Roman" w:cs="Times New Roman" w:hint="eastAsia"/>
          <w:sz w:val="24"/>
        </w:rPr>
        <w:t xml:space="preserve"> __restore</w:t>
      </w:r>
    </w:p>
    <w:p w14:paraId="2D055783"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恢复寄存器并通过</w:t>
      </w:r>
      <w:r w:rsidRPr="00BA4993">
        <w:rPr>
          <w:rFonts w:ascii="Times New Roman" w:eastAsia="黑体" w:hAnsi="Times New Roman" w:cs="Times New Roman" w:hint="eastAsia"/>
          <w:sz w:val="24"/>
        </w:rPr>
        <w:t xml:space="preserve"> sret </w:t>
      </w:r>
      <w:r w:rsidRPr="00BA4993">
        <w:rPr>
          <w:rFonts w:ascii="Times New Roman" w:eastAsia="黑体" w:hAnsi="Times New Roman" w:cs="Times New Roman" w:hint="eastAsia"/>
          <w:sz w:val="24"/>
        </w:rPr>
        <w:t>返回用户态。</w:t>
      </w:r>
    </w:p>
    <w:p w14:paraId="40FB1382"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6. </w:t>
      </w:r>
      <w:r w:rsidRPr="00BA4993">
        <w:rPr>
          <w:rFonts w:ascii="Times New Roman" w:eastAsia="黑体" w:hAnsi="Times New Roman" w:cs="Times New Roman" w:hint="eastAsia"/>
          <w:sz w:val="24"/>
        </w:rPr>
        <w:t>关键设计：每个</w:t>
      </w:r>
      <w:r w:rsidRPr="00BA4993">
        <w:rPr>
          <w:rFonts w:ascii="Times New Roman" w:eastAsia="黑体" w:hAnsi="Times New Roman" w:cs="Times New Roman" w:hint="eastAsia"/>
          <w:sz w:val="24"/>
        </w:rPr>
        <w:t xml:space="preserve"> TCB </w:t>
      </w:r>
      <w:r w:rsidRPr="00BA4993">
        <w:rPr>
          <w:rFonts w:ascii="Times New Roman" w:eastAsia="黑体" w:hAnsi="Times New Roman" w:cs="Times New Roman" w:hint="eastAsia"/>
          <w:sz w:val="24"/>
        </w:rPr>
        <w:t>持有自己的</w:t>
      </w:r>
      <w:r w:rsidRPr="00BA4993">
        <w:rPr>
          <w:rFonts w:ascii="Times New Roman" w:eastAsia="黑体" w:hAnsi="Times New Roman" w:cs="Times New Roman" w:hint="eastAsia"/>
          <w:sz w:val="24"/>
        </w:rPr>
        <w:t xml:space="preserve"> MemorySet</w:t>
      </w:r>
      <w:r w:rsidRPr="00BA4993">
        <w:rPr>
          <w:rFonts w:ascii="Times New Roman" w:eastAsia="黑体" w:hAnsi="Times New Roman" w:cs="Times New Roman" w:hint="eastAsia"/>
          <w:sz w:val="24"/>
        </w:rPr>
        <w:t>，包含独立的页表和帧管理，确保任务间的内存隔离。</w:t>
      </w:r>
      <w:r w:rsidRPr="00BA4993">
        <w:rPr>
          <w:rFonts w:ascii="Times New Roman" w:eastAsia="黑体" w:hAnsi="Times New Roman" w:cs="Times New Roman" w:hint="eastAsia"/>
          <w:sz w:val="24"/>
        </w:rPr>
        <w:t>translated_byte_buffer()</w:t>
      </w:r>
    </w:p>
    <w:p w14:paraId="7B2830AC"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辅助函数解决了跨地址空间访问用户数据的问题。</w:t>
      </w:r>
    </w:p>
    <w:p w14:paraId="4FE03D8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8A463FD"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w:t>
      </w:r>
      <w:r w:rsidRPr="00BA4993">
        <w:rPr>
          <w:rFonts w:ascii="Times New Roman" w:eastAsia="黑体" w:hAnsi="Times New Roman" w:cs="Times New Roman" w:hint="eastAsia"/>
          <w:sz w:val="24"/>
        </w:rPr>
        <w:t>5</w:t>
      </w:r>
      <w:r w:rsidRPr="00BA4993">
        <w:rPr>
          <w:rFonts w:ascii="Times New Roman" w:eastAsia="黑体" w:hAnsi="Times New Roman" w:cs="Times New Roman" w:hint="eastAsia"/>
          <w:sz w:val="24"/>
        </w:rPr>
        <w:t>）编写新的应用程序并测试验证结果</w:t>
      </w:r>
    </w:p>
    <w:p w14:paraId="059CD0DB"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6C052345"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新编写应用程序</w:t>
      </w:r>
      <w:r w:rsidRPr="00BA4993">
        <w:rPr>
          <w:rFonts w:ascii="Times New Roman" w:eastAsia="黑体" w:hAnsi="Times New Roman" w:cs="Times New Roman" w:hint="eastAsia"/>
          <w:sz w:val="24"/>
        </w:rPr>
        <w:t xml:space="preserve"> 04stack_test.rs</w:t>
      </w:r>
      <w:r w:rsidRPr="00BA4993">
        <w:rPr>
          <w:rFonts w:ascii="Times New Roman" w:eastAsia="黑体" w:hAnsi="Times New Roman" w:cs="Times New Roman" w:hint="eastAsia"/>
          <w:sz w:val="24"/>
        </w:rPr>
        <w:t>，测试应用在独立地址空间下对栈和堆的使用：</w:t>
      </w:r>
    </w:p>
    <w:p w14:paraId="1C26F35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D534D2B"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 user/src/bin/04stack_test.rs</w:t>
      </w:r>
    </w:p>
    <w:p w14:paraId="1FC4334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#![no_std]</w:t>
      </w:r>
    </w:p>
    <w:p w14:paraId="44F0F22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#![no_main]</w:t>
      </w:r>
    </w:p>
    <w:p w14:paraId="6A86B28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4C7D037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use user_lib::*;</w:t>
      </w:r>
    </w:p>
    <w:p w14:paraId="72FB058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31024A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#[unsafe(no_mangle)]</w:t>
      </w:r>
    </w:p>
    <w:p w14:paraId="3D5BB479"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fn main() -&gt; i32 {</w:t>
      </w:r>
    </w:p>
    <w:p w14:paraId="02276592"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lastRenderedPageBreak/>
        <w:t xml:space="preserve">      println!("[app] stack_test: testing recursive function...");</w:t>
      </w:r>
    </w:p>
    <w:p w14:paraId="3C703CD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let result = factorial(5);</w:t>
      </w:r>
    </w:p>
    <w:p w14:paraId="38DA39A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println!("[app] factorial(5) = {}", result);</w:t>
      </w:r>
    </w:p>
    <w:p w14:paraId="26E1B13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 </w:t>
      </w:r>
      <w:r w:rsidRPr="00BA4993">
        <w:rPr>
          <w:rFonts w:ascii="Times New Roman" w:eastAsia="黑体" w:hAnsi="Times New Roman" w:cs="Times New Roman" w:hint="eastAsia"/>
          <w:sz w:val="24"/>
        </w:rPr>
        <w:t>测试动态内存（通过</w:t>
      </w:r>
      <w:r w:rsidRPr="00BA4993">
        <w:rPr>
          <w:rFonts w:ascii="Times New Roman" w:eastAsia="黑体" w:hAnsi="Times New Roman" w:cs="Times New Roman" w:hint="eastAsia"/>
          <w:sz w:val="24"/>
        </w:rPr>
        <w:t xml:space="preserve"> Vec</w:t>
      </w:r>
      <w:r w:rsidRPr="00BA4993">
        <w:rPr>
          <w:rFonts w:ascii="Times New Roman" w:eastAsia="黑体" w:hAnsi="Times New Roman" w:cs="Times New Roman" w:hint="eastAsia"/>
          <w:sz w:val="24"/>
        </w:rPr>
        <w:t>）</w:t>
      </w:r>
    </w:p>
    <w:p w14:paraId="3B57D7F4"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let mut arr: [i32; 3] = [0; 3];</w:t>
      </w:r>
    </w:p>
    <w:p w14:paraId="3404911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for i in 0..3 {</w:t>
      </w:r>
    </w:p>
    <w:p w14:paraId="2E3F1D5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arr[i] = i as i32;</w:t>
      </w:r>
    </w:p>
    <w:p w14:paraId="4654468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2A217E6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println!("[app] arr = {:?}", arr);</w:t>
      </w:r>
    </w:p>
    <w:p w14:paraId="61FC2B4F"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println!("[app] stack_test passed!");</w:t>
      </w:r>
    </w:p>
    <w:p w14:paraId="22165E60"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0</w:t>
      </w:r>
    </w:p>
    <w:p w14:paraId="4F2F593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667DC89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284A17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fn factorial(n: i32) -&gt; i32 {</w:t>
      </w:r>
    </w:p>
    <w:p w14:paraId="3532576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if n &lt;= 1 { 1 } else { n * factorial(n - 1) }</w:t>
      </w:r>
    </w:p>
    <w:p w14:paraId="6750AF3D"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1D5FA24F" w14:textId="70EC16F1" w:rsidR="00BA4993" w:rsidRPr="00BA4993" w:rsidRDefault="00883758" w:rsidP="00BA4993">
      <w:pPr>
        <w:pStyle w:val="a3"/>
        <w:spacing w:line="360" w:lineRule="auto"/>
        <w:ind w:left="480" w:firstLine="480"/>
        <w:rPr>
          <w:rFonts w:ascii="Times New Roman" w:eastAsia="黑体" w:hAnsi="Times New Roman" w:cs="Times New Roman"/>
          <w:sz w:val="24"/>
        </w:rPr>
      </w:pPr>
      <w:r w:rsidRPr="00883758">
        <w:rPr>
          <w:rFonts w:ascii="Times New Roman" w:eastAsia="黑体" w:hAnsi="Times New Roman" w:cs="Times New Roman"/>
          <w:sz w:val="24"/>
        </w:rPr>
        <w:lastRenderedPageBreak/>
        <w:drawing>
          <wp:inline distT="0" distB="0" distL="0" distR="0" wp14:anchorId="2C391576" wp14:editId="24F917BA">
            <wp:extent cx="2433320" cy="8864600"/>
            <wp:effectExtent l="0" t="0" r="5080" b="0"/>
            <wp:docPr id="2061196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196372" name=""/>
                    <pic:cNvPicPr/>
                  </pic:nvPicPr>
                  <pic:blipFill>
                    <a:blip r:embed="rId26"/>
                    <a:stretch>
                      <a:fillRect/>
                    </a:stretch>
                  </pic:blipFill>
                  <pic:spPr>
                    <a:xfrm>
                      <a:off x="0" y="0"/>
                      <a:ext cx="2433320" cy="8864600"/>
                    </a:xfrm>
                    <a:prstGeom prst="rect">
                      <a:avLst/>
                    </a:prstGeom>
                  </pic:spPr>
                </pic:pic>
              </a:graphicData>
            </a:graphic>
          </wp:inline>
        </w:drawing>
      </w:r>
    </w:p>
    <w:p w14:paraId="78E280CB"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lastRenderedPageBreak/>
        <w:t xml:space="preserve">  </w:t>
      </w:r>
      <w:r w:rsidRPr="00BA4993">
        <w:rPr>
          <w:rFonts w:ascii="Times New Roman" w:eastAsia="黑体" w:hAnsi="Times New Roman" w:cs="Times New Roman" w:hint="eastAsia"/>
          <w:sz w:val="24"/>
        </w:rPr>
        <w:t>编译运行后，该应用与其他应用交替执行，验证了独立地址空间下递归调用和局部变量正常工作，说明内存管理子系统正确完成了地址</w:t>
      </w:r>
    </w:p>
    <w:p w14:paraId="2473F29E"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空间隔离与页表映射。</w:t>
      </w:r>
    </w:p>
    <w:p w14:paraId="0F2F6F71"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29D305F0" w14:textId="7E049464"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p>
    <w:p w14:paraId="1F979165"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4B194EE"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r w:rsidRPr="00BA4993">
        <w:rPr>
          <w:rFonts w:ascii="Times New Roman" w:eastAsia="黑体" w:hAnsi="Times New Roman" w:cs="Times New Roman"/>
          <w:sz w:val="24"/>
        </w:rPr>
        <w:t xml:space="preserve">  ---</w:t>
      </w:r>
    </w:p>
    <w:p w14:paraId="7BAB1BA4" w14:textId="77777777" w:rsidR="00BA4993" w:rsidRPr="00BA4993" w:rsidRDefault="00BA4993" w:rsidP="00BA4993">
      <w:pPr>
        <w:pStyle w:val="a3"/>
        <w:spacing w:line="360" w:lineRule="auto"/>
        <w:ind w:left="480" w:firstLine="480"/>
        <w:rPr>
          <w:rFonts w:ascii="Times New Roman" w:eastAsia="黑体" w:hAnsi="Times New Roman" w:cs="Times New Roman" w:hint="eastAsia"/>
          <w:sz w:val="24"/>
        </w:rPr>
      </w:pPr>
      <w:r w:rsidRPr="00BA4993">
        <w:rPr>
          <w:rFonts w:ascii="Times New Roman" w:eastAsia="黑体" w:hAnsi="Times New Roman" w:cs="Times New Roman" w:hint="eastAsia"/>
          <w:sz w:val="24"/>
        </w:rPr>
        <w:t xml:space="preserve">  </w:t>
      </w:r>
      <w:r w:rsidRPr="00BA4993">
        <w:rPr>
          <w:rFonts w:ascii="Times New Roman" w:eastAsia="黑体" w:hAnsi="Times New Roman" w:cs="Times New Roman" w:hint="eastAsia"/>
          <w:sz w:val="24"/>
        </w:rPr>
        <w:t>三、</w:t>
      </w:r>
      <w:r w:rsidRPr="00BA4993">
        <w:rPr>
          <w:rFonts w:ascii="Times New Roman" w:eastAsia="黑体" w:hAnsi="Times New Roman" w:cs="Times New Roman" w:hint="eastAsia"/>
          <w:sz w:val="24"/>
        </w:rPr>
        <w:t>Git</w:t>
      </w:r>
      <w:r w:rsidRPr="00BA4993">
        <w:rPr>
          <w:rFonts w:ascii="Times New Roman" w:eastAsia="黑体" w:hAnsi="Times New Roman" w:cs="Times New Roman" w:hint="eastAsia"/>
          <w:sz w:val="24"/>
        </w:rPr>
        <w:t>提交截图</w:t>
      </w:r>
    </w:p>
    <w:p w14:paraId="6E5050B8"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16D3D413" w14:textId="77777777" w:rsidR="00BA4993" w:rsidRPr="00BA4993" w:rsidRDefault="00BA4993" w:rsidP="00BA4993">
      <w:pPr>
        <w:pStyle w:val="a3"/>
        <w:spacing w:line="360" w:lineRule="auto"/>
        <w:ind w:left="480" w:firstLine="480"/>
        <w:rPr>
          <w:rFonts w:ascii="Times New Roman" w:eastAsia="黑体" w:hAnsi="Times New Roman" w:cs="Times New Roman"/>
          <w:sz w:val="24"/>
        </w:rPr>
      </w:pPr>
    </w:p>
    <w:p w14:paraId="0EF6466B" w14:textId="3B939190" w:rsidR="00F24F0D" w:rsidRPr="00F24F0D" w:rsidRDefault="00F24F0D" w:rsidP="00BA4993">
      <w:pPr>
        <w:pStyle w:val="a3"/>
        <w:spacing w:line="360" w:lineRule="auto"/>
        <w:ind w:left="480" w:firstLineChars="0" w:firstLine="0"/>
        <w:rPr>
          <w:rFonts w:ascii="Times New Roman" w:eastAsia="黑体" w:hAnsi="Times New Roman" w:cs="Times New Roman"/>
          <w:sz w:val="24"/>
        </w:rPr>
      </w:pPr>
    </w:p>
    <w:sectPr w:rsidR="00F24F0D" w:rsidRPr="00F24F0D" w:rsidSect="00F40D5C">
      <w:pgSz w:w="11900" w:h="16840"/>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3594"/>
    <w:multiLevelType w:val="hybridMultilevel"/>
    <w:tmpl w:val="80B8861E"/>
    <w:lvl w:ilvl="0" w:tplc="0266475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1FDF60C5"/>
    <w:multiLevelType w:val="hybridMultilevel"/>
    <w:tmpl w:val="99CCB6B4"/>
    <w:lvl w:ilvl="0" w:tplc="79AEA09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7D700E8B"/>
    <w:multiLevelType w:val="hybridMultilevel"/>
    <w:tmpl w:val="7FC62E9A"/>
    <w:lvl w:ilvl="0" w:tplc="1C7AE04A">
      <w:start w:val="1"/>
      <w:numFmt w:val="japaneseCounting"/>
      <w:lvlText w:val="%1、"/>
      <w:lvlJc w:val="left"/>
      <w:pPr>
        <w:ind w:left="480" w:hanging="480"/>
      </w:pPr>
      <w:rPr>
        <w:rFonts w:ascii="黑体" w:eastAsia="黑体" w:hAnsi="黑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958099009">
    <w:abstractNumId w:val="2"/>
  </w:num>
  <w:num w:numId="2" w16cid:durableId="1805541438">
    <w:abstractNumId w:val="0"/>
  </w:num>
  <w:num w:numId="3" w16cid:durableId="251933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E4"/>
    <w:rsid w:val="000642B0"/>
    <w:rsid w:val="000E4BCA"/>
    <w:rsid w:val="00182D7E"/>
    <w:rsid w:val="001B097C"/>
    <w:rsid w:val="001C0584"/>
    <w:rsid w:val="00222C30"/>
    <w:rsid w:val="00270644"/>
    <w:rsid w:val="0027369B"/>
    <w:rsid w:val="00300335"/>
    <w:rsid w:val="003263B8"/>
    <w:rsid w:val="003A174C"/>
    <w:rsid w:val="004970A8"/>
    <w:rsid w:val="00561BBB"/>
    <w:rsid w:val="005645B0"/>
    <w:rsid w:val="006349BF"/>
    <w:rsid w:val="006B6E05"/>
    <w:rsid w:val="006C4708"/>
    <w:rsid w:val="007B0D36"/>
    <w:rsid w:val="00831C17"/>
    <w:rsid w:val="00883758"/>
    <w:rsid w:val="0089236A"/>
    <w:rsid w:val="008F5EDC"/>
    <w:rsid w:val="00A56BEF"/>
    <w:rsid w:val="00B060E4"/>
    <w:rsid w:val="00BA4993"/>
    <w:rsid w:val="00C17267"/>
    <w:rsid w:val="00C17D15"/>
    <w:rsid w:val="00C91858"/>
    <w:rsid w:val="00CB5C66"/>
    <w:rsid w:val="00CE1543"/>
    <w:rsid w:val="00DF14AF"/>
    <w:rsid w:val="00ED2150"/>
    <w:rsid w:val="00ED440F"/>
    <w:rsid w:val="00F24F0D"/>
    <w:rsid w:val="00F40D5C"/>
    <w:rsid w:val="00FB02DF"/>
    <w:rsid w:val="00FB6829"/>
    <w:rsid w:val="00FE2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4065E"/>
  <w15:chartTrackingRefBased/>
  <w15:docId w15:val="{0DE889D4-BD9C-BB44-B66C-FF2335062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060E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26</Pages>
  <Words>4486</Words>
  <Characters>5832</Characters>
  <Application>Microsoft Office Word</Application>
  <DocSecurity>0</DocSecurity>
  <Lines>729</Lines>
  <Paragraphs>1146</Paragraphs>
  <ScaleCrop>false</ScaleCrop>
  <Company>Beijing Jiaotong University</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Di</dc:creator>
  <cp:keywords/>
  <dc:description/>
  <cp:lastModifiedBy>良超 李</cp:lastModifiedBy>
  <cp:revision>38</cp:revision>
  <dcterms:created xsi:type="dcterms:W3CDTF">2022-10-25T01:53:00Z</dcterms:created>
  <dcterms:modified xsi:type="dcterms:W3CDTF">2026-06-08T04:29:00Z</dcterms:modified>
</cp:coreProperties>
</file>