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宋体" w:hAnsi="宋体" w:eastAsia="宋体"/>
          <w:b/>
          <w:sz w:val="36"/>
        </w:rPr>
        <w:t>委托代理合同</w:t>
      </w:r>
    </w:p>
    <w:p>
      <w:pPr>
        <w:spacing w:line="240" w:lineRule="auto"/>
      </w:pPr>
      <w:r>
        <w:rPr>
          <w:rFonts w:ascii="仿宋" w:hAnsi="仿宋" w:eastAsia="仿宋"/>
          <w:b w:val="0"/>
          <w:sz w:val="30"/>
        </w:rPr>
      </w:r>
    </w:p>
    <w:p>
      <w:pPr>
        <w:spacing w:line="240" w:lineRule="auto"/>
      </w:pPr>
      <w:r>
        <w:rPr>
          <w:rFonts w:ascii="仿宋" w:hAnsi="仿宋" w:eastAsia="仿宋"/>
          <w:b w:val="0"/>
          <w:sz w:val="30"/>
        </w:rPr>
        <w:t>合同编号：【合同编号】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甲方（委托人）：【委托人姓名】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身份证号/统一社会信用代码：【身份证号】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住址/住所：【住址】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联系电话：【联系电话】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乙方（受托人）：福建知信衡律师事务所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鉴于甲方因【案由】纠纷一案需要委托律师提供法律服务，根据《中华人民共和国民法典》《中华人民共和国律师法》等有关规定，双方经协商一致，订立本合同。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第一条　委托事项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甲方因【案由】纠纷一案，委托乙方指派律师担任甲方的委托代理人。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第二条　代理权限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乙方律师的代理权限为：【代理权限】。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第三条　代理费及支付方式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双方另行协商确定，以收费协议为准。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第四条　合同生效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  <w:t>本合同自双方签字（盖章）之日起生效。</w:t>
      </w:r>
    </w:p>
    <w:p>
      <w:pPr>
        <w:spacing w:line="240" w:lineRule="auto"/>
        <w:ind w:firstLine="600"/>
      </w:pPr>
      <w:r>
        <w:rPr>
          <w:rFonts w:ascii="仿宋" w:hAnsi="仿宋" w:eastAsia="仿宋"/>
          <w:b w:val="0"/>
          <w:sz w:val="30"/>
        </w:rPr>
      </w:r>
    </w:p>
    <w:p>
      <w:pPr>
        <w:spacing w:line="240" w:lineRule="auto"/>
      </w:pPr>
      <w:r>
        <w:rPr>
          <w:rFonts w:ascii="仿宋" w:hAnsi="仿宋" w:eastAsia="仿宋"/>
          <w:b w:val="0"/>
          <w:sz w:val="30"/>
        </w:rPr>
        <w:t>甲方：【委托人姓名】　　　　乙方：福建知信衡律师事务所</w:t>
      </w:r>
    </w:p>
    <w:p>
      <w:pPr>
        <w:spacing w:line="240" w:lineRule="auto"/>
      </w:pPr>
      <w:r>
        <w:rPr>
          <w:rFonts w:ascii="仿宋" w:hAnsi="仿宋" w:eastAsia="仿宋"/>
          <w:b w:val="0"/>
          <w:sz w:val="30"/>
        </w:rPr>
        <w:t>【年】年【月】月【日】日　　　　【年】年【月】月【日】日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福建知信衡律师事务所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