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EAF32" w14:textId="77777777" w:rsidR="007A2010" w:rsidRDefault="007A2010" w:rsidP="007A2010">
      <w:pPr>
        <w:pStyle w:val="a9"/>
        <w:numPr>
          <w:ilvl w:val="0"/>
          <w:numId w:val="7"/>
        </w:numPr>
      </w:pPr>
      <w:r>
        <w:rPr>
          <w:rFonts w:hint="eastAsia"/>
        </w:rPr>
        <w:t>系统用例简述</w:t>
      </w:r>
    </w:p>
    <w:p w14:paraId="5E351CAC" w14:textId="77777777" w:rsidR="007A2010" w:rsidRDefault="007A2010" w:rsidP="007A2010">
      <w:pPr>
        <w:rPr>
          <w:rFonts w:hint="eastAsia"/>
        </w:rPr>
      </w:pPr>
    </w:p>
    <w:p w14:paraId="4E93C191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功能名称</w:t>
      </w:r>
      <w:r>
        <w:rPr>
          <w:rFonts w:hint="eastAsia"/>
        </w:rPr>
        <w:tab/>
      </w:r>
      <w:r>
        <w:rPr>
          <w:rFonts w:hint="eastAsia"/>
        </w:rPr>
        <w:t>消费者查询剩余票务信息</w:t>
      </w:r>
    </w:p>
    <w:p w14:paraId="1575BE8E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功能编号</w:t>
      </w:r>
      <w:r>
        <w:rPr>
          <w:rFonts w:hint="eastAsia"/>
        </w:rPr>
        <w:tab/>
      </w:r>
      <w:proofErr w:type="spellStart"/>
      <w:r>
        <w:rPr>
          <w:rFonts w:hint="eastAsia"/>
        </w:rPr>
        <w:t>Costomer</w:t>
      </w:r>
      <w:proofErr w:type="spellEnd"/>
      <w:r>
        <w:rPr>
          <w:rFonts w:hint="eastAsia"/>
        </w:rPr>
        <w:t>-1</w:t>
      </w:r>
    </w:p>
    <w:p w14:paraId="611C101F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操作者</w:t>
      </w:r>
      <w:r>
        <w:rPr>
          <w:rFonts w:hint="eastAsia"/>
        </w:rPr>
        <w:tab/>
      </w:r>
      <w:r>
        <w:rPr>
          <w:rFonts w:hint="eastAsia"/>
        </w:rPr>
        <w:t>消费者</w:t>
      </w:r>
    </w:p>
    <w:p w14:paraId="0CA35A7E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功能简述</w:t>
      </w:r>
      <w:r>
        <w:rPr>
          <w:rFonts w:hint="eastAsia"/>
        </w:rPr>
        <w:tab/>
      </w:r>
      <w:r>
        <w:rPr>
          <w:rFonts w:hint="eastAsia"/>
        </w:rPr>
        <w:t>消费者向系统查询票务类型、票务价格、票务剩余数量</w:t>
      </w:r>
    </w:p>
    <w:p w14:paraId="71D35675" w14:textId="77777777" w:rsidR="007A2010" w:rsidRDefault="007A2010" w:rsidP="007A2010">
      <w:pPr>
        <w:rPr>
          <w:rFonts w:hint="eastAsia"/>
        </w:rPr>
      </w:pPr>
    </w:p>
    <w:p w14:paraId="53A8B9AB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功能名称</w:t>
      </w:r>
      <w:r>
        <w:rPr>
          <w:rFonts w:hint="eastAsia"/>
        </w:rPr>
        <w:tab/>
      </w:r>
      <w:r>
        <w:rPr>
          <w:rFonts w:hint="eastAsia"/>
        </w:rPr>
        <w:t>消费者预定票务信息</w:t>
      </w:r>
    </w:p>
    <w:p w14:paraId="0AE7B602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功能编号</w:t>
      </w:r>
      <w:r>
        <w:rPr>
          <w:rFonts w:hint="eastAsia"/>
        </w:rPr>
        <w:tab/>
      </w:r>
      <w:proofErr w:type="spellStart"/>
      <w:r>
        <w:rPr>
          <w:rFonts w:hint="eastAsia"/>
        </w:rPr>
        <w:t>Costomer</w:t>
      </w:r>
      <w:proofErr w:type="spellEnd"/>
      <w:r>
        <w:rPr>
          <w:rFonts w:hint="eastAsia"/>
        </w:rPr>
        <w:t>-2</w:t>
      </w:r>
    </w:p>
    <w:p w14:paraId="763E18E1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操作者</w:t>
      </w:r>
      <w:r>
        <w:rPr>
          <w:rFonts w:hint="eastAsia"/>
        </w:rPr>
        <w:tab/>
      </w:r>
      <w:r>
        <w:rPr>
          <w:rFonts w:hint="eastAsia"/>
        </w:rPr>
        <w:t>消费者</w:t>
      </w:r>
    </w:p>
    <w:p w14:paraId="474D6BBF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功能简述</w:t>
      </w:r>
      <w:r>
        <w:rPr>
          <w:rFonts w:hint="eastAsia"/>
        </w:rPr>
        <w:tab/>
      </w:r>
      <w:r>
        <w:rPr>
          <w:rFonts w:hint="eastAsia"/>
        </w:rPr>
        <w:t>消费者向系统预定票务类型、票务数量、缴纳费用</w:t>
      </w:r>
    </w:p>
    <w:p w14:paraId="002B498B" w14:textId="77777777" w:rsidR="007A2010" w:rsidRDefault="007A2010" w:rsidP="007A2010">
      <w:pPr>
        <w:rPr>
          <w:rFonts w:hint="eastAsia"/>
        </w:rPr>
      </w:pPr>
    </w:p>
    <w:p w14:paraId="17B11418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功能名称</w:t>
      </w:r>
      <w:r>
        <w:rPr>
          <w:rFonts w:hint="eastAsia"/>
        </w:rPr>
        <w:tab/>
      </w:r>
      <w:r>
        <w:rPr>
          <w:rFonts w:hint="eastAsia"/>
        </w:rPr>
        <w:t>消费者管理票务信息</w:t>
      </w:r>
    </w:p>
    <w:p w14:paraId="7F5C91D7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功能编号</w:t>
      </w:r>
      <w:r>
        <w:rPr>
          <w:rFonts w:hint="eastAsia"/>
        </w:rPr>
        <w:tab/>
      </w:r>
      <w:proofErr w:type="spellStart"/>
      <w:r>
        <w:rPr>
          <w:rFonts w:hint="eastAsia"/>
        </w:rPr>
        <w:t>Costomer</w:t>
      </w:r>
      <w:proofErr w:type="spellEnd"/>
      <w:r>
        <w:rPr>
          <w:rFonts w:hint="eastAsia"/>
        </w:rPr>
        <w:t>-3</w:t>
      </w:r>
    </w:p>
    <w:p w14:paraId="1D53EB5C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操作者</w:t>
      </w:r>
      <w:r>
        <w:rPr>
          <w:rFonts w:hint="eastAsia"/>
        </w:rPr>
        <w:tab/>
      </w:r>
      <w:r>
        <w:rPr>
          <w:rFonts w:hint="eastAsia"/>
        </w:rPr>
        <w:t>消费者</w:t>
      </w:r>
    </w:p>
    <w:p w14:paraId="3778F706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功能简述</w:t>
      </w:r>
      <w:r>
        <w:rPr>
          <w:rFonts w:hint="eastAsia"/>
        </w:rPr>
        <w:tab/>
      </w:r>
      <w:r>
        <w:rPr>
          <w:rFonts w:hint="eastAsia"/>
        </w:rPr>
        <w:t>消费者查看票务信息或向系统申请取消订单、修改订单</w:t>
      </w:r>
    </w:p>
    <w:p w14:paraId="36A96969" w14:textId="77777777" w:rsidR="007A2010" w:rsidRDefault="007A2010" w:rsidP="007A2010">
      <w:pPr>
        <w:rPr>
          <w:rFonts w:hint="eastAsia"/>
        </w:rPr>
      </w:pPr>
    </w:p>
    <w:p w14:paraId="1C3DBEE2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功能名称</w:t>
      </w:r>
      <w:r>
        <w:rPr>
          <w:rFonts w:hint="eastAsia"/>
        </w:rPr>
        <w:tab/>
      </w:r>
      <w:r>
        <w:rPr>
          <w:rFonts w:hint="eastAsia"/>
        </w:rPr>
        <w:t>管理员设置票务信息</w:t>
      </w:r>
    </w:p>
    <w:p w14:paraId="07D0A07F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功能编号</w:t>
      </w:r>
      <w:r>
        <w:rPr>
          <w:rFonts w:hint="eastAsia"/>
        </w:rPr>
        <w:tab/>
      </w:r>
      <w:proofErr w:type="spellStart"/>
      <w:r>
        <w:rPr>
          <w:rFonts w:hint="eastAsia"/>
        </w:rPr>
        <w:t>Controler</w:t>
      </w:r>
      <w:proofErr w:type="spellEnd"/>
      <w:r>
        <w:rPr>
          <w:rFonts w:hint="eastAsia"/>
        </w:rPr>
        <w:t>-1</w:t>
      </w:r>
    </w:p>
    <w:p w14:paraId="69A9EB0C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操作者</w:t>
      </w:r>
      <w:r>
        <w:rPr>
          <w:rFonts w:hint="eastAsia"/>
        </w:rPr>
        <w:tab/>
      </w:r>
      <w:r>
        <w:rPr>
          <w:rFonts w:hint="eastAsia"/>
        </w:rPr>
        <w:t>管理员</w:t>
      </w:r>
    </w:p>
    <w:p w14:paraId="36AB0D11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功能简述</w:t>
      </w:r>
      <w:r>
        <w:rPr>
          <w:rFonts w:hint="eastAsia"/>
        </w:rPr>
        <w:tab/>
      </w:r>
      <w:r>
        <w:rPr>
          <w:rFonts w:hint="eastAsia"/>
        </w:rPr>
        <w:t>管理员设置票务类型、票务价格、票务剩余数量</w:t>
      </w:r>
    </w:p>
    <w:p w14:paraId="5B21199E" w14:textId="77777777" w:rsidR="007A2010" w:rsidRDefault="007A2010" w:rsidP="007A2010">
      <w:pPr>
        <w:rPr>
          <w:rFonts w:hint="eastAsia"/>
        </w:rPr>
      </w:pPr>
    </w:p>
    <w:p w14:paraId="1FE0B770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功能名称</w:t>
      </w:r>
      <w:r>
        <w:rPr>
          <w:rFonts w:hint="eastAsia"/>
        </w:rPr>
        <w:tab/>
      </w:r>
      <w:r>
        <w:rPr>
          <w:rFonts w:hint="eastAsia"/>
        </w:rPr>
        <w:t>管理员修改票务信息</w:t>
      </w:r>
    </w:p>
    <w:p w14:paraId="0AEA12E4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功能编号</w:t>
      </w:r>
      <w:r>
        <w:rPr>
          <w:rFonts w:hint="eastAsia"/>
        </w:rPr>
        <w:tab/>
      </w:r>
      <w:proofErr w:type="spellStart"/>
      <w:r>
        <w:rPr>
          <w:rFonts w:hint="eastAsia"/>
        </w:rPr>
        <w:t>Controler</w:t>
      </w:r>
      <w:proofErr w:type="spellEnd"/>
      <w:r>
        <w:rPr>
          <w:rFonts w:hint="eastAsia"/>
        </w:rPr>
        <w:t>-2</w:t>
      </w:r>
    </w:p>
    <w:p w14:paraId="50E36814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操作者</w:t>
      </w:r>
      <w:r>
        <w:rPr>
          <w:rFonts w:hint="eastAsia"/>
        </w:rPr>
        <w:tab/>
      </w:r>
      <w:r>
        <w:rPr>
          <w:rFonts w:hint="eastAsia"/>
        </w:rPr>
        <w:t>管理员</w:t>
      </w:r>
    </w:p>
    <w:p w14:paraId="3F1CAA65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功能简述</w:t>
      </w:r>
      <w:r>
        <w:rPr>
          <w:rFonts w:hint="eastAsia"/>
        </w:rPr>
        <w:tab/>
      </w:r>
      <w:r>
        <w:rPr>
          <w:rFonts w:hint="eastAsia"/>
        </w:rPr>
        <w:t>管理员修改票务类型、票务价格、票务剩余数量</w:t>
      </w:r>
    </w:p>
    <w:p w14:paraId="49C1CA72" w14:textId="77777777" w:rsidR="007A2010" w:rsidRDefault="007A2010" w:rsidP="007A2010">
      <w:pPr>
        <w:rPr>
          <w:rFonts w:hint="eastAsia"/>
        </w:rPr>
      </w:pPr>
    </w:p>
    <w:p w14:paraId="2A804484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功能名称</w:t>
      </w:r>
      <w:r>
        <w:rPr>
          <w:rFonts w:hint="eastAsia"/>
        </w:rPr>
        <w:tab/>
      </w:r>
      <w:r>
        <w:rPr>
          <w:rFonts w:hint="eastAsia"/>
        </w:rPr>
        <w:t>管理员发布并通知票务信息</w:t>
      </w:r>
    </w:p>
    <w:p w14:paraId="15D15246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功能编号</w:t>
      </w:r>
      <w:r>
        <w:rPr>
          <w:rFonts w:hint="eastAsia"/>
        </w:rPr>
        <w:tab/>
      </w:r>
      <w:proofErr w:type="spellStart"/>
      <w:r>
        <w:rPr>
          <w:rFonts w:hint="eastAsia"/>
        </w:rPr>
        <w:t>Controler</w:t>
      </w:r>
      <w:proofErr w:type="spellEnd"/>
      <w:r>
        <w:rPr>
          <w:rFonts w:hint="eastAsia"/>
        </w:rPr>
        <w:t>-3</w:t>
      </w:r>
    </w:p>
    <w:p w14:paraId="1A4E0480" w14:textId="77777777" w:rsidR="007A2010" w:rsidRDefault="007A2010" w:rsidP="007A2010">
      <w:pPr>
        <w:rPr>
          <w:rFonts w:hint="eastAsia"/>
        </w:rPr>
      </w:pPr>
      <w:r>
        <w:rPr>
          <w:rFonts w:hint="eastAsia"/>
        </w:rPr>
        <w:t>操作者</w:t>
      </w:r>
      <w:r>
        <w:rPr>
          <w:rFonts w:hint="eastAsia"/>
        </w:rPr>
        <w:tab/>
      </w:r>
      <w:r>
        <w:rPr>
          <w:rFonts w:hint="eastAsia"/>
        </w:rPr>
        <w:t>管理员</w:t>
      </w:r>
    </w:p>
    <w:p w14:paraId="1B204D51" w14:textId="3E0F5766" w:rsidR="00420B5B" w:rsidRDefault="007A2010" w:rsidP="007A2010">
      <w:r>
        <w:rPr>
          <w:rFonts w:hint="eastAsia"/>
        </w:rPr>
        <w:t>功能简述</w:t>
      </w:r>
      <w:r>
        <w:rPr>
          <w:rFonts w:hint="eastAsia"/>
        </w:rPr>
        <w:tab/>
      </w:r>
      <w:r>
        <w:rPr>
          <w:rFonts w:hint="eastAsia"/>
        </w:rPr>
        <w:t>管理员发布票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相关通知</w:t>
      </w:r>
    </w:p>
    <w:p w14:paraId="45E43674" w14:textId="77777777" w:rsidR="007A2010" w:rsidRDefault="007A2010" w:rsidP="007A2010"/>
    <w:p w14:paraId="1735ECC8" w14:textId="1B0AF608" w:rsidR="007A2010" w:rsidRDefault="007A2010" w:rsidP="007A2010">
      <w:pPr>
        <w:pStyle w:val="a9"/>
        <w:numPr>
          <w:ilvl w:val="0"/>
          <w:numId w:val="7"/>
        </w:numPr>
      </w:pPr>
      <w:proofErr w:type="gramStart"/>
      <w:r w:rsidRPr="007A2010">
        <w:rPr>
          <w:rFonts w:hint="eastAsia"/>
        </w:rPr>
        <w:lastRenderedPageBreak/>
        <w:t>活动图</w:t>
      </w:r>
      <w:proofErr w:type="gramEnd"/>
    </w:p>
    <w:p w14:paraId="21CF63FD" w14:textId="77777777" w:rsidR="007A2010" w:rsidRDefault="007A2010" w:rsidP="007A2010"/>
    <w:p w14:paraId="04E0A9D4" w14:textId="402F38D7" w:rsidR="007A2010" w:rsidRDefault="007A2010" w:rsidP="007A2010">
      <w:r w:rsidRPr="004B2914">
        <w:rPr>
          <w:rFonts w:ascii="宋体" w:hAnsi="宋体" w:cs="宋体"/>
          <w:noProof/>
          <w:color w:val="000000"/>
          <w:spacing w:val="-3"/>
          <w:sz w:val="21"/>
          <w:szCs w:val="21"/>
          <w14:ligatures w14:val="none"/>
        </w:rPr>
        <w:drawing>
          <wp:inline distT="0" distB="0" distL="0" distR="0" wp14:anchorId="6EA46DFD" wp14:editId="3A6D061B">
            <wp:extent cx="5274310" cy="3284220"/>
            <wp:effectExtent l="0" t="0" r="2540" b="0"/>
            <wp:docPr id="1480323670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23670" name="图片 1" descr="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E183" w14:textId="77777777" w:rsidR="007A2010" w:rsidRDefault="007A2010" w:rsidP="007A2010"/>
    <w:p w14:paraId="12295F01" w14:textId="77777777" w:rsidR="007A2010" w:rsidRPr="007A2010" w:rsidRDefault="007A2010" w:rsidP="007A2010">
      <w:pPr>
        <w:pStyle w:val="a9"/>
        <w:numPr>
          <w:ilvl w:val="0"/>
          <w:numId w:val="7"/>
        </w:numPr>
        <w:rPr>
          <w:rFonts w:ascii="宋体" w:hAnsi="宋体" w:cs="宋体" w:hint="eastAsia"/>
          <w:color w:val="000000"/>
          <w:spacing w:val="-3"/>
          <w:sz w:val="21"/>
          <w:szCs w:val="21"/>
          <w14:ligatures w14:val="none"/>
        </w:rPr>
      </w:pPr>
      <w:r w:rsidRPr="007A2010">
        <w:rPr>
          <w:rFonts w:ascii="宋体" w:hAnsi="宋体" w:cs="宋体" w:hint="eastAsia"/>
          <w:color w:val="000000"/>
          <w:spacing w:val="-3"/>
          <w:sz w:val="21"/>
          <w:szCs w:val="21"/>
          <w14:ligatures w14:val="none"/>
        </w:rPr>
        <w:t>定义系统范围,生成系统详细用例叙述，及用例图的关系。</w:t>
      </w:r>
    </w:p>
    <w:tbl>
      <w:tblPr>
        <w:tblStyle w:val="11"/>
        <w:tblW w:w="9464" w:type="dxa"/>
        <w:tblLook w:val="04A0" w:firstRow="1" w:lastRow="0" w:firstColumn="1" w:lastColumn="0" w:noHBand="0" w:noVBand="1"/>
      </w:tblPr>
      <w:tblGrid>
        <w:gridCol w:w="4261"/>
        <w:gridCol w:w="5203"/>
      </w:tblGrid>
      <w:tr w:rsidR="007A2010" w:rsidRPr="007A2010" w14:paraId="7182248A" w14:textId="77777777" w:rsidTr="004D1710">
        <w:tc>
          <w:tcPr>
            <w:tcW w:w="4261" w:type="dxa"/>
          </w:tcPr>
          <w:p w14:paraId="582E5B90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用例名称</w:t>
            </w:r>
          </w:p>
        </w:tc>
        <w:tc>
          <w:tcPr>
            <w:tcW w:w="5203" w:type="dxa"/>
          </w:tcPr>
          <w:p w14:paraId="057B97F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查询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票务信息（</w:t>
            </w: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1</w:t>
            </w:r>
            <w:proofErr w:type="spellEnd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）</w:t>
            </w:r>
          </w:p>
        </w:tc>
      </w:tr>
      <w:tr w:rsidR="007A2010" w:rsidRPr="007A2010" w14:paraId="6ED03A82" w14:textId="77777777" w:rsidTr="004D1710">
        <w:tc>
          <w:tcPr>
            <w:tcW w:w="4261" w:type="dxa"/>
          </w:tcPr>
          <w:p w14:paraId="28C0B05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标识符</w:t>
            </w:r>
          </w:p>
        </w:tc>
        <w:tc>
          <w:tcPr>
            <w:tcW w:w="5203" w:type="dxa"/>
          </w:tcPr>
          <w:p w14:paraId="033A4E08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1</w:t>
            </w:r>
            <w:proofErr w:type="spellEnd"/>
          </w:p>
        </w:tc>
      </w:tr>
      <w:tr w:rsidR="007A2010" w:rsidRPr="007A2010" w14:paraId="3D2F9CBE" w14:textId="77777777" w:rsidTr="004D1710">
        <w:tc>
          <w:tcPr>
            <w:tcW w:w="4261" w:type="dxa"/>
          </w:tcPr>
          <w:p w14:paraId="45617082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用例描述</w:t>
            </w:r>
          </w:p>
        </w:tc>
        <w:tc>
          <w:tcPr>
            <w:tcW w:w="5203" w:type="dxa"/>
          </w:tcPr>
          <w:p w14:paraId="46260F8E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消费者向系统查询票务类型、票务价格、票务剩余数量</w:t>
            </w:r>
          </w:p>
        </w:tc>
      </w:tr>
      <w:tr w:rsidR="007A2010" w:rsidRPr="007A2010" w14:paraId="13FE103D" w14:textId="77777777" w:rsidTr="004D1710">
        <w:tc>
          <w:tcPr>
            <w:tcW w:w="4261" w:type="dxa"/>
          </w:tcPr>
          <w:p w14:paraId="669CFCEA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参与者</w:t>
            </w:r>
          </w:p>
        </w:tc>
        <w:tc>
          <w:tcPr>
            <w:tcW w:w="5203" w:type="dxa"/>
          </w:tcPr>
          <w:p w14:paraId="2F9F7952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用户，系统</w:t>
            </w:r>
          </w:p>
        </w:tc>
      </w:tr>
      <w:tr w:rsidR="007A2010" w:rsidRPr="007A2010" w14:paraId="24B16809" w14:textId="77777777" w:rsidTr="004D1710">
        <w:tc>
          <w:tcPr>
            <w:tcW w:w="4261" w:type="dxa"/>
          </w:tcPr>
          <w:p w14:paraId="14C1B8A6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优先级</w:t>
            </w:r>
          </w:p>
        </w:tc>
        <w:tc>
          <w:tcPr>
            <w:tcW w:w="5203" w:type="dxa"/>
          </w:tcPr>
          <w:p w14:paraId="66D56C87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中</w:t>
            </w:r>
          </w:p>
        </w:tc>
      </w:tr>
      <w:tr w:rsidR="007A2010" w:rsidRPr="007A2010" w14:paraId="52372EAB" w14:textId="77777777" w:rsidTr="004D1710">
        <w:tc>
          <w:tcPr>
            <w:tcW w:w="4261" w:type="dxa"/>
          </w:tcPr>
          <w:p w14:paraId="44F0F7D0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状态</w:t>
            </w:r>
          </w:p>
        </w:tc>
        <w:tc>
          <w:tcPr>
            <w:tcW w:w="5203" w:type="dxa"/>
          </w:tcPr>
          <w:p w14:paraId="6B5FB888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正常</w:t>
            </w:r>
          </w:p>
        </w:tc>
      </w:tr>
      <w:tr w:rsidR="007A2010" w:rsidRPr="007A2010" w14:paraId="6E97E7EE" w14:textId="77777777" w:rsidTr="004D1710">
        <w:tc>
          <w:tcPr>
            <w:tcW w:w="4261" w:type="dxa"/>
          </w:tcPr>
          <w:p w14:paraId="2A063A4D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前置条件</w:t>
            </w:r>
          </w:p>
        </w:tc>
        <w:tc>
          <w:tcPr>
            <w:tcW w:w="5203" w:type="dxa"/>
          </w:tcPr>
          <w:p w14:paraId="4BF77031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用户已注册并登录系统，系统正常运行</w:t>
            </w:r>
          </w:p>
        </w:tc>
      </w:tr>
      <w:tr w:rsidR="007A2010" w:rsidRPr="007A2010" w14:paraId="66A8D493" w14:textId="77777777" w:rsidTr="004D1710">
        <w:tc>
          <w:tcPr>
            <w:tcW w:w="4261" w:type="dxa"/>
            <w:tcBorders>
              <w:bottom w:val="single" w:sz="4" w:space="0" w:color="auto"/>
            </w:tcBorders>
          </w:tcPr>
          <w:p w14:paraId="54A99763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后置条件</w:t>
            </w:r>
          </w:p>
        </w:tc>
        <w:tc>
          <w:tcPr>
            <w:tcW w:w="5203" w:type="dxa"/>
          </w:tcPr>
          <w:p w14:paraId="0921899C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用户获取到所需票务的类型、价格、剩余数量等信息</w:t>
            </w:r>
          </w:p>
        </w:tc>
      </w:tr>
      <w:tr w:rsidR="007A2010" w:rsidRPr="007A2010" w14:paraId="3A420CF9" w14:textId="77777777" w:rsidTr="004D1710">
        <w:tc>
          <w:tcPr>
            <w:tcW w:w="4261" w:type="dxa"/>
            <w:tcBorders>
              <w:bottom w:val="nil"/>
            </w:tcBorders>
          </w:tcPr>
          <w:p w14:paraId="75F0005D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基本操作流程</w:t>
            </w:r>
          </w:p>
        </w:tc>
        <w:tc>
          <w:tcPr>
            <w:tcW w:w="5203" w:type="dxa"/>
          </w:tcPr>
          <w:p w14:paraId="134ADE62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1.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用户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选择查询票务信息功能</w:t>
            </w:r>
          </w:p>
        </w:tc>
      </w:tr>
      <w:tr w:rsidR="007A2010" w:rsidRPr="007A2010" w14:paraId="278B5389" w14:textId="77777777" w:rsidTr="004D1710">
        <w:tc>
          <w:tcPr>
            <w:tcW w:w="4261" w:type="dxa"/>
            <w:tcBorders>
              <w:top w:val="nil"/>
              <w:bottom w:val="nil"/>
            </w:tcBorders>
          </w:tcPr>
          <w:p w14:paraId="12F88F37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649AF3E4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2.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用户在查询界面输入查询条件（如票务类型、日期、出发地和目的地等）。</w:t>
            </w:r>
          </w:p>
        </w:tc>
      </w:tr>
      <w:tr w:rsidR="007A2010" w:rsidRPr="007A2010" w14:paraId="2B41333B" w14:textId="77777777" w:rsidTr="004D1710">
        <w:tc>
          <w:tcPr>
            <w:tcW w:w="4261" w:type="dxa"/>
            <w:tcBorders>
              <w:top w:val="nil"/>
              <w:bottom w:val="nil"/>
            </w:tcBorders>
          </w:tcPr>
          <w:p w14:paraId="27108337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3F86A3A8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3.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系统根据用户输入的条件查询数据库，显示符合条件的票务信息。</w:t>
            </w:r>
          </w:p>
        </w:tc>
      </w:tr>
      <w:tr w:rsidR="007A2010" w:rsidRPr="007A2010" w14:paraId="45422C3D" w14:textId="77777777" w:rsidTr="004D1710">
        <w:tc>
          <w:tcPr>
            <w:tcW w:w="4261" w:type="dxa"/>
          </w:tcPr>
          <w:p w14:paraId="7F57380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可选操作流程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1</w:t>
            </w:r>
          </w:p>
        </w:tc>
        <w:tc>
          <w:tcPr>
            <w:tcW w:w="5203" w:type="dxa"/>
          </w:tcPr>
          <w:p w14:paraId="500E077D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用户可修改查询条件进行重新查询。</w:t>
            </w:r>
          </w:p>
        </w:tc>
      </w:tr>
      <w:tr w:rsidR="007A2010" w:rsidRPr="007A2010" w14:paraId="7E1BFD4A" w14:textId="77777777" w:rsidTr="004D1710">
        <w:tc>
          <w:tcPr>
            <w:tcW w:w="4261" w:type="dxa"/>
          </w:tcPr>
          <w:p w14:paraId="16A7F43C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可选操作流程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2</w:t>
            </w:r>
          </w:p>
        </w:tc>
        <w:tc>
          <w:tcPr>
            <w:tcW w:w="5203" w:type="dxa"/>
          </w:tcPr>
          <w:p w14:paraId="44514DA1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</w:tr>
      <w:tr w:rsidR="007A2010" w:rsidRPr="007A2010" w14:paraId="57B72714" w14:textId="77777777" w:rsidTr="004D1710">
        <w:tc>
          <w:tcPr>
            <w:tcW w:w="4261" w:type="dxa"/>
          </w:tcPr>
          <w:p w14:paraId="12D0FDFD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被泛化的用例</w:t>
            </w:r>
          </w:p>
        </w:tc>
        <w:tc>
          <w:tcPr>
            <w:tcW w:w="5203" w:type="dxa"/>
          </w:tcPr>
          <w:p w14:paraId="76ACA15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无</w:t>
            </w:r>
          </w:p>
        </w:tc>
      </w:tr>
      <w:tr w:rsidR="007A2010" w:rsidRPr="007A2010" w14:paraId="61DB8B24" w14:textId="77777777" w:rsidTr="004D1710">
        <w:tc>
          <w:tcPr>
            <w:tcW w:w="4261" w:type="dxa"/>
          </w:tcPr>
          <w:p w14:paraId="28631065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被包含的用例</w:t>
            </w:r>
          </w:p>
        </w:tc>
        <w:tc>
          <w:tcPr>
            <w:tcW w:w="5203" w:type="dxa"/>
          </w:tcPr>
          <w:p w14:paraId="7B78BC45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无</w:t>
            </w:r>
          </w:p>
        </w:tc>
      </w:tr>
      <w:tr w:rsidR="007A2010" w:rsidRPr="007A2010" w14:paraId="6D2DDC8C" w14:textId="77777777" w:rsidTr="004D1710">
        <w:tc>
          <w:tcPr>
            <w:tcW w:w="4261" w:type="dxa"/>
          </w:tcPr>
          <w:p w14:paraId="3E75C975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被扩展的用例</w:t>
            </w:r>
          </w:p>
        </w:tc>
        <w:tc>
          <w:tcPr>
            <w:tcW w:w="5203" w:type="dxa"/>
          </w:tcPr>
          <w:p w14:paraId="47BE5E20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预定票务信息（</w:t>
            </w: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2</w:t>
            </w:r>
            <w:proofErr w:type="spellEnd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）</w:t>
            </w:r>
          </w:p>
        </w:tc>
      </w:tr>
      <w:tr w:rsidR="007A2010" w:rsidRPr="007A2010" w14:paraId="45C0EFC3" w14:textId="77777777" w:rsidTr="004D1710">
        <w:tc>
          <w:tcPr>
            <w:tcW w:w="4261" w:type="dxa"/>
          </w:tcPr>
          <w:p w14:paraId="1372C86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用例修改记录</w:t>
            </w:r>
          </w:p>
        </w:tc>
        <w:tc>
          <w:tcPr>
            <w:tcW w:w="5203" w:type="dxa"/>
          </w:tcPr>
          <w:p w14:paraId="357F7788" w14:textId="77777777" w:rsidR="007A2010" w:rsidRPr="007A2010" w:rsidRDefault="007A2010" w:rsidP="007A201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查询的内容</w:t>
            </w:r>
          </w:p>
          <w:p w14:paraId="76195AE5" w14:textId="77777777" w:rsidR="007A2010" w:rsidRPr="007A2010" w:rsidRDefault="007A2010" w:rsidP="007A201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查询的日期</w:t>
            </w:r>
          </w:p>
        </w:tc>
      </w:tr>
    </w:tbl>
    <w:p w14:paraId="15BAED53" w14:textId="77777777" w:rsidR="007A2010" w:rsidRPr="007A2010" w:rsidRDefault="007A2010" w:rsidP="007A2010">
      <w:pPr>
        <w:rPr>
          <w:rFonts w:ascii="Times New Roman" w:hAnsi="Times New Roman" w:cs="Times New Roman"/>
          <w:sz w:val="21"/>
          <w:szCs w:val="24"/>
          <w14:ligatures w14:val="none"/>
        </w:rPr>
      </w:pPr>
    </w:p>
    <w:p w14:paraId="3F2F48B1" w14:textId="77777777" w:rsidR="007A2010" w:rsidRPr="007A2010" w:rsidRDefault="007A2010" w:rsidP="007A2010">
      <w:pPr>
        <w:rPr>
          <w:rFonts w:ascii="Times New Roman" w:hAnsi="Times New Roman" w:cs="Times New Roman"/>
          <w:sz w:val="21"/>
          <w:szCs w:val="24"/>
          <w14:ligatures w14:val="none"/>
        </w:rPr>
      </w:pPr>
    </w:p>
    <w:tbl>
      <w:tblPr>
        <w:tblStyle w:val="11"/>
        <w:tblW w:w="9464" w:type="dxa"/>
        <w:tblLook w:val="04A0" w:firstRow="1" w:lastRow="0" w:firstColumn="1" w:lastColumn="0" w:noHBand="0" w:noVBand="1"/>
      </w:tblPr>
      <w:tblGrid>
        <w:gridCol w:w="4261"/>
        <w:gridCol w:w="5203"/>
      </w:tblGrid>
      <w:tr w:rsidR="007A2010" w:rsidRPr="007A2010" w14:paraId="1128A365" w14:textId="77777777" w:rsidTr="004D1710">
        <w:tc>
          <w:tcPr>
            <w:tcW w:w="4261" w:type="dxa"/>
          </w:tcPr>
          <w:p w14:paraId="14048957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用例名称</w:t>
            </w:r>
          </w:p>
        </w:tc>
        <w:tc>
          <w:tcPr>
            <w:tcW w:w="5203" w:type="dxa"/>
          </w:tcPr>
          <w:p w14:paraId="0D159CA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预定票务信息（</w:t>
            </w: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2</w:t>
            </w:r>
            <w:proofErr w:type="spellEnd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）</w:t>
            </w:r>
          </w:p>
        </w:tc>
      </w:tr>
      <w:tr w:rsidR="007A2010" w:rsidRPr="007A2010" w14:paraId="6C649CD5" w14:textId="77777777" w:rsidTr="004D1710">
        <w:tc>
          <w:tcPr>
            <w:tcW w:w="4261" w:type="dxa"/>
          </w:tcPr>
          <w:p w14:paraId="5F11078C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标识符</w:t>
            </w:r>
          </w:p>
        </w:tc>
        <w:tc>
          <w:tcPr>
            <w:tcW w:w="5203" w:type="dxa"/>
          </w:tcPr>
          <w:p w14:paraId="2B5B65FE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2</w:t>
            </w:r>
            <w:proofErr w:type="spellEnd"/>
          </w:p>
        </w:tc>
      </w:tr>
      <w:tr w:rsidR="007A2010" w:rsidRPr="007A2010" w14:paraId="0E17FFC7" w14:textId="77777777" w:rsidTr="004D1710">
        <w:tc>
          <w:tcPr>
            <w:tcW w:w="4261" w:type="dxa"/>
          </w:tcPr>
          <w:p w14:paraId="6AE1963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用例描述</w:t>
            </w:r>
          </w:p>
        </w:tc>
        <w:tc>
          <w:tcPr>
            <w:tcW w:w="5203" w:type="dxa"/>
          </w:tcPr>
          <w:p w14:paraId="6B4D4334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消费者向系统预定</w:t>
            </w:r>
            <w:r w:rsidRPr="007A2010">
              <w:rPr>
                <w:rFonts w:ascii="Times New Roman" w:hAnsi="Times New Roman" w:cs="Times New Roman" w:hint="eastAsia"/>
                <w:sz w:val="21"/>
                <w:szCs w:val="21"/>
              </w:rPr>
              <w:t>票务类型、票务数量、缴纳费用</w:t>
            </w:r>
          </w:p>
        </w:tc>
      </w:tr>
      <w:tr w:rsidR="007A2010" w:rsidRPr="007A2010" w14:paraId="38CF9318" w14:textId="77777777" w:rsidTr="004D1710">
        <w:tc>
          <w:tcPr>
            <w:tcW w:w="4261" w:type="dxa"/>
          </w:tcPr>
          <w:p w14:paraId="49BC3FB2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参与者</w:t>
            </w:r>
          </w:p>
        </w:tc>
        <w:tc>
          <w:tcPr>
            <w:tcW w:w="5203" w:type="dxa"/>
          </w:tcPr>
          <w:p w14:paraId="55E477AA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用户，系统</w:t>
            </w:r>
          </w:p>
        </w:tc>
      </w:tr>
      <w:tr w:rsidR="007A2010" w:rsidRPr="007A2010" w14:paraId="13A058C2" w14:textId="77777777" w:rsidTr="004D1710">
        <w:tc>
          <w:tcPr>
            <w:tcW w:w="4261" w:type="dxa"/>
          </w:tcPr>
          <w:p w14:paraId="0E4ACD7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优先级</w:t>
            </w:r>
          </w:p>
        </w:tc>
        <w:tc>
          <w:tcPr>
            <w:tcW w:w="5203" w:type="dxa"/>
          </w:tcPr>
          <w:p w14:paraId="66BA4971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高</w:t>
            </w:r>
          </w:p>
        </w:tc>
      </w:tr>
      <w:tr w:rsidR="007A2010" w:rsidRPr="007A2010" w14:paraId="364E4E75" w14:textId="77777777" w:rsidTr="004D1710">
        <w:tc>
          <w:tcPr>
            <w:tcW w:w="4261" w:type="dxa"/>
          </w:tcPr>
          <w:p w14:paraId="0979C2C0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状态</w:t>
            </w:r>
          </w:p>
        </w:tc>
        <w:tc>
          <w:tcPr>
            <w:tcW w:w="5203" w:type="dxa"/>
          </w:tcPr>
          <w:p w14:paraId="1F31030A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正常</w:t>
            </w:r>
          </w:p>
        </w:tc>
      </w:tr>
      <w:tr w:rsidR="007A2010" w:rsidRPr="007A2010" w14:paraId="33F8B9FC" w14:textId="77777777" w:rsidTr="004D1710">
        <w:tc>
          <w:tcPr>
            <w:tcW w:w="4261" w:type="dxa"/>
          </w:tcPr>
          <w:p w14:paraId="75249E57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前置条件</w:t>
            </w:r>
          </w:p>
        </w:tc>
        <w:tc>
          <w:tcPr>
            <w:tcW w:w="5203" w:type="dxa"/>
          </w:tcPr>
          <w:p w14:paraId="18DB6685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等线" w:eastAsia="等线" w:hAnsi="等线" w:cs="Arial"/>
                <w:sz w:val="21"/>
              </w:rPr>
              <w:t>消费者已注册登录系统，系统正常运行，有可预订的票务且消费者已查询到所需票务信息</w:t>
            </w:r>
          </w:p>
        </w:tc>
      </w:tr>
      <w:tr w:rsidR="007A2010" w:rsidRPr="007A2010" w14:paraId="4C3ADE24" w14:textId="77777777" w:rsidTr="004D1710">
        <w:tc>
          <w:tcPr>
            <w:tcW w:w="4261" w:type="dxa"/>
            <w:tcBorders>
              <w:bottom w:val="single" w:sz="4" w:space="0" w:color="auto"/>
            </w:tcBorders>
          </w:tcPr>
          <w:p w14:paraId="6803BED4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后置条件</w:t>
            </w:r>
          </w:p>
        </w:tc>
        <w:tc>
          <w:tcPr>
            <w:tcW w:w="5203" w:type="dxa"/>
          </w:tcPr>
          <w:p w14:paraId="72BCB363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等线" w:hAnsi="等线" w:cs="Arial"/>
                <w:sz w:val="21"/>
                <w:szCs w:val="24"/>
              </w:rPr>
              <w:t>用户获取到所需票务的类型、价格、剩余数量等信息</w:t>
            </w:r>
          </w:p>
        </w:tc>
      </w:tr>
      <w:tr w:rsidR="007A2010" w:rsidRPr="007A2010" w14:paraId="496E3813" w14:textId="77777777" w:rsidTr="004D1710">
        <w:tc>
          <w:tcPr>
            <w:tcW w:w="4261" w:type="dxa"/>
            <w:tcBorders>
              <w:bottom w:val="nil"/>
            </w:tcBorders>
          </w:tcPr>
          <w:p w14:paraId="0968EA9E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基本操作流程</w:t>
            </w:r>
          </w:p>
        </w:tc>
        <w:tc>
          <w:tcPr>
            <w:tcW w:w="5203" w:type="dxa"/>
          </w:tcPr>
          <w:p w14:paraId="18FD5338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1.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消费者通过查询找到要预订的票务。</w:t>
            </w:r>
          </w:p>
        </w:tc>
      </w:tr>
      <w:tr w:rsidR="007A2010" w:rsidRPr="007A2010" w14:paraId="5CAA5374" w14:textId="77777777" w:rsidTr="004D1710">
        <w:tc>
          <w:tcPr>
            <w:tcW w:w="4261" w:type="dxa"/>
            <w:tcBorders>
              <w:top w:val="nil"/>
              <w:bottom w:val="nil"/>
            </w:tcBorders>
          </w:tcPr>
          <w:p w14:paraId="246A1B9A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15B1AF9A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2.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点击预订按钮，进入预订页面。</w:t>
            </w:r>
          </w:p>
        </w:tc>
      </w:tr>
      <w:tr w:rsidR="007A2010" w:rsidRPr="007A2010" w14:paraId="20703CDB" w14:textId="77777777" w:rsidTr="004D1710">
        <w:tc>
          <w:tcPr>
            <w:tcW w:w="4261" w:type="dxa"/>
            <w:tcBorders>
              <w:top w:val="nil"/>
              <w:bottom w:val="nil"/>
            </w:tcBorders>
          </w:tcPr>
          <w:p w14:paraId="0D505EF0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5F56CFD6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3.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在预订页面输入预订人信息（姓名、联系方式等）、预订票数。</w:t>
            </w:r>
          </w:p>
        </w:tc>
      </w:tr>
      <w:tr w:rsidR="007A2010" w:rsidRPr="007A2010" w14:paraId="757FCE6D" w14:textId="77777777" w:rsidTr="004D1710">
        <w:tc>
          <w:tcPr>
            <w:tcW w:w="4261" w:type="dxa"/>
            <w:tcBorders>
              <w:top w:val="nil"/>
              <w:bottom w:val="nil"/>
            </w:tcBorders>
          </w:tcPr>
          <w:p w14:paraId="0CDB578E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55BAACB0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4.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确认预订信息，系统检查票</w:t>
            </w:r>
            <w:proofErr w:type="gramStart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务</w:t>
            </w:r>
            <w:proofErr w:type="gramEnd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剩余数量是否满足预订需求。若满足，生成预订订单并显示预订成功提示。</w:t>
            </w:r>
          </w:p>
        </w:tc>
      </w:tr>
      <w:tr w:rsidR="007A2010" w:rsidRPr="007A2010" w14:paraId="4BCA3311" w14:textId="77777777" w:rsidTr="004D1710">
        <w:tc>
          <w:tcPr>
            <w:tcW w:w="4261" w:type="dxa"/>
            <w:tcBorders>
              <w:top w:val="nil"/>
            </w:tcBorders>
          </w:tcPr>
          <w:p w14:paraId="431F1A6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1B45473A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</w:tr>
      <w:tr w:rsidR="007A2010" w:rsidRPr="007A2010" w14:paraId="21AC42DE" w14:textId="77777777" w:rsidTr="004D1710">
        <w:tc>
          <w:tcPr>
            <w:tcW w:w="4261" w:type="dxa"/>
          </w:tcPr>
          <w:p w14:paraId="2715F974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可选操作流程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1</w:t>
            </w:r>
          </w:p>
        </w:tc>
        <w:tc>
          <w:tcPr>
            <w:tcW w:w="5203" w:type="dxa"/>
          </w:tcPr>
          <w:p w14:paraId="110FAEA9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在确认预订前可修改预订信息（如票数、联系人信息）。</w:t>
            </w:r>
          </w:p>
        </w:tc>
      </w:tr>
      <w:tr w:rsidR="007A2010" w:rsidRPr="007A2010" w14:paraId="35BEB42E" w14:textId="77777777" w:rsidTr="004D1710">
        <w:tc>
          <w:tcPr>
            <w:tcW w:w="4261" w:type="dxa"/>
          </w:tcPr>
          <w:p w14:paraId="688DFE56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可选操作流程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2</w:t>
            </w:r>
          </w:p>
        </w:tc>
        <w:tc>
          <w:tcPr>
            <w:tcW w:w="5203" w:type="dxa"/>
          </w:tcPr>
          <w:p w14:paraId="2A631238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若不想预订可取消操作。</w:t>
            </w:r>
          </w:p>
        </w:tc>
      </w:tr>
      <w:tr w:rsidR="007A2010" w:rsidRPr="007A2010" w14:paraId="31713688" w14:textId="77777777" w:rsidTr="004D1710">
        <w:tc>
          <w:tcPr>
            <w:tcW w:w="4261" w:type="dxa"/>
          </w:tcPr>
          <w:p w14:paraId="70130746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被泛化的用例</w:t>
            </w:r>
          </w:p>
        </w:tc>
        <w:tc>
          <w:tcPr>
            <w:tcW w:w="5203" w:type="dxa"/>
          </w:tcPr>
          <w:p w14:paraId="250AFBF9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无</w:t>
            </w:r>
          </w:p>
        </w:tc>
      </w:tr>
      <w:tr w:rsidR="007A2010" w:rsidRPr="007A2010" w14:paraId="0A79FC01" w14:textId="77777777" w:rsidTr="004D1710">
        <w:tc>
          <w:tcPr>
            <w:tcW w:w="4261" w:type="dxa"/>
          </w:tcPr>
          <w:p w14:paraId="5F45C649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被包含的用例</w:t>
            </w:r>
          </w:p>
        </w:tc>
        <w:tc>
          <w:tcPr>
            <w:tcW w:w="5203" w:type="dxa"/>
          </w:tcPr>
          <w:p w14:paraId="12D4D848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查询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票务信息（</w:t>
            </w: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1</w:t>
            </w:r>
            <w:proofErr w:type="spellEnd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）</w:t>
            </w:r>
          </w:p>
        </w:tc>
      </w:tr>
      <w:tr w:rsidR="007A2010" w:rsidRPr="007A2010" w14:paraId="775238FF" w14:textId="77777777" w:rsidTr="004D1710">
        <w:tc>
          <w:tcPr>
            <w:tcW w:w="4261" w:type="dxa"/>
          </w:tcPr>
          <w:p w14:paraId="04C56E89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被扩展的用例</w:t>
            </w:r>
          </w:p>
        </w:tc>
        <w:tc>
          <w:tcPr>
            <w:tcW w:w="5203" w:type="dxa"/>
          </w:tcPr>
          <w:p w14:paraId="252E2BC7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等线" w:eastAsia="等线" w:hAnsi="等线" w:cs="Arial"/>
                <w:sz w:val="21"/>
              </w:rPr>
              <w:t>支付票务费用用例</w:t>
            </w:r>
            <w:r w:rsidRPr="007A2010">
              <w:rPr>
                <w:rFonts w:ascii="等线" w:eastAsia="等线" w:hAnsi="等线" w:cs="Arial" w:hint="eastAsia"/>
                <w:sz w:val="21"/>
              </w:rPr>
              <w:t>、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消费者管理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订单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（</w:t>
            </w: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3</w:t>
            </w:r>
            <w:proofErr w:type="spellEnd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）</w:t>
            </w:r>
          </w:p>
        </w:tc>
      </w:tr>
      <w:tr w:rsidR="007A2010" w:rsidRPr="007A2010" w14:paraId="170E5DCF" w14:textId="77777777" w:rsidTr="004D1710">
        <w:tc>
          <w:tcPr>
            <w:tcW w:w="4261" w:type="dxa"/>
          </w:tcPr>
          <w:p w14:paraId="28618852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用例修改记录</w:t>
            </w:r>
          </w:p>
        </w:tc>
        <w:tc>
          <w:tcPr>
            <w:tcW w:w="5203" w:type="dxa"/>
          </w:tcPr>
          <w:p w14:paraId="40B78B07" w14:textId="77777777" w:rsidR="007A2010" w:rsidRPr="007A2010" w:rsidRDefault="007A2010" w:rsidP="007A201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预订订单时间、编号</w:t>
            </w:r>
          </w:p>
          <w:p w14:paraId="5C5D7231" w14:textId="77777777" w:rsidR="007A2010" w:rsidRPr="007A2010" w:rsidRDefault="007A2010" w:rsidP="007A201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预订订单票务信息（票务类型、票务价格）</w:t>
            </w:r>
          </w:p>
          <w:p w14:paraId="07F2BC2A" w14:textId="77777777" w:rsidR="007A2010" w:rsidRPr="007A2010" w:rsidRDefault="007A2010" w:rsidP="007A201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预订订单行程信息（起点、终点、路线）</w:t>
            </w:r>
          </w:p>
          <w:p w14:paraId="06293C20" w14:textId="77777777" w:rsidR="007A2010" w:rsidRPr="007A2010" w:rsidRDefault="007A2010" w:rsidP="007A201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预订订单个人信息（乘员个人信息）</w:t>
            </w:r>
          </w:p>
          <w:p w14:paraId="76F4592F" w14:textId="77777777" w:rsidR="007A2010" w:rsidRPr="007A2010" w:rsidRDefault="007A2010" w:rsidP="007A201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预订订单金融信息（付款时间、金额、付款人）</w:t>
            </w:r>
          </w:p>
        </w:tc>
      </w:tr>
    </w:tbl>
    <w:p w14:paraId="1D3179E3" w14:textId="77777777" w:rsidR="007A2010" w:rsidRPr="007A2010" w:rsidRDefault="007A2010" w:rsidP="007A2010">
      <w:pPr>
        <w:rPr>
          <w:rFonts w:ascii="Times New Roman" w:hAnsi="Times New Roman" w:cs="Times New Roman"/>
          <w:sz w:val="21"/>
          <w:szCs w:val="24"/>
          <w14:ligatures w14:val="none"/>
        </w:rPr>
      </w:pPr>
    </w:p>
    <w:p w14:paraId="0E1DA8F9" w14:textId="77777777" w:rsidR="007A2010" w:rsidRPr="007A2010" w:rsidRDefault="007A2010" w:rsidP="007A2010">
      <w:pPr>
        <w:rPr>
          <w:rFonts w:ascii="Times New Roman" w:hAnsi="Times New Roman" w:cs="Times New Roman"/>
          <w:sz w:val="21"/>
          <w:szCs w:val="24"/>
          <w14:ligatures w14:val="none"/>
        </w:rPr>
      </w:pPr>
    </w:p>
    <w:tbl>
      <w:tblPr>
        <w:tblStyle w:val="11"/>
        <w:tblW w:w="9464" w:type="dxa"/>
        <w:tblLook w:val="04A0" w:firstRow="1" w:lastRow="0" w:firstColumn="1" w:lastColumn="0" w:noHBand="0" w:noVBand="1"/>
      </w:tblPr>
      <w:tblGrid>
        <w:gridCol w:w="4261"/>
        <w:gridCol w:w="5203"/>
      </w:tblGrid>
      <w:tr w:rsidR="007A2010" w:rsidRPr="007A2010" w14:paraId="73B4498F" w14:textId="77777777" w:rsidTr="004D1710">
        <w:tc>
          <w:tcPr>
            <w:tcW w:w="4261" w:type="dxa"/>
          </w:tcPr>
          <w:p w14:paraId="22E81214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bookmarkStart w:id="0" w:name="_Hlk182168563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用例名称</w:t>
            </w:r>
          </w:p>
        </w:tc>
        <w:tc>
          <w:tcPr>
            <w:tcW w:w="5203" w:type="dxa"/>
          </w:tcPr>
          <w:p w14:paraId="3C0A56E4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消费者管理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订单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（</w:t>
            </w: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3</w:t>
            </w:r>
            <w:proofErr w:type="spellEnd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）</w:t>
            </w:r>
          </w:p>
        </w:tc>
      </w:tr>
      <w:tr w:rsidR="007A2010" w:rsidRPr="007A2010" w14:paraId="132BB357" w14:textId="77777777" w:rsidTr="004D1710">
        <w:tc>
          <w:tcPr>
            <w:tcW w:w="4261" w:type="dxa"/>
          </w:tcPr>
          <w:p w14:paraId="6676DFE5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标识符</w:t>
            </w:r>
          </w:p>
        </w:tc>
        <w:tc>
          <w:tcPr>
            <w:tcW w:w="5203" w:type="dxa"/>
          </w:tcPr>
          <w:p w14:paraId="79783239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3</w:t>
            </w:r>
            <w:proofErr w:type="spellEnd"/>
          </w:p>
        </w:tc>
      </w:tr>
      <w:tr w:rsidR="007A2010" w:rsidRPr="007A2010" w14:paraId="7AB30BAC" w14:textId="77777777" w:rsidTr="004D1710">
        <w:tc>
          <w:tcPr>
            <w:tcW w:w="4261" w:type="dxa"/>
          </w:tcPr>
          <w:p w14:paraId="0E8BC32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用例描述</w:t>
            </w:r>
          </w:p>
        </w:tc>
        <w:tc>
          <w:tcPr>
            <w:tcW w:w="5203" w:type="dxa"/>
          </w:tcPr>
          <w:p w14:paraId="22CBACD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消费者查看票务信息或向系统申请取消订单、修改订单</w:t>
            </w:r>
          </w:p>
        </w:tc>
      </w:tr>
      <w:tr w:rsidR="007A2010" w:rsidRPr="007A2010" w14:paraId="2F3AC592" w14:textId="77777777" w:rsidTr="004D1710">
        <w:tc>
          <w:tcPr>
            <w:tcW w:w="4261" w:type="dxa"/>
          </w:tcPr>
          <w:p w14:paraId="41D3B594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参与者</w:t>
            </w:r>
          </w:p>
        </w:tc>
        <w:tc>
          <w:tcPr>
            <w:tcW w:w="5203" w:type="dxa"/>
          </w:tcPr>
          <w:p w14:paraId="71E9BE69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用户，系统</w:t>
            </w:r>
          </w:p>
        </w:tc>
      </w:tr>
      <w:tr w:rsidR="007A2010" w:rsidRPr="007A2010" w14:paraId="6FE1DBFC" w14:textId="77777777" w:rsidTr="004D1710">
        <w:tc>
          <w:tcPr>
            <w:tcW w:w="4261" w:type="dxa"/>
          </w:tcPr>
          <w:p w14:paraId="7CBA3C97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优先级</w:t>
            </w:r>
          </w:p>
        </w:tc>
        <w:tc>
          <w:tcPr>
            <w:tcW w:w="5203" w:type="dxa"/>
          </w:tcPr>
          <w:p w14:paraId="0FB362CC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中</w:t>
            </w:r>
          </w:p>
        </w:tc>
      </w:tr>
      <w:tr w:rsidR="007A2010" w:rsidRPr="007A2010" w14:paraId="2E9C7F8A" w14:textId="77777777" w:rsidTr="004D1710">
        <w:tc>
          <w:tcPr>
            <w:tcW w:w="4261" w:type="dxa"/>
          </w:tcPr>
          <w:p w14:paraId="46C1555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状态</w:t>
            </w:r>
          </w:p>
        </w:tc>
        <w:tc>
          <w:tcPr>
            <w:tcW w:w="5203" w:type="dxa"/>
          </w:tcPr>
          <w:p w14:paraId="01F4FD0D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正常</w:t>
            </w:r>
          </w:p>
        </w:tc>
      </w:tr>
      <w:tr w:rsidR="007A2010" w:rsidRPr="007A2010" w14:paraId="4C49DD84" w14:textId="77777777" w:rsidTr="004D1710">
        <w:tc>
          <w:tcPr>
            <w:tcW w:w="4261" w:type="dxa"/>
          </w:tcPr>
          <w:p w14:paraId="44D5A43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前置条件</w:t>
            </w:r>
          </w:p>
        </w:tc>
        <w:tc>
          <w:tcPr>
            <w:tcW w:w="5203" w:type="dxa"/>
          </w:tcPr>
          <w:p w14:paraId="530A46C5" w14:textId="77777777" w:rsidR="007A2010" w:rsidRPr="007A2010" w:rsidRDefault="007A2010" w:rsidP="007A2010">
            <w:pPr>
              <w:rPr>
                <w:rFonts w:ascii="等线" w:eastAsia="等线" w:hAnsi="等线" w:cs="Arial" w:hint="eastAsia"/>
                <w:sz w:val="21"/>
              </w:rPr>
            </w:pPr>
            <w:r w:rsidRPr="007A2010">
              <w:rPr>
                <w:rFonts w:ascii="等线" w:eastAsia="等线" w:hAnsi="等线" w:cs="Arial" w:hint="eastAsia"/>
                <w:sz w:val="21"/>
              </w:rPr>
              <w:t>消费者已注册登录系统，系统正常运行</w:t>
            </w:r>
          </w:p>
        </w:tc>
      </w:tr>
      <w:tr w:rsidR="007A2010" w:rsidRPr="007A2010" w14:paraId="6DE6DA39" w14:textId="77777777" w:rsidTr="004D1710">
        <w:tc>
          <w:tcPr>
            <w:tcW w:w="4261" w:type="dxa"/>
            <w:tcBorders>
              <w:bottom w:val="single" w:sz="4" w:space="0" w:color="auto"/>
            </w:tcBorders>
          </w:tcPr>
          <w:p w14:paraId="48C3E4A6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后置条件</w:t>
            </w:r>
          </w:p>
        </w:tc>
        <w:tc>
          <w:tcPr>
            <w:tcW w:w="5203" w:type="dxa"/>
          </w:tcPr>
          <w:p w14:paraId="1E278A06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等线" w:eastAsia="等线" w:hAnsi="等线" w:cs="Arial" w:hint="eastAsia"/>
                <w:sz w:val="21"/>
              </w:rPr>
              <w:t>根据消费者操作更新订单状态和票务信息（如退票则增加票务剩余数量）</w:t>
            </w:r>
          </w:p>
        </w:tc>
      </w:tr>
      <w:tr w:rsidR="007A2010" w:rsidRPr="007A2010" w14:paraId="0B67B85B" w14:textId="77777777" w:rsidTr="004D1710">
        <w:tc>
          <w:tcPr>
            <w:tcW w:w="4261" w:type="dxa"/>
            <w:tcBorders>
              <w:bottom w:val="nil"/>
            </w:tcBorders>
          </w:tcPr>
          <w:p w14:paraId="4C4EB8F0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基本操作流程</w:t>
            </w:r>
          </w:p>
        </w:tc>
        <w:tc>
          <w:tcPr>
            <w:tcW w:w="5203" w:type="dxa"/>
          </w:tcPr>
          <w:p w14:paraId="0319AF53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1.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消费者登录系统，进入个人订单管理界面。</w:t>
            </w:r>
          </w:p>
        </w:tc>
      </w:tr>
      <w:tr w:rsidR="007A2010" w:rsidRPr="007A2010" w14:paraId="77E1E5BA" w14:textId="77777777" w:rsidTr="004D1710">
        <w:tc>
          <w:tcPr>
            <w:tcW w:w="4261" w:type="dxa"/>
            <w:tcBorders>
              <w:top w:val="nil"/>
              <w:bottom w:val="nil"/>
            </w:tcBorders>
          </w:tcPr>
          <w:p w14:paraId="25182D31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2B8A68C4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2.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系统显示消费者的所有票务订单列表，包括订单编号、预订票务信息、订单状态等。</w:t>
            </w:r>
          </w:p>
        </w:tc>
      </w:tr>
      <w:tr w:rsidR="007A2010" w:rsidRPr="007A2010" w14:paraId="2C5216D8" w14:textId="77777777" w:rsidTr="004D1710">
        <w:trPr>
          <w:trHeight w:val="237"/>
        </w:trPr>
        <w:tc>
          <w:tcPr>
            <w:tcW w:w="4261" w:type="dxa"/>
            <w:tcBorders>
              <w:top w:val="nil"/>
              <w:bottom w:val="nil"/>
            </w:tcBorders>
          </w:tcPr>
          <w:p w14:paraId="303713C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4BFFB867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3.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在订单列表中选择要修改的订单。</w:t>
            </w:r>
          </w:p>
        </w:tc>
      </w:tr>
      <w:tr w:rsidR="007A2010" w:rsidRPr="007A2010" w14:paraId="14B9E5B5" w14:textId="77777777" w:rsidTr="004D1710">
        <w:tc>
          <w:tcPr>
            <w:tcW w:w="4261" w:type="dxa"/>
            <w:tcBorders>
              <w:top w:val="nil"/>
              <w:bottom w:val="nil"/>
            </w:tcBorders>
          </w:tcPr>
          <w:p w14:paraId="6443249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  <w:tcBorders>
              <w:bottom w:val="single" w:sz="4" w:space="0" w:color="auto"/>
            </w:tcBorders>
          </w:tcPr>
          <w:p w14:paraId="7EE0E4E3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4.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进入订单详情页，向系统申请修改的内容（如联系人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lastRenderedPageBreak/>
              <w:t>电话、票务类型），进行修改操作。</w:t>
            </w:r>
          </w:p>
        </w:tc>
      </w:tr>
      <w:tr w:rsidR="007A2010" w:rsidRPr="007A2010" w14:paraId="3429FC1D" w14:textId="77777777" w:rsidTr="004D1710">
        <w:trPr>
          <w:trHeight w:val="422"/>
        </w:trPr>
        <w:tc>
          <w:tcPr>
            <w:tcW w:w="4261" w:type="dxa"/>
            <w:vMerge w:val="restart"/>
            <w:tcBorders>
              <w:top w:val="nil"/>
            </w:tcBorders>
          </w:tcPr>
          <w:p w14:paraId="3AAE135E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4329C2F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5.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确认修改内容，提交申请</w:t>
            </w:r>
          </w:p>
        </w:tc>
      </w:tr>
      <w:tr w:rsidR="007A2010" w:rsidRPr="007A2010" w14:paraId="775BFEB9" w14:textId="77777777" w:rsidTr="004D1710">
        <w:trPr>
          <w:trHeight w:val="371"/>
        </w:trPr>
        <w:tc>
          <w:tcPr>
            <w:tcW w:w="4261" w:type="dxa"/>
            <w:vMerge/>
          </w:tcPr>
          <w:p w14:paraId="49B9B1B6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73E37066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6.</w:t>
            </w:r>
            <w:proofErr w:type="gramStart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系统反馈</w:t>
            </w:r>
            <w:proofErr w:type="gramEnd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并通知申请结果</w:t>
            </w:r>
          </w:p>
        </w:tc>
      </w:tr>
      <w:tr w:rsidR="007A2010" w:rsidRPr="007A2010" w14:paraId="7FE0688F" w14:textId="77777777" w:rsidTr="004D1710">
        <w:tc>
          <w:tcPr>
            <w:tcW w:w="4261" w:type="dxa"/>
          </w:tcPr>
          <w:p w14:paraId="1F480136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可选操作流程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1</w:t>
            </w:r>
          </w:p>
        </w:tc>
        <w:tc>
          <w:tcPr>
            <w:tcW w:w="5203" w:type="dxa"/>
          </w:tcPr>
          <w:p w14:paraId="28632DCA" w14:textId="77777777" w:rsidR="007A2010" w:rsidRPr="007A2010" w:rsidRDefault="007A2010" w:rsidP="007A2010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222222"/>
                <w:kern w:val="0"/>
                <w:szCs w:val="24"/>
              </w:rPr>
            </w:pPr>
            <w:r w:rsidRPr="007A2010">
              <w:rPr>
                <w:rFonts w:ascii="Segoe UI" w:hAnsi="Segoe UI" w:cs="Segoe UI"/>
                <w:color w:val="222222"/>
                <w:kern w:val="0"/>
                <w:szCs w:val="24"/>
              </w:rPr>
              <w:t>在修改订单信息或退票确认前可取消操作。</w:t>
            </w:r>
          </w:p>
        </w:tc>
      </w:tr>
      <w:tr w:rsidR="007A2010" w:rsidRPr="007A2010" w14:paraId="452C8235" w14:textId="77777777" w:rsidTr="004D1710">
        <w:tc>
          <w:tcPr>
            <w:tcW w:w="4261" w:type="dxa"/>
          </w:tcPr>
          <w:p w14:paraId="5F182F68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可选操作流程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2</w:t>
            </w:r>
          </w:p>
        </w:tc>
        <w:tc>
          <w:tcPr>
            <w:tcW w:w="5203" w:type="dxa"/>
          </w:tcPr>
          <w:p w14:paraId="3DDF938E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</w:tr>
      <w:tr w:rsidR="007A2010" w:rsidRPr="007A2010" w14:paraId="76BA0CE5" w14:textId="77777777" w:rsidTr="004D1710">
        <w:tc>
          <w:tcPr>
            <w:tcW w:w="4261" w:type="dxa"/>
          </w:tcPr>
          <w:p w14:paraId="578BFA01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被泛化的用例</w:t>
            </w:r>
          </w:p>
        </w:tc>
        <w:tc>
          <w:tcPr>
            <w:tcW w:w="5203" w:type="dxa"/>
          </w:tcPr>
          <w:p w14:paraId="3002CE88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无</w:t>
            </w:r>
          </w:p>
        </w:tc>
      </w:tr>
      <w:tr w:rsidR="007A2010" w:rsidRPr="007A2010" w14:paraId="70EB9E11" w14:textId="77777777" w:rsidTr="004D1710">
        <w:tc>
          <w:tcPr>
            <w:tcW w:w="4261" w:type="dxa"/>
          </w:tcPr>
          <w:p w14:paraId="5A8DB70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被包含的用例</w:t>
            </w:r>
          </w:p>
        </w:tc>
        <w:tc>
          <w:tcPr>
            <w:tcW w:w="5203" w:type="dxa"/>
          </w:tcPr>
          <w:p w14:paraId="09B49CA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查询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票务信息（</w:t>
            </w: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1</w:t>
            </w:r>
            <w:proofErr w:type="spellEnd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）</w:t>
            </w:r>
          </w:p>
        </w:tc>
      </w:tr>
      <w:tr w:rsidR="007A2010" w:rsidRPr="007A2010" w14:paraId="390C3E50" w14:textId="77777777" w:rsidTr="004D1710">
        <w:tc>
          <w:tcPr>
            <w:tcW w:w="4261" w:type="dxa"/>
          </w:tcPr>
          <w:p w14:paraId="1A1BF0B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被扩展的用例</w:t>
            </w:r>
          </w:p>
        </w:tc>
        <w:tc>
          <w:tcPr>
            <w:tcW w:w="5203" w:type="dxa"/>
          </w:tcPr>
          <w:p w14:paraId="3CEF07D5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等线" w:eastAsia="等线" w:hAnsi="等线" w:cs="Arial"/>
                <w:sz w:val="21"/>
              </w:rPr>
              <w:t>支付票务费用用例</w:t>
            </w:r>
          </w:p>
        </w:tc>
      </w:tr>
      <w:tr w:rsidR="007A2010" w:rsidRPr="007A2010" w14:paraId="5F42E235" w14:textId="77777777" w:rsidTr="004D1710">
        <w:tc>
          <w:tcPr>
            <w:tcW w:w="4261" w:type="dxa"/>
          </w:tcPr>
          <w:p w14:paraId="25BF44ED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用例修改记录</w:t>
            </w:r>
          </w:p>
        </w:tc>
        <w:tc>
          <w:tcPr>
            <w:tcW w:w="5203" w:type="dxa"/>
          </w:tcPr>
          <w:p w14:paraId="35C404FA" w14:textId="77777777" w:rsidR="007A2010" w:rsidRPr="007A2010" w:rsidRDefault="007A2010" w:rsidP="007A2010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用户操作时间</w:t>
            </w:r>
          </w:p>
          <w:p w14:paraId="3BFFAC3C" w14:textId="77777777" w:rsidR="007A2010" w:rsidRPr="007A2010" w:rsidRDefault="007A2010" w:rsidP="007A2010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用户修改操作内容</w:t>
            </w:r>
          </w:p>
          <w:p w14:paraId="5A7F433A" w14:textId="77777777" w:rsidR="007A2010" w:rsidRPr="007A2010" w:rsidRDefault="007A2010" w:rsidP="007A2010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申请结果</w:t>
            </w:r>
          </w:p>
        </w:tc>
      </w:tr>
      <w:bookmarkEnd w:id="0"/>
    </w:tbl>
    <w:p w14:paraId="23ECF8CD" w14:textId="77777777" w:rsidR="007A2010" w:rsidRPr="007A2010" w:rsidRDefault="007A2010" w:rsidP="007A2010">
      <w:pPr>
        <w:rPr>
          <w:rFonts w:ascii="Times New Roman" w:hAnsi="Times New Roman" w:cs="Times New Roman"/>
          <w:sz w:val="21"/>
          <w:szCs w:val="24"/>
          <w14:ligatures w14:val="none"/>
        </w:rPr>
      </w:pPr>
    </w:p>
    <w:p w14:paraId="55119960" w14:textId="77777777" w:rsidR="007A2010" w:rsidRPr="007A2010" w:rsidRDefault="007A2010" w:rsidP="007A2010">
      <w:pPr>
        <w:rPr>
          <w:rFonts w:ascii="Times New Roman" w:hAnsi="Times New Roman" w:cs="Times New Roman"/>
          <w:sz w:val="21"/>
          <w:szCs w:val="24"/>
          <w14:ligatures w14:val="none"/>
        </w:rPr>
      </w:pPr>
    </w:p>
    <w:tbl>
      <w:tblPr>
        <w:tblStyle w:val="11"/>
        <w:tblW w:w="9464" w:type="dxa"/>
        <w:tblLook w:val="04A0" w:firstRow="1" w:lastRow="0" w:firstColumn="1" w:lastColumn="0" w:noHBand="0" w:noVBand="1"/>
      </w:tblPr>
      <w:tblGrid>
        <w:gridCol w:w="4261"/>
        <w:gridCol w:w="5203"/>
      </w:tblGrid>
      <w:tr w:rsidR="007A2010" w:rsidRPr="007A2010" w14:paraId="03254157" w14:textId="77777777" w:rsidTr="004D1710">
        <w:tc>
          <w:tcPr>
            <w:tcW w:w="4261" w:type="dxa"/>
          </w:tcPr>
          <w:p w14:paraId="1F35EDF7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用例名称</w:t>
            </w:r>
          </w:p>
        </w:tc>
        <w:tc>
          <w:tcPr>
            <w:tcW w:w="5203" w:type="dxa"/>
          </w:tcPr>
          <w:p w14:paraId="72F6DA65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等线" w:eastAsia="等线" w:hAnsi="等线" w:cs="Arial"/>
                <w:sz w:val="21"/>
              </w:rPr>
              <w:t>管理员设置票务信息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（</w:t>
            </w: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4</w:t>
            </w:r>
            <w:proofErr w:type="spellEnd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）</w:t>
            </w:r>
          </w:p>
        </w:tc>
      </w:tr>
      <w:tr w:rsidR="007A2010" w:rsidRPr="007A2010" w14:paraId="44B8F1EF" w14:textId="77777777" w:rsidTr="004D1710">
        <w:tc>
          <w:tcPr>
            <w:tcW w:w="4261" w:type="dxa"/>
          </w:tcPr>
          <w:p w14:paraId="474868C4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标识符</w:t>
            </w:r>
          </w:p>
        </w:tc>
        <w:tc>
          <w:tcPr>
            <w:tcW w:w="5203" w:type="dxa"/>
          </w:tcPr>
          <w:p w14:paraId="3FE80FF5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4</w:t>
            </w:r>
            <w:proofErr w:type="spellEnd"/>
          </w:p>
        </w:tc>
      </w:tr>
      <w:tr w:rsidR="007A2010" w:rsidRPr="007A2010" w14:paraId="6F942E5B" w14:textId="77777777" w:rsidTr="004D1710">
        <w:tc>
          <w:tcPr>
            <w:tcW w:w="4261" w:type="dxa"/>
          </w:tcPr>
          <w:p w14:paraId="0626460E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用例描述</w:t>
            </w:r>
          </w:p>
        </w:tc>
        <w:tc>
          <w:tcPr>
            <w:tcW w:w="5203" w:type="dxa"/>
          </w:tcPr>
          <w:p w14:paraId="055A2D9A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管理员设置</w:t>
            </w:r>
            <w:r w:rsidRPr="007A2010">
              <w:rPr>
                <w:rFonts w:ascii="Times New Roman" w:hAnsi="Times New Roman" w:cs="Times New Roman" w:hint="eastAsia"/>
                <w:sz w:val="21"/>
                <w:szCs w:val="21"/>
              </w:rPr>
              <w:t>票务类型、票务价格、票务剩余数量</w:t>
            </w:r>
          </w:p>
        </w:tc>
      </w:tr>
      <w:tr w:rsidR="007A2010" w:rsidRPr="007A2010" w14:paraId="6BDC836C" w14:textId="77777777" w:rsidTr="004D1710">
        <w:tc>
          <w:tcPr>
            <w:tcW w:w="4261" w:type="dxa"/>
          </w:tcPr>
          <w:p w14:paraId="22C348D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参与者</w:t>
            </w:r>
          </w:p>
        </w:tc>
        <w:tc>
          <w:tcPr>
            <w:tcW w:w="5203" w:type="dxa"/>
          </w:tcPr>
          <w:p w14:paraId="38CEAD56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管理员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，系统</w:t>
            </w:r>
          </w:p>
        </w:tc>
      </w:tr>
      <w:tr w:rsidR="007A2010" w:rsidRPr="007A2010" w14:paraId="40D46F64" w14:textId="77777777" w:rsidTr="004D1710">
        <w:tc>
          <w:tcPr>
            <w:tcW w:w="4261" w:type="dxa"/>
          </w:tcPr>
          <w:p w14:paraId="05AAB582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优先级</w:t>
            </w:r>
          </w:p>
        </w:tc>
        <w:tc>
          <w:tcPr>
            <w:tcW w:w="5203" w:type="dxa"/>
          </w:tcPr>
          <w:p w14:paraId="0101E5A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高</w:t>
            </w:r>
          </w:p>
        </w:tc>
      </w:tr>
      <w:tr w:rsidR="007A2010" w:rsidRPr="007A2010" w14:paraId="74617D6A" w14:textId="77777777" w:rsidTr="004D1710">
        <w:tc>
          <w:tcPr>
            <w:tcW w:w="4261" w:type="dxa"/>
          </w:tcPr>
          <w:p w14:paraId="30C237D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状态</w:t>
            </w:r>
          </w:p>
        </w:tc>
        <w:tc>
          <w:tcPr>
            <w:tcW w:w="5203" w:type="dxa"/>
          </w:tcPr>
          <w:p w14:paraId="25E59A69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正常</w:t>
            </w:r>
          </w:p>
        </w:tc>
      </w:tr>
      <w:tr w:rsidR="007A2010" w:rsidRPr="007A2010" w14:paraId="620076CD" w14:textId="77777777" w:rsidTr="004D1710">
        <w:tc>
          <w:tcPr>
            <w:tcW w:w="4261" w:type="dxa"/>
          </w:tcPr>
          <w:p w14:paraId="5B155274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前置条件</w:t>
            </w:r>
          </w:p>
        </w:tc>
        <w:tc>
          <w:tcPr>
            <w:tcW w:w="5203" w:type="dxa"/>
          </w:tcPr>
          <w:p w14:paraId="5C090B39" w14:textId="77777777" w:rsidR="007A2010" w:rsidRPr="007A2010" w:rsidRDefault="007A2010" w:rsidP="007A2010">
            <w:pPr>
              <w:rPr>
                <w:rFonts w:ascii="等线" w:eastAsia="等线" w:hAnsi="等线" w:cs="Arial" w:hint="eastAsia"/>
                <w:sz w:val="21"/>
              </w:rPr>
            </w:pPr>
            <w:r w:rsidRPr="007A2010">
              <w:rPr>
                <w:rFonts w:ascii="等线" w:eastAsia="等线" w:hAnsi="等线" w:cs="Arial"/>
                <w:sz w:val="21"/>
              </w:rPr>
              <w:t>管理员已登录系统，系统正常运行，拥有票务管理权限</w:t>
            </w:r>
          </w:p>
        </w:tc>
      </w:tr>
      <w:tr w:rsidR="007A2010" w:rsidRPr="007A2010" w14:paraId="79F51171" w14:textId="77777777" w:rsidTr="004D1710">
        <w:tc>
          <w:tcPr>
            <w:tcW w:w="4261" w:type="dxa"/>
            <w:tcBorders>
              <w:bottom w:val="single" w:sz="4" w:space="0" w:color="auto"/>
            </w:tcBorders>
          </w:tcPr>
          <w:p w14:paraId="46DA824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后置条件</w:t>
            </w:r>
          </w:p>
        </w:tc>
        <w:tc>
          <w:tcPr>
            <w:tcW w:w="5203" w:type="dxa"/>
          </w:tcPr>
          <w:p w14:paraId="47C55FB2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等线" w:eastAsia="等线" w:hAnsi="等线" w:cs="Arial"/>
                <w:sz w:val="21"/>
              </w:rPr>
              <w:t>票务信息（类型、价格、剩余数量等）在系统中更新并存储</w:t>
            </w:r>
          </w:p>
        </w:tc>
      </w:tr>
      <w:tr w:rsidR="007A2010" w:rsidRPr="007A2010" w14:paraId="664F689C" w14:textId="77777777" w:rsidTr="004D1710">
        <w:tc>
          <w:tcPr>
            <w:tcW w:w="4261" w:type="dxa"/>
            <w:tcBorders>
              <w:bottom w:val="nil"/>
            </w:tcBorders>
          </w:tcPr>
          <w:p w14:paraId="49AB1DD4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基本操作流程</w:t>
            </w:r>
          </w:p>
        </w:tc>
        <w:tc>
          <w:tcPr>
            <w:tcW w:w="5203" w:type="dxa"/>
          </w:tcPr>
          <w:p w14:paraId="44A41892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1.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管理员登录系统，进入票务管理设置界面。</w:t>
            </w:r>
          </w:p>
        </w:tc>
      </w:tr>
      <w:tr w:rsidR="007A2010" w:rsidRPr="007A2010" w14:paraId="5F165637" w14:textId="77777777" w:rsidTr="004D1710">
        <w:tc>
          <w:tcPr>
            <w:tcW w:w="4261" w:type="dxa"/>
            <w:tcBorders>
              <w:top w:val="nil"/>
              <w:bottom w:val="nil"/>
            </w:tcBorders>
          </w:tcPr>
          <w:p w14:paraId="0F6D2522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69363183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2.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选择添加新票务</w:t>
            </w:r>
          </w:p>
        </w:tc>
      </w:tr>
      <w:tr w:rsidR="007A2010" w:rsidRPr="007A2010" w14:paraId="53B63B22" w14:textId="77777777" w:rsidTr="004D1710">
        <w:tc>
          <w:tcPr>
            <w:tcW w:w="4261" w:type="dxa"/>
            <w:tcBorders>
              <w:top w:val="nil"/>
              <w:bottom w:val="nil"/>
            </w:tcBorders>
          </w:tcPr>
          <w:p w14:paraId="76F65DD5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647ABD1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3.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输入票务类型（如演唱会门票、火车票等）、价格、初始剩余数量、相关演出或行程信息等。</w:t>
            </w:r>
          </w:p>
        </w:tc>
      </w:tr>
      <w:tr w:rsidR="007A2010" w:rsidRPr="007A2010" w14:paraId="5335E79C" w14:textId="77777777" w:rsidTr="004D1710">
        <w:tc>
          <w:tcPr>
            <w:tcW w:w="4261" w:type="dxa"/>
            <w:tcBorders>
              <w:top w:val="nil"/>
              <w:bottom w:val="nil"/>
            </w:tcBorders>
          </w:tcPr>
          <w:p w14:paraId="11075E46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62B84B84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4.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对于修改票务信息，从票务列表中选择要修改的票务，修改相应字段（</w:t>
            </w:r>
            <w:proofErr w:type="gram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如价格调整</w:t>
            </w:r>
            <w:proofErr w:type="gramEnd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、剩余数量修改等）。</w:t>
            </w:r>
          </w:p>
        </w:tc>
      </w:tr>
      <w:tr w:rsidR="007A2010" w:rsidRPr="007A2010" w14:paraId="054ABA05" w14:textId="77777777" w:rsidTr="004D1710">
        <w:tc>
          <w:tcPr>
            <w:tcW w:w="4261" w:type="dxa"/>
            <w:tcBorders>
              <w:top w:val="nil"/>
            </w:tcBorders>
          </w:tcPr>
          <w:p w14:paraId="560331A6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53948F4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5.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完成设置后，保存操作，系统将更新后的票务信息存入数据库。</w:t>
            </w:r>
          </w:p>
        </w:tc>
      </w:tr>
      <w:tr w:rsidR="007A2010" w:rsidRPr="007A2010" w14:paraId="60923A20" w14:textId="77777777" w:rsidTr="004D1710">
        <w:tc>
          <w:tcPr>
            <w:tcW w:w="4261" w:type="dxa"/>
          </w:tcPr>
          <w:p w14:paraId="1ECF1002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可选操作流程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1</w:t>
            </w:r>
          </w:p>
        </w:tc>
        <w:tc>
          <w:tcPr>
            <w:tcW w:w="5203" w:type="dxa"/>
          </w:tcPr>
          <w:p w14:paraId="08A5ED6E" w14:textId="77777777" w:rsidR="007A2010" w:rsidRPr="007A2010" w:rsidRDefault="007A2010" w:rsidP="007A2010">
            <w:pPr>
              <w:rPr>
                <w:rFonts w:ascii="等线" w:eastAsia="等线" w:hAnsi="等线" w:cs="Arial" w:hint="eastAsia"/>
                <w:sz w:val="21"/>
              </w:rPr>
            </w:pPr>
            <w:r w:rsidRPr="007A2010">
              <w:rPr>
                <w:rFonts w:ascii="等线" w:eastAsia="等线" w:hAnsi="等线" w:cs="Arial"/>
                <w:sz w:val="21"/>
              </w:rPr>
              <w:t>在保存前可撤销修改或添加操作。</w:t>
            </w:r>
          </w:p>
        </w:tc>
      </w:tr>
      <w:tr w:rsidR="007A2010" w:rsidRPr="007A2010" w14:paraId="00004F10" w14:textId="77777777" w:rsidTr="004D1710">
        <w:tc>
          <w:tcPr>
            <w:tcW w:w="4261" w:type="dxa"/>
          </w:tcPr>
          <w:p w14:paraId="64CCBB0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可选操作流程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2</w:t>
            </w:r>
          </w:p>
        </w:tc>
        <w:tc>
          <w:tcPr>
            <w:tcW w:w="5203" w:type="dxa"/>
          </w:tcPr>
          <w:p w14:paraId="1D311BB2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</w:tr>
      <w:tr w:rsidR="007A2010" w:rsidRPr="007A2010" w14:paraId="02ABCB79" w14:textId="77777777" w:rsidTr="004D1710">
        <w:tc>
          <w:tcPr>
            <w:tcW w:w="4261" w:type="dxa"/>
          </w:tcPr>
          <w:p w14:paraId="26E5D2A9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被泛化的用例</w:t>
            </w:r>
          </w:p>
        </w:tc>
        <w:tc>
          <w:tcPr>
            <w:tcW w:w="5203" w:type="dxa"/>
          </w:tcPr>
          <w:p w14:paraId="59CF5990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无</w:t>
            </w:r>
          </w:p>
        </w:tc>
      </w:tr>
      <w:tr w:rsidR="007A2010" w:rsidRPr="007A2010" w14:paraId="2F3A60E0" w14:textId="77777777" w:rsidTr="004D1710">
        <w:tc>
          <w:tcPr>
            <w:tcW w:w="4261" w:type="dxa"/>
          </w:tcPr>
          <w:p w14:paraId="13A9927D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被包含的用例</w:t>
            </w:r>
          </w:p>
        </w:tc>
        <w:tc>
          <w:tcPr>
            <w:tcW w:w="5203" w:type="dxa"/>
          </w:tcPr>
          <w:p w14:paraId="6B657B5C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等线" w:eastAsia="等线" w:hAnsi="等线" w:cs="Arial" w:hint="eastAsia"/>
                <w:sz w:val="21"/>
              </w:rPr>
              <w:t>无</w:t>
            </w:r>
          </w:p>
        </w:tc>
      </w:tr>
      <w:tr w:rsidR="007A2010" w:rsidRPr="007A2010" w14:paraId="237C1A62" w14:textId="77777777" w:rsidTr="004D1710">
        <w:tc>
          <w:tcPr>
            <w:tcW w:w="4261" w:type="dxa"/>
          </w:tcPr>
          <w:p w14:paraId="6DA32CF1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被扩展的用例</w:t>
            </w:r>
          </w:p>
        </w:tc>
        <w:tc>
          <w:tcPr>
            <w:tcW w:w="5203" w:type="dxa"/>
          </w:tcPr>
          <w:p w14:paraId="280002E7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等线" w:eastAsia="等线" w:hAnsi="等线" w:cs="Arial"/>
                <w:sz w:val="21"/>
              </w:rPr>
              <w:t>管理员发布并通知票务信息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（</w:t>
            </w: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6</w:t>
            </w:r>
            <w:proofErr w:type="spellEnd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）</w:t>
            </w:r>
          </w:p>
        </w:tc>
      </w:tr>
      <w:tr w:rsidR="007A2010" w:rsidRPr="007A2010" w14:paraId="31615CB0" w14:textId="77777777" w:rsidTr="004D1710">
        <w:tc>
          <w:tcPr>
            <w:tcW w:w="4261" w:type="dxa"/>
          </w:tcPr>
          <w:p w14:paraId="6B0CD97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用例修改记录</w:t>
            </w:r>
          </w:p>
        </w:tc>
        <w:tc>
          <w:tcPr>
            <w:tcW w:w="5203" w:type="dxa"/>
          </w:tcPr>
          <w:p w14:paraId="6700CA4E" w14:textId="77777777" w:rsidR="007A2010" w:rsidRPr="007A2010" w:rsidRDefault="007A2010" w:rsidP="007A201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设置票务时间</w:t>
            </w:r>
          </w:p>
          <w:p w14:paraId="245E0534" w14:textId="77777777" w:rsidR="007A2010" w:rsidRPr="007A2010" w:rsidRDefault="007A2010" w:rsidP="007A201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管理员个人信息</w:t>
            </w:r>
          </w:p>
          <w:p w14:paraId="45FA60D3" w14:textId="77777777" w:rsidR="007A2010" w:rsidRPr="007A2010" w:rsidRDefault="007A2010" w:rsidP="007A201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设置票务内容</w:t>
            </w:r>
          </w:p>
        </w:tc>
      </w:tr>
    </w:tbl>
    <w:p w14:paraId="7F2DA433" w14:textId="77777777" w:rsidR="007A2010" w:rsidRPr="007A2010" w:rsidRDefault="007A2010" w:rsidP="007A2010">
      <w:pPr>
        <w:rPr>
          <w:rFonts w:ascii="Times New Roman" w:hAnsi="Times New Roman" w:cs="Times New Roman"/>
          <w:sz w:val="21"/>
          <w:szCs w:val="24"/>
          <w14:ligatures w14:val="none"/>
        </w:rPr>
      </w:pPr>
    </w:p>
    <w:p w14:paraId="150137AF" w14:textId="77777777" w:rsidR="007A2010" w:rsidRPr="007A2010" w:rsidRDefault="007A2010" w:rsidP="007A2010">
      <w:pPr>
        <w:rPr>
          <w:rFonts w:ascii="Times New Roman" w:hAnsi="Times New Roman" w:cs="Times New Roman"/>
          <w:sz w:val="21"/>
          <w:szCs w:val="24"/>
          <w14:ligatures w14:val="none"/>
        </w:rPr>
      </w:pPr>
    </w:p>
    <w:tbl>
      <w:tblPr>
        <w:tblStyle w:val="11"/>
        <w:tblW w:w="9464" w:type="dxa"/>
        <w:tblLook w:val="04A0" w:firstRow="1" w:lastRow="0" w:firstColumn="1" w:lastColumn="0" w:noHBand="0" w:noVBand="1"/>
      </w:tblPr>
      <w:tblGrid>
        <w:gridCol w:w="4261"/>
        <w:gridCol w:w="5203"/>
      </w:tblGrid>
      <w:tr w:rsidR="007A2010" w:rsidRPr="007A2010" w14:paraId="79C0764D" w14:textId="77777777" w:rsidTr="004D1710">
        <w:tc>
          <w:tcPr>
            <w:tcW w:w="4261" w:type="dxa"/>
          </w:tcPr>
          <w:p w14:paraId="6AC1F17D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用例名称</w:t>
            </w:r>
          </w:p>
        </w:tc>
        <w:tc>
          <w:tcPr>
            <w:tcW w:w="5203" w:type="dxa"/>
          </w:tcPr>
          <w:p w14:paraId="2D5A3C1A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等线" w:eastAsia="等线" w:hAnsi="等线" w:cs="Arial" w:hint="eastAsia"/>
                <w:sz w:val="21"/>
              </w:rPr>
              <w:t>管理员修改票务信息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（</w:t>
            </w: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5</w:t>
            </w:r>
            <w:proofErr w:type="spellEnd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）</w:t>
            </w:r>
          </w:p>
        </w:tc>
      </w:tr>
      <w:tr w:rsidR="007A2010" w:rsidRPr="007A2010" w14:paraId="417A02FE" w14:textId="77777777" w:rsidTr="004D1710">
        <w:tc>
          <w:tcPr>
            <w:tcW w:w="4261" w:type="dxa"/>
          </w:tcPr>
          <w:p w14:paraId="67876567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标识符</w:t>
            </w:r>
          </w:p>
        </w:tc>
        <w:tc>
          <w:tcPr>
            <w:tcW w:w="5203" w:type="dxa"/>
          </w:tcPr>
          <w:p w14:paraId="5049FCF4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5</w:t>
            </w:r>
            <w:proofErr w:type="spellEnd"/>
          </w:p>
        </w:tc>
      </w:tr>
      <w:tr w:rsidR="007A2010" w:rsidRPr="007A2010" w14:paraId="784875DD" w14:textId="77777777" w:rsidTr="004D1710">
        <w:tc>
          <w:tcPr>
            <w:tcW w:w="4261" w:type="dxa"/>
          </w:tcPr>
          <w:p w14:paraId="00D1A8C3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用例描述</w:t>
            </w:r>
          </w:p>
        </w:tc>
        <w:tc>
          <w:tcPr>
            <w:tcW w:w="5203" w:type="dxa"/>
          </w:tcPr>
          <w:p w14:paraId="0643F631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管理员修改</w:t>
            </w:r>
            <w:r w:rsidRPr="007A2010">
              <w:rPr>
                <w:rFonts w:ascii="Times New Roman" w:hAnsi="Times New Roman" w:cs="Times New Roman" w:hint="eastAsia"/>
                <w:sz w:val="21"/>
                <w:szCs w:val="21"/>
              </w:rPr>
              <w:t>票务类型、票务价格、票务剩余数量</w:t>
            </w:r>
          </w:p>
        </w:tc>
      </w:tr>
      <w:tr w:rsidR="007A2010" w:rsidRPr="007A2010" w14:paraId="1DC5619D" w14:textId="77777777" w:rsidTr="004D1710">
        <w:tc>
          <w:tcPr>
            <w:tcW w:w="4261" w:type="dxa"/>
          </w:tcPr>
          <w:p w14:paraId="0EDE903D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lastRenderedPageBreak/>
              <w:t>参与者</w:t>
            </w:r>
          </w:p>
        </w:tc>
        <w:tc>
          <w:tcPr>
            <w:tcW w:w="5203" w:type="dxa"/>
          </w:tcPr>
          <w:p w14:paraId="0B502C6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管理员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，系统</w:t>
            </w:r>
          </w:p>
        </w:tc>
      </w:tr>
      <w:tr w:rsidR="007A2010" w:rsidRPr="007A2010" w14:paraId="52CD1763" w14:textId="77777777" w:rsidTr="004D1710">
        <w:tc>
          <w:tcPr>
            <w:tcW w:w="4261" w:type="dxa"/>
          </w:tcPr>
          <w:p w14:paraId="383E7BDC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优先级</w:t>
            </w:r>
          </w:p>
        </w:tc>
        <w:tc>
          <w:tcPr>
            <w:tcW w:w="5203" w:type="dxa"/>
          </w:tcPr>
          <w:p w14:paraId="502266C3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高</w:t>
            </w:r>
          </w:p>
        </w:tc>
      </w:tr>
      <w:tr w:rsidR="007A2010" w:rsidRPr="007A2010" w14:paraId="3429F5DB" w14:textId="77777777" w:rsidTr="004D1710">
        <w:tc>
          <w:tcPr>
            <w:tcW w:w="4261" w:type="dxa"/>
          </w:tcPr>
          <w:p w14:paraId="210714EC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状态</w:t>
            </w:r>
          </w:p>
        </w:tc>
        <w:tc>
          <w:tcPr>
            <w:tcW w:w="5203" w:type="dxa"/>
          </w:tcPr>
          <w:p w14:paraId="27BA610D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正常</w:t>
            </w:r>
          </w:p>
        </w:tc>
      </w:tr>
      <w:tr w:rsidR="007A2010" w:rsidRPr="007A2010" w14:paraId="70C18615" w14:textId="77777777" w:rsidTr="004D1710">
        <w:tc>
          <w:tcPr>
            <w:tcW w:w="4261" w:type="dxa"/>
          </w:tcPr>
          <w:p w14:paraId="48C9ACF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前置条件</w:t>
            </w:r>
          </w:p>
        </w:tc>
        <w:tc>
          <w:tcPr>
            <w:tcW w:w="5203" w:type="dxa"/>
          </w:tcPr>
          <w:p w14:paraId="7BFE95B0" w14:textId="77777777" w:rsidR="007A2010" w:rsidRPr="007A2010" w:rsidRDefault="007A2010" w:rsidP="007A2010">
            <w:pPr>
              <w:rPr>
                <w:rFonts w:ascii="等线" w:eastAsia="等线" w:hAnsi="等线" w:cs="Arial" w:hint="eastAsia"/>
                <w:sz w:val="21"/>
              </w:rPr>
            </w:pPr>
            <w:r w:rsidRPr="007A2010">
              <w:rPr>
                <w:rFonts w:ascii="等线" w:eastAsia="等线" w:hAnsi="等线" w:cs="Arial" w:hint="eastAsia"/>
                <w:sz w:val="21"/>
              </w:rPr>
              <w:t xml:space="preserve">管理员已登录系统，有需要修改的票务存在于系统中，系统正常运行且管理员有相应权限 </w:t>
            </w:r>
          </w:p>
        </w:tc>
      </w:tr>
      <w:tr w:rsidR="007A2010" w:rsidRPr="007A2010" w14:paraId="1F7AD873" w14:textId="77777777" w:rsidTr="004D1710">
        <w:tc>
          <w:tcPr>
            <w:tcW w:w="4261" w:type="dxa"/>
            <w:tcBorders>
              <w:bottom w:val="single" w:sz="4" w:space="0" w:color="auto"/>
            </w:tcBorders>
          </w:tcPr>
          <w:p w14:paraId="4B41CB4A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后置条件</w:t>
            </w:r>
          </w:p>
        </w:tc>
        <w:tc>
          <w:tcPr>
            <w:tcW w:w="5203" w:type="dxa"/>
          </w:tcPr>
          <w:p w14:paraId="3620B2D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等线" w:eastAsia="等线" w:hAnsi="等线" w:cs="Arial" w:hint="eastAsia"/>
                <w:sz w:val="21"/>
              </w:rPr>
              <w:t>选定的票务信息在系统中按修改内容更新</w:t>
            </w:r>
          </w:p>
        </w:tc>
      </w:tr>
      <w:tr w:rsidR="007A2010" w:rsidRPr="007A2010" w14:paraId="39BA893B" w14:textId="77777777" w:rsidTr="004D1710">
        <w:tc>
          <w:tcPr>
            <w:tcW w:w="4261" w:type="dxa"/>
            <w:tcBorders>
              <w:bottom w:val="nil"/>
            </w:tcBorders>
          </w:tcPr>
          <w:p w14:paraId="46CE7989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基本操作流程</w:t>
            </w:r>
          </w:p>
        </w:tc>
        <w:tc>
          <w:tcPr>
            <w:tcW w:w="5203" w:type="dxa"/>
          </w:tcPr>
          <w:p w14:paraId="7A195ABA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1.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管理员登录系统，进入票务管理界面。</w:t>
            </w:r>
          </w:p>
        </w:tc>
      </w:tr>
      <w:tr w:rsidR="007A2010" w:rsidRPr="007A2010" w14:paraId="1D31773F" w14:textId="77777777" w:rsidTr="004D1710">
        <w:tc>
          <w:tcPr>
            <w:tcW w:w="4261" w:type="dxa"/>
            <w:tcBorders>
              <w:top w:val="nil"/>
              <w:bottom w:val="nil"/>
            </w:tcBorders>
          </w:tcPr>
          <w:p w14:paraId="442F796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6C51E7A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2.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在票务列表中通过搜索或筛选找到要修改的票务。</w:t>
            </w:r>
          </w:p>
        </w:tc>
      </w:tr>
      <w:tr w:rsidR="007A2010" w:rsidRPr="007A2010" w14:paraId="50C93FC5" w14:textId="77777777" w:rsidTr="004D1710">
        <w:tc>
          <w:tcPr>
            <w:tcW w:w="4261" w:type="dxa"/>
            <w:tcBorders>
              <w:top w:val="nil"/>
              <w:bottom w:val="nil"/>
            </w:tcBorders>
          </w:tcPr>
          <w:p w14:paraId="0DB86390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75D03D36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3.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点击进入该票务的详细信息页面</w:t>
            </w:r>
          </w:p>
        </w:tc>
      </w:tr>
      <w:tr w:rsidR="007A2010" w:rsidRPr="007A2010" w14:paraId="29EF96C1" w14:textId="77777777" w:rsidTr="004D1710">
        <w:tc>
          <w:tcPr>
            <w:tcW w:w="4261" w:type="dxa"/>
            <w:tcBorders>
              <w:top w:val="nil"/>
              <w:bottom w:val="nil"/>
            </w:tcBorders>
          </w:tcPr>
          <w:p w14:paraId="53A04BD8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478A9128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4.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修改票务的相关信息，如价格（根据市场情况调整）、剩余数量（因票务调配等原因）、票务状态（如暂停销售、重新上架等）。</w:t>
            </w:r>
          </w:p>
        </w:tc>
      </w:tr>
      <w:tr w:rsidR="007A2010" w:rsidRPr="007A2010" w14:paraId="2682BD80" w14:textId="77777777" w:rsidTr="004D1710">
        <w:tc>
          <w:tcPr>
            <w:tcW w:w="4261" w:type="dxa"/>
            <w:tcBorders>
              <w:top w:val="nil"/>
            </w:tcBorders>
          </w:tcPr>
          <w:p w14:paraId="6777412E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650C5E18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 xml:space="preserve">5. 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确认修改，系统将更新信息存储到数据库，并在相关界面显示更新后的票务信息。</w:t>
            </w:r>
          </w:p>
        </w:tc>
      </w:tr>
      <w:tr w:rsidR="007A2010" w:rsidRPr="007A2010" w14:paraId="69BD625B" w14:textId="77777777" w:rsidTr="004D1710">
        <w:tc>
          <w:tcPr>
            <w:tcW w:w="4261" w:type="dxa"/>
          </w:tcPr>
          <w:p w14:paraId="00AC97DE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可选操作流程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1</w:t>
            </w:r>
          </w:p>
        </w:tc>
        <w:tc>
          <w:tcPr>
            <w:tcW w:w="5203" w:type="dxa"/>
          </w:tcPr>
          <w:p w14:paraId="784AD43F" w14:textId="77777777" w:rsidR="007A2010" w:rsidRPr="007A2010" w:rsidRDefault="007A2010" w:rsidP="007A2010">
            <w:pPr>
              <w:rPr>
                <w:rFonts w:ascii="等线" w:eastAsia="等线" w:hAnsi="等线" w:cs="Arial" w:hint="eastAsia"/>
                <w:sz w:val="21"/>
              </w:rPr>
            </w:pPr>
            <w:r w:rsidRPr="007A2010">
              <w:rPr>
                <w:rFonts w:ascii="等线" w:eastAsia="等线" w:hAnsi="等线" w:cs="Arial" w:hint="eastAsia"/>
                <w:sz w:val="21"/>
              </w:rPr>
              <w:t>修改过程中可取消操作。</w:t>
            </w:r>
          </w:p>
        </w:tc>
      </w:tr>
      <w:tr w:rsidR="007A2010" w:rsidRPr="007A2010" w14:paraId="0C6B476A" w14:textId="77777777" w:rsidTr="004D1710">
        <w:tc>
          <w:tcPr>
            <w:tcW w:w="4261" w:type="dxa"/>
          </w:tcPr>
          <w:p w14:paraId="217330FA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可选操作流程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2</w:t>
            </w:r>
          </w:p>
        </w:tc>
        <w:tc>
          <w:tcPr>
            <w:tcW w:w="5203" w:type="dxa"/>
          </w:tcPr>
          <w:p w14:paraId="5B2A9A38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等线" w:eastAsia="等线" w:hAnsi="等线" w:cs="Arial" w:hint="eastAsia"/>
                <w:sz w:val="21"/>
              </w:rPr>
              <w:t>如果修改后发现问题，可再次修改。</w:t>
            </w:r>
          </w:p>
        </w:tc>
      </w:tr>
      <w:tr w:rsidR="007A2010" w:rsidRPr="007A2010" w14:paraId="3B100360" w14:textId="77777777" w:rsidTr="004D1710">
        <w:tc>
          <w:tcPr>
            <w:tcW w:w="4261" w:type="dxa"/>
          </w:tcPr>
          <w:p w14:paraId="0A9F64A9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被泛化的用例</w:t>
            </w:r>
          </w:p>
        </w:tc>
        <w:tc>
          <w:tcPr>
            <w:tcW w:w="5203" w:type="dxa"/>
          </w:tcPr>
          <w:p w14:paraId="1FE54EE2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无</w:t>
            </w:r>
          </w:p>
        </w:tc>
      </w:tr>
      <w:tr w:rsidR="007A2010" w:rsidRPr="007A2010" w14:paraId="00FC9CB9" w14:textId="77777777" w:rsidTr="004D1710">
        <w:tc>
          <w:tcPr>
            <w:tcW w:w="4261" w:type="dxa"/>
          </w:tcPr>
          <w:p w14:paraId="705E5A74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被包含的用例</w:t>
            </w:r>
          </w:p>
        </w:tc>
        <w:tc>
          <w:tcPr>
            <w:tcW w:w="5203" w:type="dxa"/>
          </w:tcPr>
          <w:p w14:paraId="6EC11983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查询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票务信息（</w:t>
            </w: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1</w:t>
            </w:r>
            <w:proofErr w:type="spellEnd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）</w:t>
            </w:r>
          </w:p>
        </w:tc>
      </w:tr>
      <w:tr w:rsidR="007A2010" w:rsidRPr="007A2010" w14:paraId="69C5D46E" w14:textId="77777777" w:rsidTr="004D1710">
        <w:tc>
          <w:tcPr>
            <w:tcW w:w="4261" w:type="dxa"/>
          </w:tcPr>
          <w:p w14:paraId="7615087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被扩展的用例</w:t>
            </w:r>
          </w:p>
        </w:tc>
        <w:tc>
          <w:tcPr>
            <w:tcW w:w="5203" w:type="dxa"/>
          </w:tcPr>
          <w:p w14:paraId="1FF3DF2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等线" w:eastAsia="等线" w:hAnsi="等线" w:cs="Arial"/>
                <w:sz w:val="21"/>
              </w:rPr>
              <w:t>管理员发布并通知票务信息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（</w:t>
            </w: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6</w:t>
            </w:r>
            <w:proofErr w:type="spellEnd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）</w:t>
            </w:r>
          </w:p>
        </w:tc>
      </w:tr>
      <w:tr w:rsidR="007A2010" w:rsidRPr="007A2010" w14:paraId="23138CF7" w14:textId="77777777" w:rsidTr="004D1710">
        <w:tc>
          <w:tcPr>
            <w:tcW w:w="4261" w:type="dxa"/>
          </w:tcPr>
          <w:p w14:paraId="65736F4D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用例修改记录</w:t>
            </w:r>
          </w:p>
        </w:tc>
        <w:tc>
          <w:tcPr>
            <w:tcW w:w="5203" w:type="dxa"/>
          </w:tcPr>
          <w:p w14:paraId="1881DA08" w14:textId="77777777" w:rsidR="007A2010" w:rsidRPr="007A2010" w:rsidRDefault="007A2010" w:rsidP="007A2010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管理员修改票务时间</w:t>
            </w:r>
          </w:p>
          <w:p w14:paraId="48961E73" w14:textId="77777777" w:rsidR="007A2010" w:rsidRPr="007A2010" w:rsidRDefault="007A2010" w:rsidP="007A2010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管理员个人信息</w:t>
            </w:r>
          </w:p>
          <w:p w14:paraId="421B0ECC" w14:textId="77777777" w:rsidR="007A2010" w:rsidRPr="007A2010" w:rsidRDefault="007A2010" w:rsidP="007A2010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管理员修改票务操作内容</w:t>
            </w:r>
          </w:p>
        </w:tc>
      </w:tr>
    </w:tbl>
    <w:p w14:paraId="4013A5F0" w14:textId="77777777" w:rsidR="007A2010" w:rsidRPr="007A2010" w:rsidRDefault="007A2010" w:rsidP="007A2010">
      <w:pPr>
        <w:rPr>
          <w:rFonts w:ascii="Times New Roman" w:hAnsi="Times New Roman" w:cs="Times New Roman"/>
          <w:sz w:val="21"/>
          <w:szCs w:val="24"/>
          <w14:ligatures w14:val="none"/>
        </w:rPr>
      </w:pPr>
    </w:p>
    <w:p w14:paraId="4CD1C998" w14:textId="77777777" w:rsidR="007A2010" w:rsidRPr="007A2010" w:rsidRDefault="007A2010" w:rsidP="007A2010">
      <w:pPr>
        <w:rPr>
          <w:rFonts w:ascii="Times New Roman" w:hAnsi="Times New Roman" w:cs="Times New Roman"/>
          <w:sz w:val="21"/>
          <w:szCs w:val="24"/>
          <w14:ligatures w14:val="none"/>
        </w:rPr>
      </w:pPr>
    </w:p>
    <w:p w14:paraId="272FAB28" w14:textId="77777777" w:rsidR="007A2010" w:rsidRPr="007A2010" w:rsidRDefault="007A2010" w:rsidP="007A2010">
      <w:pPr>
        <w:rPr>
          <w:rFonts w:ascii="Times New Roman" w:hAnsi="Times New Roman" w:cs="Times New Roman"/>
          <w:sz w:val="21"/>
          <w:szCs w:val="24"/>
          <w14:ligatures w14:val="none"/>
        </w:rPr>
      </w:pPr>
    </w:p>
    <w:tbl>
      <w:tblPr>
        <w:tblStyle w:val="11"/>
        <w:tblW w:w="9464" w:type="dxa"/>
        <w:tblLook w:val="04A0" w:firstRow="1" w:lastRow="0" w:firstColumn="1" w:lastColumn="0" w:noHBand="0" w:noVBand="1"/>
      </w:tblPr>
      <w:tblGrid>
        <w:gridCol w:w="4261"/>
        <w:gridCol w:w="5203"/>
      </w:tblGrid>
      <w:tr w:rsidR="007A2010" w:rsidRPr="007A2010" w14:paraId="46797FC2" w14:textId="77777777" w:rsidTr="004D1710">
        <w:tc>
          <w:tcPr>
            <w:tcW w:w="4261" w:type="dxa"/>
          </w:tcPr>
          <w:p w14:paraId="6AC5D653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用例名称</w:t>
            </w:r>
          </w:p>
        </w:tc>
        <w:tc>
          <w:tcPr>
            <w:tcW w:w="5203" w:type="dxa"/>
          </w:tcPr>
          <w:p w14:paraId="42BC2237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等线" w:eastAsia="等线" w:hAnsi="等线" w:cs="Arial"/>
                <w:sz w:val="21"/>
              </w:rPr>
              <w:t>管理员发布并通知票务信息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（</w:t>
            </w: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6</w:t>
            </w:r>
            <w:proofErr w:type="spellEnd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）</w:t>
            </w:r>
          </w:p>
        </w:tc>
      </w:tr>
      <w:tr w:rsidR="007A2010" w:rsidRPr="007A2010" w14:paraId="2500CA6B" w14:textId="77777777" w:rsidTr="004D1710">
        <w:tc>
          <w:tcPr>
            <w:tcW w:w="4261" w:type="dxa"/>
          </w:tcPr>
          <w:p w14:paraId="3E26FEE8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标识符</w:t>
            </w:r>
          </w:p>
        </w:tc>
        <w:tc>
          <w:tcPr>
            <w:tcW w:w="5203" w:type="dxa"/>
          </w:tcPr>
          <w:p w14:paraId="790DE46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proofErr w:type="spellStart"/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UC0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6</w:t>
            </w:r>
            <w:proofErr w:type="spellEnd"/>
          </w:p>
        </w:tc>
      </w:tr>
      <w:tr w:rsidR="007A2010" w:rsidRPr="007A2010" w14:paraId="7DE43643" w14:textId="77777777" w:rsidTr="004D1710">
        <w:tc>
          <w:tcPr>
            <w:tcW w:w="4261" w:type="dxa"/>
          </w:tcPr>
          <w:p w14:paraId="2A6233EE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用例描述</w:t>
            </w:r>
          </w:p>
        </w:tc>
        <w:tc>
          <w:tcPr>
            <w:tcW w:w="5203" w:type="dxa"/>
          </w:tcPr>
          <w:p w14:paraId="146EE8C3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管理员发布票</w:t>
            </w:r>
            <w:proofErr w:type="gramStart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务</w:t>
            </w:r>
            <w:proofErr w:type="gramEnd"/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相关通知</w:t>
            </w:r>
          </w:p>
        </w:tc>
      </w:tr>
      <w:tr w:rsidR="007A2010" w:rsidRPr="007A2010" w14:paraId="5504AE74" w14:textId="77777777" w:rsidTr="004D1710">
        <w:tc>
          <w:tcPr>
            <w:tcW w:w="4261" w:type="dxa"/>
          </w:tcPr>
          <w:p w14:paraId="370295BC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参与者</w:t>
            </w:r>
          </w:p>
        </w:tc>
        <w:tc>
          <w:tcPr>
            <w:tcW w:w="5203" w:type="dxa"/>
          </w:tcPr>
          <w:p w14:paraId="79372EA0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管理员</w:t>
            </w: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，系统</w:t>
            </w:r>
          </w:p>
        </w:tc>
      </w:tr>
      <w:tr w:rsidR="007A2010" w:rsidRPr="007A2010" w14:paraId="785B4BF3" w14:textId="77777777" w:rsidTr="004D1710">
        <w:tc>
          <w:tcPr>
            <w:tcW w:w="4261" w:type="dxa"/>
          </w:tcPr>
          <w:p w14:paraId="2FA57B92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优先级</w:t>
            </w:r>
          </w:p>
        </w:tc>
        <w:tc>
          <w:tcPr>
            <w:tcW w:w="5203" w:type="dxa"/>
          </w:tcPr>
          <w:p w14:paraId="7A826B4C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高</w:t>
            </w:r>
          </w:p>
        </w:tc>
      </w:tr>
      <w:tr w:rsidR="007A2010" w:rsidRPr="007A2010" w14:paraId="4E3F8C29" w14:textId="77777777" w:rsidTr="004D1710">
        <w:tc>
          <w:tcPr>
            <w:tcW w:w="4261" w:type="dxa"/>
          </w:tcPr>
          <w:p w14:paraId="617DA788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状态</w:t>
            </w:r>
          </w:p>
        </w:tc>
        <w:tc>
          <w:tcPr>
            <w:tcW w:w="5203" w:type="dxa"/>
          </w:tcPr>
          <w:p w14:paraId="2C90E8C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正常</w:t>
            </w:r>
          </w:p>
        </w:tc>
      </w:tr>
      <w:tr w:rsidR="007A2010" w:rsidRPr="007A2010" w14:paraId="00003BD5" w14:textId="77777777" w:rsidTr="004D1710">
        <w:tc>
          <w:tcPr>
            <w:tcW w:w="4261" w:type="dxa"/>
          </w:tcPr>
          <w:p w14:paraId="76F0E79E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前置条件</w:t>
            </w:r>
          </w:p>
        </w:tc>
        <w:tc>
          <w:tcPr>
            <w:tcW w:w="5203" w:type="dxa"/>
          </w:tcPr>
          <w:p w14:paraId="12F299BA" w14:textId="77777777" w:rsidR="007A2010" w:rsidRPr="007A2010" w:rsidRDefault="007A2010" w:rsidP="007A2010">
            <w:pPr>
              <w:rPr>
                <w:rFonts w:ascii="等线" w:eastAsia="等线" w:hAnsi="等线" w:cs="Arial" w:hint="eastAsia"/>
                <w:sz w:val="21"/>
              </w:rPr>
            </w:pPr>
            <w:r w:rsidRPr="007A2010">
              <w:rPr>
                <w:rFonts w:ascii="等线" w:eastAsia="等线" w:hAnsi="等线" w:cs="Arial" w:hint="eastAsia"/>
                <w:sz w:val="21"/>
              </w:rPr>
              <w:t>管理员已登录系统，系统正常运行，有需要发布的票务相关通知内容，管理员有发布通知权限</w:t>
            </w:r>
          </w:p>
        </w:tc>
      </w:tr>
      <w:tr w:rsidR="007A2010" w:rsidRPr="007A2010" w14:paraId="6E0E2726" w14:textId="77777777" w:rsidTr="004D1710">
        <w:tc>
          <w:tcPr>
            <w:tcW w:w="4261" w:type="dxa"/>
            <w:tcBorders>
              <w:bottom w:val="single" w:sz="4" w:space="0" w:color="auto"/>
            </w:tcBorders>
          </w:tcPr>
          <w:p w14:paraId="240403E4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后置条件</w:t>
            </w:r>
          </w:p>
        </w:tc>
        <w:tc>
          <w:tcPr>
            <w:tcW w:w="5203" w:type="dxa"/>
          </w:tcPr>
          <w:p w14:paraId="49160D6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等线" w:eastAsia="等线" w:hAnsi="等线" w:cs="Arial" w:hint="eastAsia"/>
                <w:sz w:val="21"/>
              </w:rPr>
              <w:t>通知在系统通知栏发布成功，用户可查看通知内容</w:t>
            </w:r>
          </w:p>
        </w:tc>
      </w:tr>
      <w:tr w:rsidR="007A2010" w:rsidRPr="007A2010" w14:paraId="76DF5F5F" w14:textId="77777777" w:rsidTr="004D1710">
        <w:tc>
          <w:tcPr>
            <w:tcW w:w="4261" w:type="dxa"/>
            <w:tcBorders>
              <w:bottom w:val="nil"/>
            </w:tcBorders>
          </w:tcPr>
          <w:p w14:paraId="3000D61D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基本操作流程</w:t>
            </w:r>
          </w:p>
        </w:tc>
        <w:tc>
          <w:tcPr>
            <w:tcW w:w="5203" w:type="dxa"/>
          </w:tcPr>
          <w:p w14:paraId="2B22F35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1.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管理员登录系统，进入通知发布管理界面。</w:t>
            </w:r>
          </w:p>
        </w:tc>
      </w:tr>
      <w:tr w:rsidR="007A2010" w:rsidRPr="007A2010" w14:paraId="2BB5B3C8" w14:textId="77777777" w:rsidTr="004D1710">
        <w:trPr>
          <w:trHeight w:val="461"/>
        </w:trPr>
        <w:tc>
          <w:tcPr>
            <w:tcW w:w="4261" w:type="dxa"/>
            <w:tcBorders>
              <w:top w:val="nil"/>
              <w:bottom w:val="nil"/>
            </w:tcBorders>
          </w:tcPr>
          <w:p w14:paraId="725AB3D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1CB375AA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2.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编写通知标题和内容，内容包括票务相关的重要信息（如票务调整、新票务上线、特殊场次安排等）。</w:t>
            </w:r>
          </w:p>
        </w:tc>
      </w:tr>
      <w:tr w:rsidR="007A2010" w:rsidRPr="007A2010" w14:paraId="005BB1DB" w14:textId="77777777" w:rsidTr="004D1710">
        <w:tc>
          <w:tcPr>
            <w:tcW w:w="4261" w:type="dxa"/>
            <w:tcBorders>
              <w:top w:val="nil"/>
              <w:bottom w:val="nil"/>
            </w:tcBorders>
          </w:tcPr>
          <w:p w14:paraId="74BEBBE5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543B41E4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3.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设置通知的发布范围，可以是全体用户、特定票务类型的用户、特定地区用户等。</w:t>
            </w:r>
          </w:p>
        </w:tc>
      </w:tr>
      <w:tr w:rsidR="007A2010" w:rsidRPr="007A2010" w14:paraId="7A99B61F" w14:textId="77777777" w:rsidTr="004D1710">
        <w:tc>
          <w:tcPr>
            <w:tcW w:w="4261" w:type="dxa"/>
            <w:tcBorders>
              <w:top w:val="nil"/>
              <w:bottom w:val="nil"/>
            </w:tcBorders>
          </w:tcPr>
          <w:p w14:paraId="58C2D2D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45201385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4.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选择发布时间（即时发布或定时发布），确认发布操作，系统将通知存储并根据设置在相应时间向指定用户展示。</w:t>
            </w:r>
          </w:p>
        </w:tc>
      </w:tr>
      <w:tr w:rsidR="007A2010" w:rsidRPr="007A2010" w14:paraId="3CB8EA2F" w14:textId="77777777" w:rsidTr="004D1710">
        <w:tc>
          <w:tcPr>
            <w:tcW w:w="4261" w:type="dxa"/>
            <w:tcBorders>
              <w:top w:val="nil"/>
            </w:tcBorders>
          </w:tcPr>
          <w:p w14:paraId="75ECB72C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  <w:tc>
          <w:tcPr>
            <w:tcW w:w="5203" w:type="dxa"/>
          </w:tcPr>
          <w:p w14:paraId="153C1331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</w:p>
        </w:tc>
      </w:tr>
      <w:tr w:rsidR="007A2010" w:rsidRPr="007A2010" w14:paraId="23649917" w14:textId="77777777" w:rsidTr="004D1710">
        <w:tc>
          <w:tcPr>
            <w:tcW w:w="4261" w:type="dxa"/>
          </w:tcPr>
          <w:p w14:paraId="1CFCED6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lastRenderedPageBreak/>
              <w:t>可选操作流程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1</w:t>
            </w:r>
          </w:p>
        </w:tc>
        <w:tc>
          <w:tcPr>
            <w:tcW w:w="5203" w:type="dxa"/>
          </w:tcPr>
          <w:p w14:paraId="2E2D856E" w14:textId="77777777" w:rsidR="007A2010" w:rsidRPr="007A2010" w:rsidRDefault="007A2010" w:rsidP="007A2010">
            <w:pPr>
              <w:rPr>
                <w:rFonts w:ascii="等线" w:eastAsia="等线" w:hAnsi="等线" w:cs="Arial" w:hint="eastAsia"/>
                <w:sz w:val="21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在发布前可编辑通知内容、修改发布范围和时间。</w:t>
            </w:r>
          </w:p>
        </w:tc>
      </w:tr>
      <w:tr w:rsidR="007A2010" w:rsidRPr="007A2010" w14:paraId="64DE507F" w14:textId="77777777" w:rsidTr="004D1710">
        <w:tc>
          <w:tcPr>
            <w:tcW w:w="4261" w:type="dxa"/>
          </w:tcPr>
          <w:p w14:paraId="6551CFC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可选操作流程</w:t>
            </w: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2</w:t>
            </w:r>
          </w:p>
        </w:tc>
        <w:tc>
          <w:tcPr>
            <w:tcW w:w="5203" w:type="dxa"/>
          </w:tcPr>
          <w:p w14:paraId="0E9E2AD8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可取消发布操作</w:t>
            </w:r>
          </w:p>
        </w:tc>
      </w:tr>
      <w:tr w:rsidR="007A2010" w:rsidRPr="007A2010" w14:paraId="70D985FF" w14:textId="77777777" w:rsidTr="004D1710">
        <w:tc>
          <w:tcPr>
            <w:tcW w:w="4261" w:type="dxa"/>
          </w:tcPr>
          <w:p w14:paraId="3FC30289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被泛化的用例</w:t>
            </w:r>
          </w:p>
        </w:tc>
        <w:tc>
          <w:tcPr>
            <w:tcW w:w="5203" w:type="dxa"/>
          </w:tcPr>
          <w:p w14:paraId="374518E9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无</w:t>
            </w:r>
          </w:p>
        </w:tc>
      </w:tr>
      <w:tr w:rsidR="007A2010" w:rsidRPr="007A2010" w14:paraId="00C033A6" w14:textId="77777777" w:rsidTr="004D1710">
        <w:tc>
          <w:tcPr>
            <w:tcW w:w="4261" w:type="dxa"/>
          </w:tcPr>
          <w:p w14:paraId="63F6824B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被包含的用例</w:t>
            </w:r>
          </w:p>
        </w:tc>
        <w:tc>
          <w:tcPr>
            <w:tcW w:w="5203" w:type="dxa"/>
          </w:tcPr>
          <w:p w14:paraId="02F15E6D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等线" w:eastAsia="等线" w:hAnsi="等线" w:cs="Arial" w:hint="eastAsia"/>
                <w:sz w:val="21"/>
              </w:rPr>
              <w:t>无</w:t>
            </w:r>
          </w:p>
        </w:tc>
      </w:tr>
      <w:tr w:rsidR="007A2010" w:rsidRPr="007A2010" w14:paraId="7BFF5A2A" w14:textId="77777777" w:rsidTr="004D1710">
        <w:tc>
          <w:tcPr>
            <w:tcW w:w="4261" w:type="dxa"/>
          </w:tcPr>
          <w:p w14:paraId="688A15A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被扩展的用例</w:t>
            </w:r>
          </w:p>
        </w:tc>
        <w:tc>
          <w:tcPr>
            <w:tcW w:w="5203" w:type="dxa"/>
          </w:tcPr>
          <w:p w14:paraId="146EDC1F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等线" w:eastAsia="等线" w:hAnsi="等线" w:cs="Arial" w:hint="eastAsia"/>
                <w:sz w:val="21"/>
              </w:rPr>
              <w:t>无</w:t>
            </w:r>
          </w:p>
        </w:tc>
      </w:tr>
      <w:tr w:rsidR="007A2010" w:rsidRPr="007A2010" w14:paraId="36DE2338" w14:textId="77777777" w:rsidTr="004D1710">
        <w:tc>
          <w:tcPr>
            <w:tcW w:w="4261" w:type="dxa"/>
          </w:tcPr>
          <w:p w14:paraId="0E32F359" w14:textId="77777777" w:rsidR="007A2010" w:rsidRPr="007A2010" w:rsidRDefault="007A2010" w:rsidP="007A2010">
            <w:p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/>
                <w:sz w:val="21"/>
                <w:szCs w:val="24"/>
              </w:rPr>
              <w:t>用例修改记录</w:t>
            </w:r>
          </w:p>
        </w:tc>
        <w:tc>
          <w:tcPr>
            <w:tcW w:w="5203" w:type="dxa"/>
          </w:tcPr>
          <w:p w14:paraId="53AE5AFF" w14:textId="77777777" w:rsidR="007A2010" w:rsidRPr="007A2010" w:rsidRDefault="007A2010" w:rsidP="007A2010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管理员操作时间</w:t>
            </w:r>
          </w:p>
          <w:p w14:paraId="62E5D548" w14:textId="77777777" w:rsidR="007A2010" w:rsidRPr="007A2010" w:rsidRDefault="007A2010" w:rsidP="007A2010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管理员个人信息</w:t>
            </w:r>
          </w:p>
          <w:p w14:paraId="26341389" w14:textId="77777777" w:rsidR="007A2010" w:rsidRPr="007A2010" w:rsidRDefault="007A2010" w:rsidP="007A2010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1"/>
                <w:szCs w:val="24"/>
              </w:rPr>
            </w:pPr>
            <w:r w:rsidRPr="007A2010">
              <w:rPr>
                <w:rFonts w:ascii="Times New Roman" w:hAnsi="Times New Roman" w:cs="Times New Roman" w:hint="eastAsia"/>
                <w:sz w:val="21"/>
                <w:szCs w:val="24"/>
              </w:rPr>
              <w:t>管理员操作内容</w:t>
            </w:r>
          </w:p>
        </w:tc>
      </w:tr>
    </w:tbl>
    <w:p w14:paraId="177CA076" w14:textId="77777777" w:rsidR="007A2010" w:rsidRDefault="007A2010" w:rsidP="007A2010"/>
    <w:p w14:paraId="590C327E" w14:textId="77777777" w:rsidR="007A2010" w:rsidRPr="007A2010" w:rsidRDefault="007A2010" w:rsidP="007A2010">
      <w:pPr>
        <w:pStyle w:val="a9"/>
        <w:numPr>
          <w:ilvl w:val="0"/>
          <w:numId w:val="7"/>
        </w:numPr>
        <w:rPr>
          <w:rFonts w:ascii="宋体" w:hAnsi="宋体" w:cs="宋体" w:hint="eastAsia"/>
          <w:color w:val="000000"/>
          <w:spacing w:val="-3"/>
          <w:sz w:val="21"/>
          <w:szCs w:val="21"/>
          <w14:ligatures w14:val="none"/>
        </w:rPr>
      </w:pPr>
      <w:r w:rsidRPr="007A2010">
        <w:rPr>
          <w:rFonts w:ascii="宋体" w:hAnsi="宋体" w:cs="宋体" w:hint="eastAsia"/>
          <w:color w:val="000000"/>
          <w:spacing w:val="-3"/>
          <w:sz w:val="21"/>
          <w:szCs w:val="21"/>
          <w14:ligatures w14:val="none"/>
        </w:rPr>
        <w:t>PIM阶段</w:t>
      </w:r>
    </w:p>
    <w:p w14:paraId="43F9E384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proofErr w:type="spellStart"/>
      <w:r w:rsidRPr="004B2914">
        <w:rPr>
          <w:rFonts w:ascii="宋体" w:hAnsi="宋体" w:cs="宋体" w:hint="eastAsia"/>
          <w:sz w:val="21"/>
          <w:szCs w:val="21"/>
          <w14:ligatures w14:val="none"/>
        </w:rPr>
        <w:t>PIM1</w:t>
      </w:r>
      <w:proofErr w:type="spellEnd"/>
      <w:r w:rsidRPr="004B2914">
        <w:rPr>
          <w:rFonts w:ascii="宋体" w:hAnsi="宋体" w:cs="宋体" w:hint="eastAsia"/>
          <w:sz w:val="21"/>
          <w:szCs w:val="21"/>
          <w14:ligatures w14:val="none"/>
        </w:rPr>
        <w:t>:分析系统流程</w:t>
      </w:r>
    </w:p>
    <w:p w14:paraId="649A0D54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 w:hint="eastAsia"/>
          <w:sz w:val="21"/>
          <w:szCs w:val="21"/>
          <w14:ligatures w14:val="none"/>
        </w:rPr>
        <w:t xml:space="preserve">   1. 完善系统用例，进一步细化用例叙述。</w:t>
      </w:r>
    </w:p>
    <w:p w14:paraId="04FE2935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 w:hint="eastAsia"/>
          <w:sz w:val="21"/>
          <w:szCs w:val="21"/>
          <w14:ligatures w14:val="none"/>
        </w:rPr>
        <w:t xml:space="preserve">  </w:t>
      </w:r>
      <w:r w:rsidRPr="004B2914">
        <w:rPr>
          <w:rFonts w:ascii="宋体" w:hAnsi="宋体" w:cs="宋体"/>
          <w:noProof/>
          <w:sz w:val="21"/>
          <w:szCs w:val="21"/>
          <w14:ligatures w14:val="none"/>
        </w:rPr>
        <w:drawing>
          <wp:inline distT="0" distB="0" distL="0" distR="0" wp14:anchorId="570B8367" wp14:editId="6FBCEAF8">
            <wp:extent cx="5274310" cy="3049905"/>
            <wp:effectExtent l="0" t="0" r="2540" b="0"/>
            <wp:docPr id="123272475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24750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99FE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 w:hint="eastAsia"/>
          <w:sz w:val="21"/>
          <w:szCs w:val="21"/>
          <w14:ligatures w14:val="none"/>
        </w:rPr>
        <w:t xml:space="preserve"> </w:t>
      </w:r>
      <w:r w:rsidRPr="004B2914">
        <w:rPr>
          <w:rFonts w:ascii="宋体" w:hAnsi="宋体" w:cs="宋体"/>
          <w:noProof/>
          <w:sz w:val="21"/>
          <w:szCs w:val="21"/>
          <w14:ligatures w14:val="none"/>
        </w:rPr>
        <w:lastRenderedPageBreak/>
        <w:drawing>
          <wp:inline distT="0" distB="0" distL="0" distR="0" wp14:anchorId="3D8F2328" wp14:editId="37448122">
            <wp:extent cx="5258070" cy="3886400"/>
            <wp:effectExtent l="0" t="0" r="0" b="0"/>
            <wp:docPr id="56820314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03149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608B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 w:hint="eastAsia"/>
          <w:sz w:val="21"/>
          <w:szCs w:val="21"/>
          <w14:ligatures w14:val="none"/>
        </w:rPr>
        <w:t>2.分析业务规则</w:t>
      </w:r>
    </w:p>
    <w:p w14:paraId="52DB81F9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 w:hint="eastAsia"/>
          <w:sz w:val="21"/>
          <w:szCs w:val="21"/>
          <w14:ligatures w14:val="none"/>
        </w:rPr>
        <w:t xml:space="preserve">      生成订单状态图。</w:t>
      </w:r>
    </w:p>
    <w:p w14:paraId="4A160041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/>
          <w:noProof/>
          <w:sz w:val="21"/>
          <w:szCs w:val="21"/>
          <w14:ligatures w14:val="none"/>
        </w:rPr>
        <w:drawing>
          <wp:inline distT="0" distB="0" distL="0" distR="0" wp14:anchorId="5A1AD9C1" wp14:editId="5320AA3D">
            <wp:extent cx="5274310" cy="2254885"/>
            <wp:effectExtent l="0" t="0" r="2540" b="0"/>
            <wp:docPr id="975510997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10997" name="图片 1" descr="图示, 示意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8C70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</w:p>
    <w:p w14:paraId="345C81D3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 w:hint="eastAsia"/>
          <w:sz w:val="21"/>
          <w:szCs w:val="21"/>
          <w14:ligatures w14:val="none"/>
        </w:rPr>
        <w:t xml:space="preserve">     生成票务状态图</w:t>
      </w:r>
    </w:p>
    <w:p w14:paraId="5BED4D06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/>
          <w:noProof/>
          <w:sz w:val="21"/>
          <w:szCs w:val="21"/>
          <w14:ligatures w14:val="none"/>
        </w:rPr>
        <w:drawing>
          <wp:inline distT="0" distB="0" distL="0" distR="0" wp14:anchorId="272FB9EF" wp14:editId="6CFCBC25">
            <wp:extent cx="5274310" cy="1518920"/>
            <wp:effectExtent l="0" t="0" r="2540" b="5080"/>
            <wp:docPr id="365374282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74282" name="图片 1" descr="图示, 示意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C30F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</w:p>
    <w:p w14:paraId="4D37F528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</w:p>
    <w:p w14:paraId="76C4F025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</w:p>
    <w:p w14:paraId="7C3DBBDD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</w:p>
    <w:p w14:paraId="675D1A60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</w:p>
    <w:p w14:paraId="79C9AFE9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</w:p>
    <w:p w14:paraId="496E7215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</w:p>
    <w:p w14:paraId="2D1B73F6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</w:p>
    <w:p w14:paraId="113C602A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</w:p>
    <w:p w14:paraId="5441DCC9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 w:hint="eastAsia"/>
          <w:sz w:val="21"/>
          <w:szCs w:val="21"/>
          <w14:ligatures w14:val="none"/>
        </w:rPr>
        <w:t>3.定义静态结构</w:t>
      </w:r>
    </w:p>
    <w:p w14:paraId="7DBFE754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 w:hint="eastAsia"/>
          <w:sz w:val="21"/>
          <w:szCs w:val="21"/>
          <w14:ligatures w14:val="none"/>
        </w:rPr>
        <w:t xml:space="preserve">      根据名词及词组生成类图</w:t>
      </w:r>
      <w:proofErr w:type="gramStart"/>
      <w:r w:rsidRPr="004B2914">
        <w:rPr>
          <w:rFonts w:ascii="宋体" w:hAnsi="宋体" w:cs="宋体" w:hint="eastAsia"/>
          <w:sz w:val="21"/>
          <w:szCs w:val="21"/>
          <w14:ligatures w14:val="none"/>
        </w:rPr>
        <w:t>及类间关系</w:t>
      </w:r>
      <w:proofErr w:type="gramEnd"/>
      <w:r w:rsidRPr="004B2914">
        <w:rPr>
          <w:rFonts w:ascii="宋体" w:hAnsi="宋体" w:cs="宋体" w:hint="eastAsia"/>
          <w:sz w:val="21"/>
          <w:szCs w:val="21"/>
          <w14:ligatures w14:val="none"/>
        </w:rPr>
        <w:t>。</w:t>
      </w:r>
    </w:p>
    <w:p w14:paraId="461A7953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/>
          <w:noProof/>
          <w:sz w:val="21"/>
          <w:szCs w:val="21"/>
          <w14:ligatures w14:val="none"/>
        </w:rPr>
        <w:drawing>
          <wp:inline distT="0" distB="0" distL="0" distR="0" wp14:anchorId="36CACBBB" wp14:editId="1CF69B2E">
            <wp:extent cx="5274310" cy="4278630"/>
            <wp:effectExtent l="0" t="0" r="2540" b="7620"/>
            <wp:docPr id="44817978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79781" name="图片 1" descr="图示, 示意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5014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</w:p>
    <w:p w14:paraId="13E5CA76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 w:hint="eastAsia"/>
          <w:sz w:val="21"/>
          <w:szCs w:val="21"/>
          <w14:ligatures w14:val="none"/>
        </w:rPr>
        <w:t>4.定义操作及方法</w:t>
      </w:r>
    </w:p>
    <w:p w14:paraId="7194D760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 w:hint="eastAsia"/>
          <w:sz w:val="21"/>
          <w:szCs w:val="21"/>
          <w14:ligatures w14:val="none"/>
        </w:rPr>
        <w:t xml:space="preserve">      根据用例叙述生成序列图</w:t>
      </w:r>
    </w:p>
    <w:p w14:paraId="7617604A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 w:hint="eastAsia"/>
          <w:sz w:val="21"/>
          <w:szCs w:val="21"/>
          <w14:ligatures w14:val="none"/>
        </w:rPr>
        <w:t>消费者管理订单</w:t>
      </w:r>
    </w:p>
    <w:p w14:paraId="79D5FA61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/>
          <w:noProof/>
          <w:sz w:val="21"/>
          <w:szCs w:val="21"/>
          <w14:ligatures w14:val="none"/>
        </w:rPr>
        <w:lastRenderedPageBreak/>
        <w:drawing>
          <wp:inline distT="0" distB="0" distL="0" distR="0" wp14:anchorId="3BABE9CF" wp14:editId="4D358995">
            <wp:extent cx="5274310" cy="3047365"/>
            <wp:effectExtent l="0" t="0" r="2540" b="635"/>
            <wp:docPr id="157200475" name="图片 1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0475" name="图片 1" descr="电脑屏幕截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530D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 w:hint="eastAsia"/>
          <w:sz w:val="21"/>
          <w:szCs w:val="21"/>
          <w14:ligatures w14:val="none"/>
        </w:rPr>
        <w:t>消费者订票</w:t>
      </w:r>
    </w:p>
    <w:p w14:paraId="31C5DE49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/>
          <w:noProof/>
          <w:sz w:val="21"/>
          <w:szCs w:val="21"/>
          <w14:ligatures w14:val="none"/>
        </w:rPr>
        <w:drawing>
          <wp:inline distT="0" distB="0" distL="0" distR="0" wp14:anchorId="19EBFBBD" wp14:editId="0D2536A3">
            <wp:extent cx="5274310" cy="3439160"/>
            <wp:effectExtent l="0" t="0" r="2540" b="8890"/>
            <wp:docPr id="1640177322" name="图片 1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77322" name="图片 1" descr="图片包含 日程表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51B7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</w:p>
    <w:p w14:paraId="41649FFD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 w:hint="eastAsia"/>
          <w:sz w:val="21"/>
          <w:szCs w:val="21"/>
          <w14:ligatures w14:val="none"/>
        </w:rPr>
        <w:t>管理员管理票务</w:t>
      </w:r>
    </w:p>
    <w:p w14:paraId="4C5A83D4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/>
          <w:noProof/>
          <w:sz w:val="21"/>
          <w:szCs w:val="21"/>
          <w14:ligatures w14:val="none"/>
        </w:rPr>
        <w:lastRenderedPageBreak/>
        <w:drawing>
          <wp:inline distT="0" distB="0" distL="0" distR="0" wp14:anchorId="67ADCECC" wp14:editId="11E3622C">
            <wp:extent cx="5274310" cy="2985135"/>
            <wp:effectExtent l="0" t="0" r="2540" b="5715"/>
            <wp:docPr id="1785581846" name="图片 1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81846" name="图片 1" descr="图片包含 日历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2A77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 w:hint="eastAsia"/>
          <w:sz w:val="21"/>
          <w:szCs w:val="21"/>
          <w14:ligatures w14:val="none"/>
        </w:rPr>
        <w:t>登录</w:t>
      </w:r>
    </w:p>
    <w:p w14:paraId="1AE9F7E4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  <w:r w:rsidRPr="004B2914">
        <w:rPr>
          <w:rFonts w:ascii="宋体" w:hAnsi="宋体" w:cs="宋体"/>
          <w:noProof/>
          <w:sz w:val="21"/>
          <w:szCs w:val="21"/>
          <w14:ligatures w14:val="none"/>
        </w:rPr>
        <w:drawing>
          <wp:inline distT="0" distB="0" distL="0" distR="0" wp14:anchorId="5B39E156" wp14:editId="568698A7">
            <wp:extent cx="5274310" cy="3489325"/>
            <wp:effectExtent l="0" t="0" r="2540" b="0"/>
            <wp:docPr id="78058050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80506" name="图片 1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A572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</w:p>
    <w:p w14:paraId="17F2C20F" w14:textId="77777777" w:rsidR="007A2010" w:rsidRPr="004B2914" w:rsidRDefault="007A2010" w:rsidP="007A2010">
      <w:pPr>
        <w:suppressAutoHyphens/>
        <w:jc w:val="left"/>
        <w:rPr>
          <w:rFonts w:ascii="宋体" w:hAnsi="宋体" w:cs="宋体" w:hint="eastAsia"/>
          <w:sz w:val="21"/>
          <w:szCs w:val="21"/>
          <w14:ligatures w14:val="none"/>
        </w:rPr>
      </w:pPr>
    </w:p>
    <w:p w14:paraId="322A7503" w14:textId="77777777" w:rsidR="007A2010" w:rsidRDefault="007A2010" w:rsidP="007A2010">
      <w:pPr>
        <w:rPr>
          <w:rFonts w:hint="eastAsia"/>
        </w:rPr>
      </w:pPr>
    </w:p>
    <w:p w14:paraId="6FEFAA87" w14:textId="77777777" w:rsidR="007A2010" w:rsidRDefault="007A2010" w:rsidP="007A2010">
      <w:pPr>
        <w:rPr>
          <w:rFonts w:hint="eastAsia"/>
        </w:rPr>
      </w:pPr>
    </w:p>
    <w:sectPr w:rsidR="007A2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67455" w14:textId="77777777" w:rsidR="007A2010" w:rsidRDefault="007A2010" w:rsidP="007A2010">
      <w:pPr>
        <w:rPr>
          <w:rFonts w:hint="eastAsia"/>
        </w:rPr>
      </w:pPr>
      <w:r>
        <w:separator/>
      </w:r>
    </w:p>
  </w:endnote>
  <w:endnote w:type="continuationSeparator" w:id="0">
    <w:p w14:paraId="1C7E36F7" w14:textId="77777777" w:rsidR="007A2010" w:rsidRDefault="007A2010" w:rsidP="007A20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DBCF8" w14:textId="77777777" w:rsidR="007A2010" w:rsidRDefault="007A2010" w:rsidP="007A2010">
      <w:pPr>
        <w:rPr>
          <w:rFonts w:hint="eastAsia"/>
        </w:rPr>
      </w:pPr>
      <w:r>
        <w:separator/>
      </w:r>
    </w:p>
  </w:footnote>
  <w:footnote w:type="continuationSeparator" w:id="0">
    <w:p w14:paraId="4A32186E" w14:textId="77777777" w:rsidR="007A2010" w:rsidRDefault="007A2010" w:rsidP="007A20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0FE5"/>
    <w:multiLevelType w:val="hybridMultilevel"/>
    <w:tmpl w:val="745C86A0"/>
    <w:lvl w:ilvl="0" w:tplc="20C6D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9839B6"/>
    <w:multiLevelType w:val="hybridMultilevel"/>
    <w:tmpl w:val="BB706172"/>
    <w:lvl w:ilvl="0" w:tplc="C1985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1B325E"/>
    <w:multiLevelType w:val="hybridMultilevel"/>
    <w:tmpl w:val="87229E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884158"/>
    <w:multiLevelType w:val="hybridMultilevel"/>
    <w:tmpl w:val="E60C1438"/>
    <w:lvl w:ilvl="0" w:tplc="5D68C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324028E"/>
    <w:multiLevelType w:val="hybridMultilevel"/>
    <w:tmpl w:val="15FEEF70"/>
    <w:lvl w:ilvl="0" w:tplc="D25CD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0257A7"/>
    <w:multiLevelType w:val="hybridMultilevel"/>
    <w:tmpl w:val="3D28A02C"/>
    <w:lvl w:ilvl="0" w:tplc="F9469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D6F3B98"/>
    <w:multiLevelType w:val="hybridMultilevel"/>
    <w:tmpl w:val="9AC02BD0"/>
    <w:lvl w:ilvl="0" w:tplc="82E0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5573280">
    <w:abstractNumId w:val="4"/>
  </w:num>
  <w:num w:numId="2" w16cid:durableId="1568564040">
    <w:abstractNumId w:val="0"/>
  </w:num>
  <w:num w:numId="3" w16cid:durableId="302396258">
    <w:abstractNumId w:val="5"/>
  </w:num>
  <w:num w:numId="4" w16cid:durableId="210002425">
    <w:abstractNumId w:val="1"/>
  </w:num>
  <w:num w:numId="5" w16cid:durableId="530915855">
    <w:abstractNumId w:val="6"/>
  </w:num>
  <w:num w:numId="6" w16cid:durableId="1884978375">
    <w:abstractNumId w:val="3"/>
  </w:num>
  <w:num w:numId="7" w16cid:durableId="856970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E3"/>
    <w:rsid w:val="00420B5B"/>
    <w:rsid w:val="00423BE3"/>
    <w:rsid w:val="0068359F"/>
    <w:rsid w:val="0074795A"/>
    <w:rsid w:val="007A2010"/>
    <w:rsid w:val="00A76C4E"/>
    <w:rsid w:val="00AB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D2D56"/>
  <w15:chartTrackingRefBased/>
  <w15:docId w15:val="{ADD8A286-9CBB-4260-AEDF-7DD41359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B5B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23B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B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BE3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BE3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BE3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BE3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BE3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BE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3B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3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3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3B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3BE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23BE3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423BE3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423BE3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423BE3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423B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3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3B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3B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3B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3BE3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423B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3B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3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3BE3"/>
    <w:rPr>
      <w:rFonts w:eastAsia="宋体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423BE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A20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A2010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A2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A2010"/>
    <w:rPr>
      <w:rFonts w:eastAsia="宋体"/>
      <w:sz w:val="18"/>
      <w:szCs w:val="18"/>
    </w:rPr>
  </w:style>
  <w:style w:type="table" w:customStyle="1" w:styleId="11">
    <w:name w:val="网格型1"/>
    <w:basedOn w:val="a1"/>
    <w:next w:val="af2"/>
    <w:uiPriority w:val="59"/>
    <w:unhideWhenUsed/>
    <w:rsid w:val="007A2010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7A2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罗艺权</dc:creator>
  <cp:keywords/>
  <dc:description/>
  <cp:lastModifiedBy>罗艺权</cp:lastModifiedBy>
  <cp:revision>2</cp:revision>
  <dcterms:created xsi:type="dcterms:W3CDTF">2025-01-03T02:31:00Z</dcterms:created>
  <dcterms:modified xsi:type="dcterms:W3CDTF">2025-01-03T02:35:00Z</dcterms:modified>
</cp:coreProperties>
</file>