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Weekly Progress Report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6490" w:firstLine="0"/>
        <w:rPr>
          <w:b w:val="1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Naveen K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Domain: </w:t>
      </w:r>
      <w:r w:rsidDel="00000000" w:rsidR="00000000" w:rsidRPr="00000000">
        <w:rPr>
          <w:b w:val="1"/>
          <w:rtl w:val="0"/>
        </w:rPr>
        <w:t xml:space="preserve">Data Science and Machine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330" w:firstLine="710"/>
        <w:jc w:val="center"/>
        <w:rPr/>
      </w:pPr>
      <w:r w:rsidDel="00000000" w:rsidR="00000000" w:rsidRPr="00000000">
        <w:rPr>
          <w:rtl w:val="0"/>
        </w:rPr>
        <w:t xml:space="preserve">Date of submission: </w:t>
      </w:r>
      <w:r w:rsidDel="00000000" w:rsidR="00000000" w:rsidRPr="00000000">
        <w:rPr>
          <w:b w:val="1"/>
          <w:rtl w:val="0"/>
        </w:rPr>
        <w:t xml:space="preserve">27/07/2025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Ending: 03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80" w:before="280" w:line="276" w:lineRule="auto"/>
        <w:ind w:left="108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8p8939iq0yc0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I. Weekly Activities &amp; Progress</w:t>
      </w:r>
    </w:p>
    <w:p w:rsidR="00000000" w:rsidDel="00000000" w:rsidP="00000000" w:rsidRDefault="00000000" w:rsidRPr="00000000" w14:paraId="0000000A">
      <w:pPr>
        <w:spacing w:after="240" w:before="240" w:line="276" w:lineRule="auto"/>
        <w:ind w:left="0"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week, my work focused on starting the actual forecasting part of the project and deepening theoretical understanding:</w:t>
      </w:r>
    </w:p>
    <w:p w:rsidR="00000000" w:rsidDel="00000000" w:rsidP="00000000" w:rsidRDefault="00000000" w:rsidRPr="00000000" w14:paraId="0000000B">
      <w:pPr>
        <w:spacing w:after="240" w:before="240" w:line="276" w:lineRule="auto"/>
        <w:ind w:left="0"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Started building forecasting models: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Explored basic models to predict future traffic patterns at each junction.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Experimented with classical time series approaches and simple regression to see initial results.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0"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Continued data exploration: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Looked deeper into how traffic changes by hour, weekday, and during holidays.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Identified times of consistently high traffic peaks.</w:t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0" w:right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Studied probability &amp; statistics: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24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Started referring to a probability and statistics book to better understand distributions, variance, and how they relate to forecasting accuracy.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ind w:left="0" w:firstLine="0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tl w:val="0"/>
        </w:rPr>
        <w:t xml:space="preserve">II. Milestones Achieved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Ran first basic forecasting models (baseline).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Added statistical analysis of traffic variance over time.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Documented initial findings on which days and times are most congested.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Began connecting theory (probability, variance) with practical dataset insights.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III. Challenges &amp; Hurdles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Lines w:val="1"/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Deciding which forecasting method fits best given data granularity.</w:t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2"/>
        </w:numPr>
        <w:spacing w:after="0" w:after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Handling some missing or irregular timestamps that complicate modeling.</w:t>
      </w:r>
    </w:p>
    <w:p w:rsidR="00000000" w:rsidDel="00000000" w:rsidP="00000000" w:rsidRDefault="00000000" w:rsidRPr="00000000" w14:paraId="0000001F">
      <w:pPr>
        <w:keepNext w:val="0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Interpreting early model results to see what needs improvement.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ind w:left="0" w:firstLine="0"/>
        <w:rPr/>
      </w:pPr>
      <w:r w:rsidDel="00000000" w:rsidR="00000000" w:rsidRPr="00000000">
        <w:rPr>
          <w:rtl w:val="0"/>
        </w:rPr>
        <w:t xml:space="preserve">IV. Lessons Learned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8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Realized the importance of a good baseline model before moving to complex models.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Understood how variance and distribution impact prediction reliability.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Learned more about how holidays can skew average traffic levels.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V. Next Week's Goals: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Refine and test forecasting models on clean data.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Compare multiple methods (e.g., ARIMA, Prophet, or ML-based approaches).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Visualize predicted vs. actual traffic to evaluate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VI. Additional Comments:</w:t>
      </w:r>
    </w:p>
    <w:p w:rsidR="00000000" w:rsidDel="00000000" w:rsidP="00000000" w:rsidRDefault="00000000" w:rsidRPr="00000000" w14:paraId="0000002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bookmarkStart w:colFirst="0" w:colLast="0" w:name="_db6ujeoqcv42" w:id="1"/>
      <w:bookmarkEnd w:id="1"/>
      <w:r w:rsidDel="00000000" w:rsidR="00000000" w:rsidRPr="00000000">
        <w:rPr>
          <w:rtl w:val="0"/>
        </w:rPr>
        <w:t xml:space="preserve">This week was solid: I laid the groundwork for forecasting and dove into stats theory. Looking forward to refining models next.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IN"/>
      </w:rPr>
    </w:rPrDefault>
    <w:pPrDefault>
      <w:pPr>
        <w:spacing w:after="4" w:line="360" w:lineRule="auto"/>
        <w:ind w:left="10" w:right="21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2971" w:right="0" w:hanging="1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7" w:before="0" w:line="259" w:lineRule="auto"/>
      <w:ind w:left="2971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17" w:before="0" w:line="259" w:lineRule="auto"/>
      <w:ind w:left="2971" w:right="0" w:hanging="1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