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C0F3" w14:textId="77777777" w:rsidR="009D46CB" w:rsidRPr="00976C2B" w:rsidRDefault="009D46CB" w:rsidP="009D46CB">
      <w:pPr>
        <w:pStyle w:val="Heading1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eastAsia="Times New Roman"/>
          <w:lang w:val="en-AU" w:eastAsia="en-GB"/>
        </w:rPr>
        <w:t>AfGT Element 2 Mentor Teacher Feedback Form</w:t>
      </w:r>
    </w:p>
    <w:tbl>
      <w:tblPr>
        <w:tblW w:w="144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3459"/>
        <w:gridCol w:w="3398"/>
        <w:gridCol w:w="4126"/>
      </w:tblGrid>
      <w:tr w:rsidR="009D46CB" w:rsidRPr="00976C2B" w14:paraId="794BE8E4" w14:textId="77777777" w:rsidTr="00705C2D">
        <w:trPr>
          <w:trHeight w:val="428"/>
        </w:trPr>
        <w:tc>
          <w:tcPr>
            <w:tcW w:w="1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21426" w14:textId="77777777" w:rsidR="009D46CB" w:rsidRPr="00976C2B" w:rsidRDefault="009D46CB" w:rsidP="00705C2D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i/>
                <w:iCs/>
                <w:lang w:val="en-AU" w:eastAsia="en-GB"/>
              </w:rPr>
              <w:t xml:space="preserve">A Key Pedagogical Segment (KPS) is a section of a lesson, lasting </w:t>
            </w:r>
            <w:r>
              <w:rPr>
                <w:rFonts w:ascii="Calibri" w:eastAsia="Times New Roman" w:hAnsi="Calibri" w:cs="Calibri"/>
                <w:i/>
                <w:iCs/>
                <w:lang w:val="en-AU" w:eastAsia="en-GB"/>
              </w:rPr>
              <w:t>6</w:t>
            </w:r>
            <w:r w:rsidRPr="00976C2B">
              <w:rPr>
                <w:rFonts w:ascii="Calibri" w:eastAsia="Times New Roman" w:hAnsi="Calibri" w:cs="Calibri"/>
                <w:i/>
                <w:iCs/>
                <w:lang w:val="en-AU" w:eastAsia="en-GB"/>
              </w:rPr>
              <w:t>-10 minutes. The Pre-Service Teacher will choose 2 segments from their lesson series to be analysed to provide examples of their practice. Further information is contained in the AfGT guidelines.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1C5F2A53" w14:textId="77777777" w:rsidTr="00705C2D">
        <w:trPr>
          <w:trHeight w:val="234"/>
        </w:trPr>
        <w:tc>
          <w:tcPr>
            <w:tcW w:w="688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0327307" w14:textId="77777777" w:rsidR="009D46CB" w:rsidRPr="00976C2B" w:rsidRDefault="009D46CB" w:rsidP="00705C2D">
            <w:pPr>
              <w:spacing w:line="240" w:lineRule="auto"/>
              <w:ind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szCs w:val="22"/>
                <w:lang w:val="en-AU" w:eastAsia="en-GB"/>
              </w:rPr>
              <w:t>Key Pedagogical Sequence (KPS)1</w:t>
            </w:r>
            <w:r w:rsidRPr="00976C2B">
              <w:rPr>
                <w:rFonts w:ascii="Calibri" w:eastAsia="Times New Roman" w:hAnsi="Calibri" w:cs="Calibri"/>
                <w:szCs w:val="22"/>
                <w:lang w:val="en-GB" w:eastAsia="en-GB"/>
              </w:rPr>
              <w:t> </w:t>
            </w:r>
          </w:p>
          <w:p w14:paraId="5A73CBA7" w14:textId="77777777" w:rsidR="009D46CB" w:rsidRPr="00976C2B" w:rsidRDefault="009D46CB" w:rsidP="00705C2D">
            <w:pPr>
              <w:spacing w:line="240" w:lineRule="auto"/>
              <w:ind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szCs w:val="22"/>
                <w:lang w:val="en-AU" w:eastAsia="en-GB"/>
              </w:rPr>
              <w:t>(Recommended to be early in the lesson series</w:t>
            </w:r>
            <w:r w:rsidRPr="00976C2B">
              <w:rPr>
                <w:rFonts w:ascii="Calibri" w:eastAsia="Times New Roman" w:hAnsi="Calibri" w:cs="Calibri"/>
                <w:szCs w:val="22"/>
                <w:lang w:val="en-GB" w:eastAsia="en-GB"/>
              </w:rPr>
              <w:t> </w:t>
            </w:r>
          </w:p>
        </w:tc>
        <w:tc>
          <w:tcPr>
            <w:tcW w:w="752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758A61A" w14:textId="77777777" w:rsidR="009D46CB" w:rsidRPr="00976C2B" w:rsidRDefault="009D46CB" w:rsidP="00705C2D">
            <w:pPr>
              <w:spacing w:line="240" w:lineRule="auto"/>
              <w:ind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szCs w:val="22"/>
                <w:lang w:val="en-AU" w:eastAsia="en-GB"/>
              </w:rPr>
              <w:t>Key Pedagogical Sequence (KPS)2</w:t>
            </w:r>
            <w:r w:rsidRPr="00976C2B">
              <w:rPr>
                <w:rFonts w:ascii="Calibri" w:eastAsia="Times New Roman" w:hAnsi="Calibri" w:cs="Calibri"/>
                <w:szCs w:val="22"/>
                <w:lang w:val="en-GB" w:eastAsia="en-GB"/>
              </w:rPr>
              <w:t> </w:t>
            </w:r>
          </w:p>
          <w:p w14:paraId="0EE90485" w14:textId="77777777" w:rsidR="009D46CB" w:rsidRPr="00976C2B" w:rsidRDefault="009D46CB" w:rsidP="00705C2D">
            <w:pPr>
              <w:spacing w:line="240" w:lineRule="auto"/>
              <w:ind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szCs w:val="22"/>
                <w:lang w:val="en-AU" w:eastAsia="en-GB"/>
              </w:rPr>
              <w:t xml:space="preserve">(Recommended to be </w:t>
            </w:r>
            <w:r>
              <w:rPr>
                <w:rFonts w:ascii="Calibri" w:eastAsia="Times New Roman" w:hAnsi="Calibri" w:cs="Calibri"/>
                <w:szCs w:val="22"/>
                <w:lang w:val="en-AU" w:eastAsia="en-GB"/>
              </w:rPr>
              <w:t xml:space="preserve">later </w:t>
            </w:r>
            <w:r w:rsidRPr="00976C2B">
              <w:rPr>
                <w:rFonts w:ascii="Calibri" w:eastAsia="Times New Roman" w:hAnsi="Calibri" w:cs="Calibri"/>
                <w:szCs w:val="22"/>
                <w:lang w:val="en-AU" w:eastAsia="en-GB"/>
              </w:rPr>
              <w:t>in the lesson series</w:t>
            </w:r>
            <w:r w:rsidRPr="00976C2B">
              <w:rPr>
                <w:rFonts w:ascii="Calibri" w:eastAsia="Times New Roman" w:hAnsi="Calibri" w:cs="Calibri"/>
                <w:szCs w:val="22"/>
                <w:lang w:val="en-GB" w:eastAsia="en-GB"/>
              </w:rPr>
              <w:t> </w:t>
            </w:r>
          </w:p>
        </w:tc>
      </w:tr>
      <w:tr w:rsidR="009D46CB" w:rsidRPr="00976C2B" w14:paraId="057DC365" w14:textId="77777777" w:rsidTr="00705C2D">
        <w:trPr>
          <w:trHeight w:val="247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77AFC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In which lesson in the lesson series is this KPS situated? 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5DE4E" w14:textId="0CC8E71E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  <w:r w:rsidR="00201A8D">
              <w:rPr>
                <w:rFonts w:ascii="Calibri" w:eastAsia="Times New Roman" w:hAnsi="Calibri" w:cs="Calibri"/>
                <w:lang w:val="en-GB" w:eastAsia="en-GB"/>
              </w:rPr>
              <w:t>Lesson 1</w:t>
            </w:r>
          </w:p>
          <w:p w14:paraId="2F0E1820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04988" w14:textId="77777777" w:rsidR="009D46CB" w:rsidRPr="00976C2B" w:rsidRDefault="009D46CB" w:rsidP="00705C2D">
            <w:pPr>
              <w:spacing w:line="240" w:lineRule="auto"/>
              <w:ind w:right="60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szCs w:val="22"/>
                <w:lang w:val="en-AU" w:eastAsia="en-GB"/>
              </w:rPr>
              <w:t>In which lesson in the lesson series is this KPS situated? </w:t>
            </w:r>
            <w:r w:rsidRPr="00976C2B">
              <w:rPr>
                <w:rFonts w:ascii="Calibri" w:eastAsia="Times New Roman" w:hAnsi="Calibri" w:cs="Calibri"/>
                <w:szCs w:val="22"/>
                <w:lang w:val="en-GB" w:eastAsia="en-GB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1D24D" w14:textId="290028A5" w:rsidR="009D46CB" w:rsidRPr="00976C2B" w:rsidRDefault="00201A8D" w:rsidP="00201A8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201A8D">
              <w:rPr>
                <w:rFonts w:ascii="Calibri" w:eastAsia="Times New Roman" w:hAnsi="Calibri" w:cs="Calibri"/>
                <w:lang w:val="en-GB" w:eastAsia="en-GB"/>
              </w:rPr>
              <w:t>Lesson 3</w:t>
            </w:r>
            <w:r w:rsidR="009D46CB" w:rsidRPr="00976C2B">
              <w:rPr>
                <w:rFonts w:ascii="Calibri" w:eastAsia="Times New Roman" w:hAnsi="Calibri" w:cs="Calibri"/>
                <w:sz w:val="60"/>
                <w:szCs w:val="60"/>
                <w:lang w:val="en-GB" w:eastAsia="en-GB"/>
              </w:rPr>
              <w:t> </w:t>
            </w:r>
          </w:p>
        </w:tc>
      </w:tr>
      <w:tr w:rsidR="009D46CB" w:rsidRPr="00976C2B" w14:paraId="56BA2E0A" w14:textId="77777777" w:rsidTr="00705C2D">
        <w:trPr>
          <w:trHeight w:val="462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B0FD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AU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 xml:space="preserve">In which part of the lesson is the </w:t>
            </w:r>
            <w:r>
              <w:rPr>
                <w:rFonts w:ascii="Calibri" w:eastAsia="Times New Roman" w:hAnsi="Calibri" w:cs="Calibri"/>
                <w:lang w:val="en-AU" w:eastAsia="en-GB"/>
              </w:rPr>
              <w:t>6</w:t>
            </w:r>
            <w:r w:rsidRPr="00976C2B">
              <w:rPr>
                <w:rFonts w:ascii="Calibri" w:eastAsia="Times New Roman" w:hAnsi="Calibri" w:cs="Calibri"/>
                <w:lang w:val="en-AU" w:eastAsia="en-GB"/>
              </w:rPr>
              <w:t>-10 minute KPS situated? 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6FB7A" w14:textId="67284C14" w:rsidR="00C972C4" w:rsidRDefault="00C972C4" w:rsidP="001048CE">
            <w:pPr>
              <w:spacing w:line="240" w:lineRule="auto"/>
              <w:ind w:right="60"/>
              <w:jc w:val="center"/>
              <w:textAlignment w:val="baseline"/>
              <w:rPr>
                <w:rFonts w:ascii="Calibri" w:eastAsia="Times New Roman" w:hAnsi="Calibri" w:cs="Calibri"/>
                <w:lang w:val="en-AU" w:eastAsia="en-GB"/>
              </w:rPr>
            </w:pPr>
            <w:r>
              <w:rPr>
                <w:rFonts w:ascii="Calibri" w:eastAsia="Times New Roman" w:hAnsi="Calibri" w:cs="Calibri"/>
                <w:lang w:val="en-AU" w:eastAsia="en-GB"/>
              </w:rPr>
              <w:t>Introduction</w:t>
            </w:r>
            <w:r w:rsidR="00193573">
              <w:rPr>
                <w:rFonts w:ascii="Calibri" w:eastAsia="Times New Roman" w:hAnsi="Calibri" w:cs="Calibri"/>
                <w:lang w:val="en-AU" w:eastAsia="en-GB"/>
              </w:rPr>
              <w:t>/</w:t>
            </w:r>
            <w:r w:rsidR="009828F8">
              <w:rPr>
                <w:rFonts w:ascii="Calibri" w:eastAsia="Times New Roman" w:hAnsi="Calibri" w:cs="Calibri"/>
                <w:lang w:val="en-AU" w:eastAsia="en-GB"/>
              </w:rPr>
              <w:t>Body</w:t>
            </w:r>
          </w:p>
          <w:p w14:paraId="59B65B0F" w14:textId="420AAD4B" w:rsidR="009D46CB" w:rsidRPr="00976C2B" w:rsidRDefault="00882AF6" w:rsidP="001048CE">
            <w:pPr>
              <w:spacing w:line="240" w:lineRule="auto"/>
              <w:ind w:right="60"/>
              <w:jc w:val="center"/>
              <w:textAlignment w:val="baseline"/>
              <w:rPr>
                <w:rFonts w:ascii="Calibri" w:eastAsia="Times New Roman" w:hAnsi="Calibri" w:cs="Calibri"/>
                <w:lang w:val="en-AU" w:eastAsia="en-GB"/>
              </w:rPr>
            </w:pPr>
            <w:r>
              <w:rPr>
                <w:rFonts w:ascii="Calibri" w:eastAsia="Times New Roman" w:hAnsi="Calibri" w:cs="Calibri"/>
                <w:lang w:val="en-AU" w:eastAsia="en-GB"/>
              </w:rPr>
              <w:t>Revision</w:t>
            </w:r>
            <w:r w:rsidR="001048CE">
              <w:rPr>
                <w:rFonts w:ascii="Calibri" w:eastAsia="Times New Roman" w:hAnsi="Calibri" w:cs="Calibri"/>
                <w:lang w:val="en-AU" w:eastAsia="en-GB"/>
              </w:rPr>
              <w:t xml:space="preserve"> and teaching of basic coding elements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02FC8" w14:textId="77777777" w:rsidR="009D46CB" w:rsidRPr="00976C2B" w:rsidRDefault="009D46CB" w:rsidP="00705C2D">
            <w:pPr>
              <w:spacing w:line="240" w:lineRule="auto"/>
              <w:ind w:right="60"/>
              <w:textAlignment w:val="baseline"/>
              <w:rPr>
                <w:rFonts w:ascii="Calibri" w:eastAsia="Times New Roman" w:hAnsi="Calibri" w:cs="Calibri"/>
                <w:lang w:val="en-AU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 xml:space="preserve">In which part of the lesson is the </w:t>
            </w:r>
            <w:r>
              <w:rPr>
                <w:rFonts w:ascii="Calibri" w:eastAsia="Times New Roman" w:hAnsi="Calibri" w:cs="Calibri"/>
                <w:lang w:val="en-AU" w:eastAsia="en-GB"/>
              </w:rPr>
              <w:t>6</w:t>
            </w:r>
            <w:r w:rsidRPr="00976C2B">
              <w:rPr>
                <w:rFonts w:ascii="Calibri" w:eastAsia="Times New Roman" w:hAnsi="Calibri" w:cs="Calibri"/>
                <w:lang w:val="en-AU" w:eastAsia="en-GB"/>
              </w:rPr>
              <w:t>-10 minute KPS situated? 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C19FB" w14:textId="78D943CB" w:rsidR="00C972C4" w:rsidRDefault="00C972C4" w:rsidP="001048CE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Beginning of body of lesson.</w:t>
            </w:r>
          </w:p>
          <w:p w14:paraId="24C5E3A0" w14:textId="1D5DB381" w:rsidR="009D46CB" w:rsidRPr="001048CE" w:rsidRDefault="00C96677" w:rsidP="001048CE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Investigation</w:t>
            </w:r>
            <w:r w:rsidR="00AA2BE5">
              <w:rPr>
                <w:rFonts w:ascii="Calibri" w:eastAsia="Times New Roman" w:hAnsi="Calibri" w:cs="Calibri"/>
                <w:lang w:val="en-GB" w:eastAsia="en-GB"/>
              </w:rPr>
              <w:t xml:space="preserve"> to </w:t>
            </w:r>
            <w:r>
              <w:rPr>
                <w:rFonts w:ascii="Calibri" w:eastAsia="Times New Roman" w:hAnsi="Calibri" w:cs="Calibri"/>
                <w:lang w:val="en-GB" w:eastAsia="en-GB"/>
              </w:rPr>
              <w:t>alternate solutions to solve Task 3.</w:t>
            </w:r>
          </w:p>
        </w:tc>
      </w:tr>
      <w:tr w:rsidR="009D46CB" w:rsidRPr="00976C2B" w14:paraId="77979D9A" w14:textId="77777777" w:rsidTr="00705C2D">
        <w:trPr>
          <w:trHeight w:val="166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F852953" w14:textId="77777777" w:rsidR="009D46CB" w:rsidRPr="00976C2B" w:rsidRDefault="009D46CB" w:rsidP="00705C2D">
            <w:pPr>
              <w:spacing w:line="240" w:lineRule="auto"/>
              <w:ind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szCs w:val="22"/>
                <w:lang w:val="en-AU" w:eastAsia="en-GB"/>
              </w:rPr>
              <w:t>Aspect of practice observed in this KPS:</w:t>
            </w:r>
            <w:r w:rsidRPr="00976C2B">
              <w:rPr>
                <w:rFonts w:ascii="Calibri" w:eastAsia="Times New Roman" w:hAnsi="Calibri" w:cs="Calibri"/>
                <w:szCs w:val="22"/>
                <w:lang w:val="en-GB" w:eastAsia="en-GB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8F1A02" w14:textId="77777777" w:rsidR="009D46CB" w:rsidRPr="00976C2B" w:rsidRDefault="009D46CB" w:rsidP="00705C2D">
            <w:pPr>
              <w:spacing w:line="240" w:lineRule="auto"/>
              <w:ind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szCs w:val="22"/>
                <w:lang w:val="en-AU" w:eastAsia="en-GB"/>
              </w:rPr>
              <w:t>Comments</w:t>
            </w:r>
            <w:r w:rsidRPr="00976C2B">
              <w:rPr>
                <w:rFonts w:ascii="Calibri" w:eastAsia="Times New Roman" w:hAnsi="Calibri" w:cs="Calibri"/>
                <w:szCs w:val="22"/>
                <w:lang w:val="en-GB" w:eastAsia="en-GB"/>
              </w:rPr>
              <w:t> 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6E5BC27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lang w:val="en-AU" w:eastAsia="en-GB"/>
              </w:rPr>
              <w:t>Aspect of practice observed in this KPS: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6702711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lang w:val="en-AU" w:eastAsia="en-GB"/>
              </w:rPr>
              <w:t>Comments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567E9964" w14:textId="77777777" w:rsidTr="00705C2D">
        <w:trPr>
          <w:trHeight w:val="247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60267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Teaching strategies used and their impact on student learning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6DACC" w14:textId="79D9A364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  <w:r w:rsidR="00252F36">
              <w:rPr>
                <w:rFonts w:ascii="Calibri" w:eastAsia="Times New Roman" w:hAnsi="Calibri" w:cs="Calibri"/>
                <w:lang w:val="en-GB" w:eastAsia="en-GB"/>
              </w:rPr>
              <w:t xml:space="preserve"> </w:t>
            </w:r>
          </w:p>
          <w:p w14:paraId="75D4927B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</w:p>
          <w:p w14:paraId="770478BC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8AE79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Teaching strategies used and their impact on student learning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A1A44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753930D5" w14:textId="77777777" w:rsidTr="00705C2D">
        <w:trPr>
          <w:trHeight w:val="252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F6BD7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Organisation of activities and resources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90122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  <w:p w14:paraId="605D29A6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</w:p>
          <w:p w14:paraId="7113BD43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0AC20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Organisation of activities and resources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819F9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25C57722" w14:textId="77777777" w:rsidTr="00705C2D">
        <w:trPr>
          <w:trHeight w:val="333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3513E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Verbal and non-verbal communication to support student learning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086B9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  <w:p w14:paraId="18DD40D3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</w:p>
          <w:p w14:paraId="7B0C9B6A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33DA0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Verbal and non-verbal communication to support student learning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FF060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67C6AB96" w14:textId="77777777" w:rsidTr="00705C2D">
        <w:trPr>
          <w:trHeight w:val="252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8082E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Strategies for supporting student well-being and safety 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E825C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  <w:p w14:paraId="493BDF5C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4A165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Strategies for supporting student well-being and safety 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0526A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022C534A" w14:textId="77777777" w:rsidTr="00705C2D">
        <w:trPr>
          <w:trHeight w:val="333"/>
        </w:trPr>
        <w:tc>
          <w:tcPr>
            <w:tcW w:w="3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175BB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lastRenderedPageBreak/>
              <w:t>Challenge provided for a range of students’ needs, abilities and interests 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E5169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  <w:p w14:paraId="4486181D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</w:p>
          <w:p w14:paraId="6757EAD2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</w:p>
          <w:p w14:paraId="32D875C6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AED98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AU" w:eastAsia="en-GB"/>
              </w:rPr>
              <w:t>Challenge provided for a range of students’ needs, abilities and interests 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9B0B1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5BE3D07F" w14:textId="77777777" w:rsidTr="00705C2D">
        <w:trPr>
          <w:trHeight w:val="574"/>
        </w:trPr>
        <w:tc>
          <w:tcPr>
            <w:tcW w:w="14410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40151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lang w:val="en-AU" w:eastAsia="en-GB"/>
              </w:rPr>
              <w:t>General comments 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  <w:p w14:paraId="58336C8C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</w:p>
          <w:p w14:paraId="47D82BD3" w14:textId="77777777" w:rsidR="009D46CB" w:rsidRDefault="009D46CB" w:rsidP="00705C2D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val="en-GB" w:eastAsia="en-GB"/>
              </w:rPr>
            </w:pPr>
          </w:p>
          <w:p w14:paraId="4B1605E2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  <w:p w14:paraId="26EC8CD7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 </w:t>
            </w:r>
          </w:p>
        </w:tc>
      </w:tr>
      <w:tr w:rsidR="009D46CB" w:rsidRPr="00976C2B" w14:paraId="19D4D1A4" w14:textId="77777777" w:rsidTr="00705C2D">
        <w:trPr>
          <w:trHeight w:val="84"/>
        </w:trPr>
        <w:tc>
          <w:tcPr>
            <w:tcW w:w="688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28169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b/>
                <w:bCs/>
                <w:lang w:val="en-AU" w:eastAsia="en-GB"/>
              </w:rPr>
              <w:t>Signed [Mentor Teacher/s]</w:t>
            </w: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752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B7ADA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9D46CB" w:rsidRPr="00976C2B" w14:paraId="5A48E82D" w14:textId="77777777" w:rsidTr="00705C2D">
        <w:trPr>
          <w:trHeight w:val="80"/>
        </w:trPr>
        <w:tc>
          <w:tcPr>
            <w:tcW w:w="688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B4F41" w14:textId="77777777" w:rsidR="009D46CB" w:rsidRPr="00C77CB2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  <w:r w:rsidRPr="00C77CB2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 xml:space="preserve">Pre-service teacher’s name </w:t>
            </w:r>
          </w:p>
        </w:tc>
        <w:tc>
          <w:tcPr>
            <w:tcW w:w="752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C3FD0" w14:textId="77777777" w:rsidR="009D46CB" w:rsidRPr="00976C2B" w:rsidRDefault="009D46CB" w:rsidP="00705C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76C2B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</w:tbl>
    <w:p w14:paraId="39FFE97A" w14:textId="77777777" w:rsidR="009D46CB" w:rsidRPr="001614D3" w:rsidRDefault="009D46CB" w:rsidP="009D46CB">
      <w:pPr>
        <w:rPr>
          <w:rFonts w:hint="eastAsia"/>
        </w:rPr>
      </w:pPr>
    </w:p>
    <w:p w14:paraId="29ACD313" w14:textId="77777777" w:rsidR="00A614D8" w:rsidRDefault="00A614D8">
      <w:pPr>
        <w:rPr>
          <w:rFonts w:hint="eastAsia"/>
        </w:rPr>
      </w:pPr>
    </w:p>
    <w:sectPr w:rsidR="00A614D8" w:rsidSect="004F7305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6840" w:h="11900" w:orient="landscape" w:code="9"/>
      <w:pgMar w:top="720" w:right="720" w:bottom="720" w:left="720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EF67" w14:textId="77777777" w:rsidR="008660A0" w:rsidRDefault="008660A0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DCDA9D" w14:textId="77777777" w:rsidR="008660A0" w:rsidRDefault="008660A0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EDC8" w14:textId="77777777" w:rsidR="002924BA" w:rsidRPr="00C62BC1" w:rsidRDefault="009D46CB" w:rsidP="00C62BC1">
    <w:pPr>
      <w:pStyle w:val="BasicParagraph"/>
      <w:suppressAutoHyphens/>
      <w:spacing w:line="276" w:lineRule="auto"/>
      <w:rPr>
        <w:rFonts w:cs="DIN-Light" w:hint="eastAsia"/>
        <w:color w:val="3D3D3D"/>
        <w:sz w:val="16"/>
        <w:szCs w:val="16"/>
      </w:rPr>
    </w:pPr>
    <w:r w:rsidRPr="00136EDE">
      <w:rPr>
        <w:rFonts w:cstheme="majorHAnsi"/>
        <w:color w:val="000000" w:themeColor="text1"/>
        <w:sz w:val="20"/>
        <w:szCs w:val="20"/>
        <w:lang w:val="en-GB"/>
      </w:rPr>
      <w:t xml:space="preserve">Page 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begin"/>
    </w:r>
    <w:r w:rsidRPr="00136EDE">
      <w:rPr>
        <w:rFonts w:cstheme="majorHAnsi"/>
        <w:color w:val="000000" w:themeColor="text1"/>
        <w:sz w:val="20"/>
        <w:szCs w:val="20"/>
        <w:lang w:val="en-GB"/>
      </w:rPr>
      <w:instrText xml:space="preserve"> PAGE </w:instrTex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end"/>
    </w:r>
    <w:r w:rsidRPr="00136EDE">
      <w:rPr>
        <w:rFonts w:cstheme="majorHAnsi"/>
        <w:color w:val="000000" w:themeColor="text1"/>
        <w:sz w:val="20"/>
        <w:szCs w:val="20"/>
        <w:lang w:val="en-GB"/>
      </w:rPr>
      <w:t xml:space="preserve"> of 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begin"/>
    </w:r>
    <w:r w:rsidRPr="00136EDE">
      <w:rPr>
        <w:rFonts w:cstheme="majorHAnsi"/>
        <w:color w:val="000000" w:themeColor="text1"/>
        <w:sz w:val="20"/>
        <w:szCs w:val="20"/>
        <w:lang w:val="en-GB"/>
      </w:rPr>
      <w:instrText xml:space="preserve"> NUMPAGES </w:instrTex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63D9" w14:textId="77777777" w:rsidR="002924BA" w:rsidRPr="00EC2C66" w:rsidRDefault="009D46CB" w:rsidP="00EC2C66">
    <w:pPr>
      <w:pStyle w:val="BasicParagraph"/>
      <w:suppressAutoHyphens/>
      <w:spacing w:line="276" w:lineRule="auto"/>
      <w:rPr>
        <w:rFonts w:cs="DIN-Light" w:hint="eastAsia"/>
        <w:color w:val="3D3D3D"/>
        <w:sz w:val="16"/>
        <w:szCs w:val="16"/>
      </w:rPr>
    </w:pPr>
    <w:r w:rsidRPr="00136EDE">
      <w:rPr>
        <w:rFonts w:cstheme="majorHAnsi"/>
        <w:color w:val="000000" w:themeColor="text1"/>
        <w:sz w:val="20"/>
        <w:szCs w:val="20"/>
        <w:lang w:val="en-GB"/>
      </w:rPr>
      <w:t xml:space="preserve">Page 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begin"/>
    </w:r>
    <w:r w:rsidRPr="00136EDE">
      <w:rPr>
        <w:rFonts w:cstheme="majorHAnsi"/>
        <w:color w:val="000000" w:themeColor="text1"/>
        <w:sz w:val="20"/>
        <w:szCs w:val="20"/>
        <w:lang w:val="en-GB"/>
      </w:rPr>
      <w:instrText xml:space="preserve"> PAGE </w:instrTex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end"/>
    </w:r>
    <w:r w:rsidRPr="00136EDE">
      <w:rPr>
        <w:rFonts w:cstheme="majorHAnsi"/>
        <w:color w:val="000000" w:themeColor="text1"/>
        <w:sz w:val="20"/>
        <w:szCs w:val="20"/>
        <w:lang w:val="en-GB"/>
      </w:rPr>
      <w:t xml:space="preserve"> of 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begin"/>
    </w:r>
    <w:r w:rsidRPr="00136EDE">
      <w:rPr>
        <w:rFonts w:cstheme="majorHAnsi"/>
        <w:color w:val="000000" w:themeColor="text1"/>
        <w:sz w:val="20"/>
        <w:szCs w:val="20"/>
        <w:lang w:val="en-GB"/>
      </w:rPr>
      <w:instrText xml:space="preserve"> NUMPAGES </w:instrTex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color w:val="000000" w:themeColor="text1"/>
        <w:sz w:val="20"/>
        <w:szCs w:val="20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360A" w14:textId="77777777" w:rsidR="008660A0" w:rsidRDefault="008660A0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FF681B" w14:textId="77777777" w:rsidR="008660A0" w:rsidRDefault="008660A0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F5AD" w14:textId="77777777" w:rsidR="002924BA" w:rsidRDefault="008660A0">
    <w:pPr>
      <w:pStyle w:val="Header"/>
      <w:rPr>
        <w:rFonts w:hint="eastAsia"/>
      </w:rPr>
    </w:pPr>
    <w:r>
      <w:rPr>
        <w:rFonts w:hint="eastAsia"/>
        <w:noProof/>
      </w:rPr>
      <w:pict w14:anchorId="4155F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66979" o:spid="_x0000_s1025" type="#_x0000_t75" alt="Artboard 12" style="position:absolute;margin-left:0;margin-top:0;width:595.75pt;height:842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DFF6" w14:textId="77777777" w:rsidR="002924BA" w:rsidRDefault="008660A0" w:rsidP="00397830">
    <w:pPr>
      <w:pStyle w:val="Header"/>
      <w:tabs>
        <w:tab w:val="clear" w:pos="4680"/>
        <w:tab w:val="clear" w:pos="9360"/>
      </w:tabs>
      <w:rPr>
        <w:rFonts w:hint="eastAsia"/>
        <w:noProof/>
        <w:szCs w:val="20"/>
      </w:rPr>
    </w:pPr>
  </w:p>
  <w:p w14:paraId="23FA8DB3" w14:textId="77777777" w:rsidR="002924BA" w:rsidRPr="00397830" w:rsidRDefault="008660A0" w:rsidP="00397830">
    <w:pPr>
      <w:pStyle w:val="Header"/>
      <w:tabs>
        <w:tab w:val="clear" w:pos="4680"/>
        <w:tab w:val="clear" w:pos="9360"/>
      </w:tabs>
      <w:rPr>
        <w:rFonts w:hint="eastAsia"/>
        <w:noProof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6BAC" w14:textId="77777777" w:rsidR="002924BA" w:rsidRDefault="009D46CB" w:rsidP="004F7305">
    <w:pPr>
      <w:pStyle w:val="Header"/>
      <w:tabs>
        <w:tab w:val="clear" w:pos="4680"/>
        <w:tab w:val="clear" w:pos="9360"/>
        <w:tab w:val="left" w:pos="8715"/>
        <w:tab w:val="right" w:pos="10460"/>
      </w:tabs>
      <w:rPr>
        <w:rFonts w:hint="eastAsia"/>
      </w:rPr>
    </w:pPr>
    <w:r w:rsidRPr="0016225C">
      <w:rPr>
        <w:b/>
        <w:bCs/>
        <w:noProof/>
      </w:rPr>
      <w:drawing>
        <wp:anchor distT="0" distB="0" distL="114300" distR="114300" simplePos="0" relativeHeight="251657728" behindDoc="1" locked="0" layoutInCell="1" allowOverlap="1" wp14:anchorId="07B81E85" wp14:editId="3D7787B8">
          <wp:simplePos x="0" y="0"/>
          <wp:positionH relativeFrom="leftMargin">
            <wp:posOffset>66675</wp:posOffset>
          </wp:positionH>
          <wp:positionV relativeFrom="paragraph">
            <wp:posOffset>-200025</wp:posOffset>
          </wp:positionV>
          <wp:extent cx="1217485" cy="1238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485" cy="1238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2D9E688C" wp14:editId="311DA05F">
          <wp:simplePos x="0" y="0"/>
          <wp:positionH relativeFrom="column">
            <wp:posOffset>7106285</wp:posOffset>
          </wp:positionH>
          <wp:positionV relativeFrom="paragraph">
            <wp:posOffset>-1076960</wp:posOffset>
          </wp:positionV>
          <wp:extent cx="4041775" cy="2922583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et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2922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CB"/>
    <w:rsid w:val="001048CE"/>
    <w:rsid w:val="00193573"/>
    <w:rsid w:val="00201A8D"/>
    <w:rsid w:val="00252F36"/>
    <w:rsid w:val="00805581"/>
    <w:rsid w:val="008660A0"/>
    <w:rsid w:val="00882AF6"/>
    <w:rsid w:val="009828F8"/>
    <w:rsid w:val="009D46CB"/>
    <w:rsid w:val="00A614D8"/>
    <w:rsid w:val="00AA2BE5"/>
    <w:rsid w:val="00C96677"/>
    <w:rsid w:val="00C972C4"/>
    <w:rsid w:val="00D5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17D09"/>
  <w15:chartTrackingRefBased/>
  <w15:docId w15:val="{D0A652F3-7125-402A-B26C-5FAF6D2B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6CB"/>
    <w:pPr>
      <w:spacing w:before="120" w:after="120" w:line="360" w:lineRule="auto"/>
    </w:pPr>
    <w:rPr>
      <w:rFonts w:ascii="Lato" w:eastAsiaTheme="minorEastAsia" w:hAnsi="Lato" w:cs="Times New Roman (Body CS)"/>
      <w:color w:val="000000" w:themeColor="text1"/>
      <w:szCs w:val="24"/>
      <w:lang w:val="en-US"/>
    </w:rPr>
  </w:style>
  <w:style w:type="paragraph" w:styleId="Heading1">
    <w:name w:val="heading 1"/>
    <w:aliases w:val="Heading 1 Section Heading,1,A MAJOR/BOLD,h1,A MAJOR/BOLD1,h11,My heading 1,Heading 1 Section Heading1,11,A MAJOR/BOLD2,h12,A MAJOR/BOLD11,h111,Heading 1 Section Heading2,12,A MAJOR/BOLD3,h13,A MAJOR/BOLD12,h112,Heading 1 Section Heading11,111"/>
    <w:basedOn w:val="Normal"/>
    <w:next w:val="Normal"/>
    <w:link w:val="Heading1Char"/>
    <w:uiPriority w:val="9"/>
    <w:qFormat/>
    <w:rsid w:val="009D46CB"/>
    <w:pPr>
      <w:keepNext/>
      <w:keepLines/>
      <w:spacing w:before="100" w:beforeAutospacing="1" w:after="100" w:afterAutospacing="1" w:line="240" w:lineRule="auto"/>
      <w:outlineLvl w:val="0"/>
    </w:pPr>
    <w:rPr>
      <w:rFonts w:asciiTheme="minorHAnsi" w:hAnsiTheme="minorHAns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Section Heading Char,1 Char,A MAJOR/BOLD Char,h1 Char,A MAJOR/BOLD1 Char,h11 Char,My heading 1 Char,Heading 1 Section Heading1 Char,11 Char,A MAJOR/BOLD2 Char,h12 Char,A MAJOR/BOLD11 Char,h111 Char,12 Char,A MAJOR/BOLD3 Char"/>
    <w:basedOn w:val="DefaultParagraphFont"/>
    <w:link w:val="Heading1"/>
    <w:uiPriority w:val="9"/>
    <w:rsid w:val="009D46CB"/>
    <w:rPr>
      <w:rFonts w:eastAsiaTheme="minorEastAsia" w:cs="Times New Roman (Body CS)"/>
      <w:b/>
      <w:color w:val="000000" w:themeColor="text1"/>
      <w:sz w:val="36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4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6CB"/>
    <w:rPr>
      <w:rFonts w:ascii="Lato" w:eastAsiaTheme="minorEastAsia" w:hAnsi="Lato" w:cs="Times New Roman (Body CS)"/>
      <w:color w:val="000000" w:themeColor="text1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9D46C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D46CB"/>
    <w:rPr>
      <w:rFonts w:ascii="Lato" w:eastAsiaTheme="minorEastAsia" w:hAnsi="Lato" w:cs="Times New Roman (Body CS)"/>
      <w:color w:val="000000" w:themeColor="text1"/>
      <w:sz w:val="16"/>
      <w:szCs w:val="24"/>
      <w:lang w:val="en-US"/>
    </w:rPr>
  </w:style>
  <w:style w:type="paragraph" w:customStyle="1" w:styleId="BasicParagraph">
    <w:name w:val="[Basic Paragraph]"/>
    <w:basedOn w:val="Normal"/>
    <w:next w:val="Normal"/>
    <w:uiPriority w:val="99"/>
    <w:rsid w:val="009D46CB"/>
    <w:pPr>
      <w:autoSpaceDE w:val="0"/>
      <w:autoSpaceDN w:val="0"/>
      <w:adjustRightInd w:val="0"/>
      <w:spacing w:line="288" w:lineRule="auto"/>
      <w:textAlignment w:val="center"/>
    </w:pPr>
    <w:rPr>
      <w:rFonts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258</Words>
  <Characters>1472</Characters>
  <Application>Microsoft Office Word</Application>
  <DocSecurity>0</DocSecurity>
  <Lines>12</Lines>
  <Paragraphs>3</Paragraphs>
  <ScaleCrop>false</ScaleCrop>
  <Company>Charles Darwin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Bartlett</dc:creator>
  <cp:keywords/>
  <dc:description/>
  <cp:lastModifiedBy>Alan Lawrence Hubbard</cp:lastModifiedBy>
  <cp:revision>11</cp:revision>
  <dcterms:created xsi:type="dcterms:W3CDTF">2021-03-18T07:36:00Z</dcterms:created>
  <dcterms:modified xsi:type="dcterms:W3CDTF">2022-04-05T01:15:00Z</dcterms:modified>
</cp:coreProperties>
</file>