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B39ED" w14:textId="77777777" w:rsidR="009C61AB" w:rsidRDefault="009C61AB">
      <w:pPr>
        <w:rPr>
          <w:lang w:val="en-US"/>
        </w:rPr>
      </w:pPr>
      <w:r>
        <w:rPr>
          <w:lang w:val="en-US"/>
        </w:rPr>
        <w:t>Week 1</w:t>
      </w:r>
    </w:p>
    <w:p w14:paraId="2662BEE9" w14:textId="5F791EB0" w:rsidR="002238BA" w:rsidRDefault="002238BA">
      <w:pPr>
        <w:rPr>
          <w:lang w:val="en-US"/>
        </w:rPr>
      </w:pPr>
      <w:r>
        <w:rPr>
          <w:lang w:val="en-US"/>
        </w:rPr>
        <w:t>I have had very limited exposure to Indigenous culture during my formal schooling and during my career. I have, however, read much of Australia’s history regarding the discovery of Australia by colonials and their subsequent occupation. There has been much of Australia’s that has been neglected in the history books and through education, although I am significantly optimistic about the advances to greater inclusion for all facets of our society.</w:t>
      </w:r>
    </w:p>
    <w:p w14:paraId="52412B7E" w14:textId="120A19D5" w:rsidR="0065329F" w:rsidRDefault="002238BA">
      <w:pPr>
        <w:rPr>
          <w:lang w:val="en-US"/>
        </w:rPr>
      </w:pPr>
      <w:r>
        <w:rPr>
          <w:lang w:val="en-US"/>
        </w:rPr>
        <w:t>An area that is often further neglected, is demonstrations of the strength and success of our indigenous people through adverse environments.</w:t>
      </w:r>
      <w:r w:rsidR="009929B2">
        <w:rPr>
          <w:lang w:val="en-US"/>
        </w:rPr>
        <w:t xml:space="preserve"> Whilst I have limited experience within the classroom, and even less regarding indigenous culture and history, there is seldom the stories of success by indigenous people.</w:t>
      </w:r>
    </w:p>
    <w:p w14:paraId="288DC6F7" w14:textId="77D9166B" w:rsidR="009C61AB" w:rsidRDefault="009C61AB">
      <w:pPr>
        <w:rPr>
          <w:lang w:val="en-US"/>
        </w:rPr>
      </w:pPr>
      <w:r>
        <w:rPr>
          <w:lang w:val="en-US"/>
        </w:rPr>
        <w:t xml:space="preserve">As was raised in the lecture, it is difficult to integrate indigenous culture or history into subjects such as </w:t>
      </w:r>
      <w:r w:rsidRPr="009C61AB">
        <w:t>maths</w:t>
      </w:r>
      <w:r>
        <w:rPr>
          <w:lang w:val="en-US"/>
        </w:rPr>
        <w:t xml:space="preserve">, science, Digital Technologies. This does not preclude the use of indigenous learning techniques, which I would like to explore their application within the traditional classroom and </w:t>
      </w:r>
      <w:r w:rsidR="00472F98">
        <w:rPr>
          <w:lang w:val="en-US"/>
        </w:rPr>
        <w:t>outside</w:t>
      </w:r>
      <w:r>
        <w:rPr>
          <w:lang w:val="en-US"/>
        </w:rPr>
        <w:t xml:space="preserve"> it.</w:t>
      </w:r>
    </w:p>
    <w:p w14:paraId="3FA5C9BB" w14:textId="10202FBC" w:rsidR="009C61AB" w:rsidRDefault="00F42475">
      <w:pPr>
        <w:rPr>
          <w:lang w:val="en-US"/>
        </w:rPr>
      </w:pPr>
      <w:r>
        <w:rPr>
          <w:lang w:val="en-US"/>
        </w:rPr>
        <w:t>Fortunately, ATSI students have significantly increased support measures available to them. Programs such as Clontarf, Girls Academy and STARS, provide support to improve retention in schools and better outcomes at the completion of Stage 2 or into VET programs and other employment.</w:t>
      </w:r>
    </w:p>
    <w:p w14:paraId="3DD3FFE3" w14:textId="77777777" w:rsidR="00F42475" w:rsidRDefault="00F42475">
      <w:pPr>
        <w:rPr>
          <w:lang w:val="en-US"/>
        </w:rPr>
      </w:pPr>
    </w:p>
    <w:p w14:paraId="4281B110" w14:textId="77777777" w:rsidR="009C61AB" w:rsidRPr="009C61AB" w:rsidRDefault="009C61AB" w:rsidP="009C61AB">
      <w:pPr>
        <w:rPr>
          <w:lang w:val="en-US"/>
        </w:rPr>
      </w:pPr>
      <w:r w:rsidRPr="009C61AB">
        <w:rPr>
          <w:lang w:val="en-US"/>
        </w:rPr>
        <w:t>8 WAYS. (n.d.) 8 Aboriginal Ways of Learning. Aboriginal Pedagogy.</w:t>
      </w:r>
    </w:p>
    <w:p w14:paraId="5E9F1DC2" w14:textId="5E3DF3F7" w:rsidR="009C61AB" w:rsidRDefault="009C61AB" w:rsidP="009C61AB">
      <w:pPr>
        <w:rPr>
          <w:lang w:val="en-US"/>
        </w:rPr>
      </w:pPr>
      <w:hyperlink r:id="rId4" w:history="1">
        <w:r w:rsidRPr="000735D5">
          <w:rPr>
            <w:rStyle w:val="Hyperlink"/>
            <w:lang w:val="en-US"/>
          </w:rPr>
          <w:t>https://www.8ways.online/</w:t>
        </w:r>
      </w:hyperlink>
      <w:r>
        <w:rPr>
          <w:lang w:val="en-US"/>
        </w:rPr>
        <w:t xml:space="preserve"> </w:t>
      </w:r>
    </w:p>
    <w:p w14:paraId="51F41203" w14:textId="77777777" w:rsidR="00F42475" w:rsidRPr="00F42475" w:rsidRDefault="00F42475" w:rsidP="00F42475">
      <w:pPr>
        <w:rPr>
          <w:lang w:val="en-US"/>
        </w:rPr>
      </w:pPr>
      <w:r w:rsidRPr="00F42475">
        <w:rPr>
          <w:lang w:val="en-US"/>
        </w:rPr>
        <w:t>Clontarf Foundation. (n.d.) Charitable not-for-profit for young Aboriginal and Torres Strait</w:t>
      </w:r>
    </w:p>
    <w:p w14:paraId="3D56BB34" w14:textId="132489FF" w:rsidR="00F42475" w:rsidRDefault="00F42475" w:rsidP="009C61AB">
      <w:pPr>
        <w:rPr>
          <w:lang w:val="en-US"/>
        </w:rPr>
      </w:pPr>
      <w:r w:rsidRPr="00F42475">
        <w:rPr>
          <w:lang w:val="en-US"/>
        </w:rPr>
        <w:t xml:space="preserve">Islander men. </w:t>
      </w:r>
      <w:hyperlink r:id="rId5" w:history="1">
        <w:r w:rsidRPr="000735D5">
          <w:rPr>
            <w:rStyle w:val="Hyperlink"/>
            <w:lang w:val="en-US"/>
          </w:rPr>
          <w:t>https://clontarf.org.au/</w:t>
        </w:r>
      </w:hyperlink>
      <w:r>
        <w:rPr>
          <w:lang w:val="en-US"/>
        </w:rPr>
        <w:t xml:space="preserve"> </w:t>
      </w:r>
    </w:p>
    <w:p w14:paraId="34BE65EC" w14:textId="1F2C62DB" w:rsidR="00F42475" w:rsidRDefault="00F42475" w:rsidP="009C61AB">
      <w:pPr>
        <w:rPr>
          <w:lang w:val="en-US"/>
        </w:rPr>
      </w:pPr>
      <w:r w:rsidRPr="00F42475">
        <w:rPr>
          <w:lang w:val="en-US"/>
        </w:rPr>
        <w:t xml:space="preserve">Girl’s Academy. (n.d.) Home Girl’s Academy. </w:t>
      </w:r>
      <w:hyperlink r:id="rId6" w:history="1">
        <w:r w:rsidRPr="000735D5">
          <w:rPr>
            <w:rStyle w:val="Hyperlink"/>
            <w:lang w:val="en-US"/>
          </w:rPr>
          <w:t>https://girlsacademy.com.au/</w:t>
        </w:r>
      </w:hyperlink>
      <w:r>
        <w:rPr>
          <w:lang w:val="en-US"/>
        </w:rPr>
        <w:t xml:space="preserve"> </w:t>
      </w:r>
    </w:p>
    <w:p w14:paraId="5CFB672B" w14:textId="77777777" w:rsidR="00472F98" w:rsidRDefault="00472F98" w:rsidP="00472F98">
      <w:pPr>
        <w:pStyle w:val="z-BottomofForm"/>
      </w:pPr>
      <w:r>
        <w:t>Bottom of Form</w:t>
      </w:r>
    </w:p>
    <w:p w14:paraId="128F5345" w14:textId="77777777" w:rsidR="00472F98" w:rsidRPr="002238BA" w:rsidRDefault="00472F98" w:rsidP="009C61AB">
      <w:pPr>
        <w:rPr>
          <w:lang w:val="en-US"/>
        </w:rPr>
      </w:pPr>
    </w:p>
    <w:sectPr w:rsidR="00472F98" w:rsidRPr="00223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9E"/>
    <w:rsid w:val="002238BA"/>
    <w:rsid w:val="002E729E"/>
    <w:rsid w:val="002F66F9"/>
    <w:rsid w:val="00472F98"/>
    <w:rsid w:val="009753AF"/>
    <w:rsid w:val="009929B2"/>
    <w:rsid w:val="009C61AB"/>
    <w:rsid w:val="00C66BC6"/>
    <w:rsid w:val="00C70392"/>
    <w:rsid w:val="00F424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D5D9"/>
  <w15:chartTrackingRefBased/>
  <w15:docId w15:val="{B9149CE7-17F6-49BA-8282-94C4F3E4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1AB"/>
    <w:rPr>
      <w:color w:val="0563C1" w:themeColor="hyperlink"/>
      <w:u w:val="single"/>
    </w:rPr>
  </w:style>
  <w:style w:type="character" w:styleId="UnresolvedMention">
    <w:name w:val="Unresolved Mention"/>
    <w:basedOn w:val="DefaultParagraphFont"/>
    <w:uiPriority w:val="99"/>
    <w:semiHidden/>
    <w:unhideWhenUsed/>
    <w:rsid w:val="009C61AB"/>
    <w:rPr>
      <w:color w:val="605E5C"/>
      <w:shd w:val="clear" w:color="auto" w:fill="E1DFDD"/>
    </w:rPr>
  </w:style>
  <w:style w:type="paragraph" w:styleId="z-TopofForm">
    <w:name w:val="HTML Top of Form"/>
    <w:basedOn w:val="Normal"/>
    <w:next w:val="Normal"/>
    <w:link w:val="z-TopofFormChar"/>
    <w:hidden/>
    <w:uiPriority w:val="99"/>
    <w:semiHidden/>
    <w:unhideWhenUsed/>
    <w:rsid w:val="00472F98"/>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472F98"/>
    <w:rPr>
      <w:rFonts w:ascii="Arial" w:eastAsia="Times New Roman" w:hAnsi="Arial" w:cs="Arial"/>
      <w:vanish/>
      <w:sz w:val="16"/>
      <w:szCs w:val="16"/>
      <w:lang w:eastAsia="en-AU"/>
    </w:rPr>
  </w:style>
  <w:style w:type="paragraph" w:styleId="NormalWeb">
    <w:name w:val="Normal (Web)"/>
    <w:basedOn w:val="Normal"/>
    <w:uiPriority w:val="99"/>
    <w:semiHidden/>
    <w:unhideWhenUsed/>
    <w:rsid w:val="00472F9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z-BottomofForm">
    <w:name w:val="HTML Bottom of Form"/>
    <w:basedOn w:val="Normal"/>
    <w:next w:val="Normal"/>
    <w:link w:val="z-BottomofFormChar"/>
    <w:hidden/>
    <w:uiPriority w:val="99"/>
    <w:semiHidden/>
    <w:unhideWhenUsed/>
    <w:rsid w:val="00472F98"/>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472F98"/>
    <w:rPr>
      <w:rFonts w:ascii="Arial" w:eastAsia="Times New Roman" w:hAnsi="Arial" w:cs="Arial"/>
      <w:vanish/>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786042">
      <w:bodyDiv w:val="1"/>
      <w:marLeft w:val="0"/>
      <w:marRight w:val="0"/>
      <w:marTop w:val="0"/>
      <w:marBottom w:val="0"/>
      <w:divBdr>
        <w:top w:val="none" w:sz="0" w:space="0" w:color="auto"/>
        <w:left w:val="none" w:sz="0" w:space="0" w:color="auto"/>
        <w:bottom w:val="none" w:sz="0" w:space="0" w:color="auto"/>
        <w:right w:val="none" w:sz="0" w:space="0" w:color="auto"/>
      </w:divBdr>
      <w:divsChild>
        <w:div w:id="1796869221">
          <w:marLeft w:val="0"/>
          <w:marRight w:val="0"/>
          <w:marTop w:val="0"/>
          <w:marBottom w:val="0"/>
          <w:divBdr>
            <w:top w:val="none" w:sz="0" w:space="0" w:color="auto"/>
            <w:left w:val="none" w:sz="0" w:space="0" w:color="auto"/>
            <w:bottom w:val="none" w:sz="0" w:space="0" w:color="auto"/>
            <w:right w:val="none" w:sz="0" w:space="0" w:color="auto"/>
          </w:divBdr>
        </w:div>
        <w:div w:id="1349872245">
          <w:marLeft w:val="0"/>
          <w:marRight w:val="0"/>
          <w:marTop w:val="0"/>
          <w:marBottom w:val="0"/>
          <w:divBdr>
            <w:top w:val="none" w:sz="0" w:space="0" w:color="auto"/>
            <w:left w:val="none" w:sz="0" w:space="0" w:color="auto"/>
            <w:bottom w:val="none" w:sz="0" w:space="0" w:color="auto"/>
            <w:right w:val="none" w:sz="0" w:space="0" w:color="auto"/>
          </w:divBdr>
          <w:divsChild>
            <w:div w:id="121924197">
              <w:marLeft w:val="0"/>
              <w:marRight w:val="0"/>
              <w:marTop w:val="0"/>
              <w:marBottom w:val="0"/>
              <w:divBdr>
                <w:top w:val="none" w:sz="0" w:space="0" w:color="auto"/>
                <w:left w:val="none" w:sz="0" w:space="0" w:color="auto"/>
                <w:bottom w:val="none" w:sz="0" w:space="0" w:color="auto"/>
                <w:right w:val="none" w:sz="0" w:space="0" w:color="auto"/>
              </w:divBdr>
              <w:divsChild>
                <w:div w:id="2022581938">
                  <w:marLeft w:val="0"/>
                  <w:marRight w:val="0"/>
                  <w:marTop w:val="0"/>
                  <w:marBottom w:val="0"/>
                  <w:divBdr>
                    <w:top w:val="none" w:sz="0" w:space="0" w:color="auto"/>
                    <w:left w:val="none" w:sz="0" w:space="0" w:color="auto"/>
                    <w:bottom w:val="none" w:sz="0" w:space="0" w:color="auto"/>
                    <w:right w:val="none" w:sz="0" w:space="0" w:color="auto"/>
                  </w:divBdr>
                  <w:divsChild>
                    <w:div w:id="2301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rlsacademy.com.au/" TargetMode="External"/><Relationship Id="rId5" Type="http://schemas.openxmlformats.org/officeDocument/2006/relationships/hyperlink" Target="https://clontarf.org.au/" TargetMode="External"/><Relationship Id="rId4" Type="http://schemas.openxmlformats.org/officeDocument/2006/relationships/hyperlink" Target="https://www.8ways.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Lawrence Hubbard</cp:lastModifiedBy>
  <cp:revision>5</cp:revision>
  <dcterms:created xsi:type="dcterms:W3CDTF">2020-11-10T10:31:00Z</dcterms:created>
  <dcterms:modified xsi:type="dcterms:W3CDTF">2020-11-11T04:28:00Z</dcterms:modified>
</cp:coreProperties>
</file>