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556B26" w14:textId="13BCE359" w:rsidR="00316C04" w:rsidRDefault="00316C04" w:rsidP="00194179">
      <w:pPr>
        <w:pStyle w:val="Heading1"/>
        <w:spacing w:before="120"/>
        <w:rPr>
          <w:lang w:val="en-US"/>
        </w:rPr>
      </w:pPr>
      <w:r>
        <w:rPr>
          <w:lang w:val="en-US"/>
        </w:rPr>
        <w:t>Pre-approved Learning</w:t>
      </w:r>
      <w:r w:rsidRPr="0027216E">
        <w:rPr>
          <w:lang w:val="en-US"/>
        </w:rPr>
        <w:t xml:space="preserve"> </w:t>
      </w:r>
      <w:r>
        <w:t>a</w:t>
      </w:r>
      <w:r w:rsidRPr="009B7824">
        <w:t>nd</w:t>
      </w:r>
      <w:r w:rsidRPr="0027216E">
        <w:rPr>
          <w:lang w:val="en-US"/>
        </w:rPr>
        <w:t xml:space="preserve"> </w:t>
      </w:r>
      <w:r w:rsidRPr="009B7824">
        <w:t>Assessment</w:t>
      </w:r>
      <w:r w:rsidRPr="0027216E">
        <w:rPr>
          <w:lang w:val="en-US"/>
        </w:rPr>
        <w:t xml:space="preserve"> Plan</w:t>
      </w:r>
    </w:p>
    <w:p w14:paraId="66FC46AD" w14:textId="77777777" w:rsidR="00316C04" w:rsidRPr="003D4D6E" w:rsidRDefault="00316C04" w:rsidP="00316C04">
      <w:pPr>
        <w:pStyle w:val="Subtitle"/>
        <w:spacing w:before="240"/>
      </w:pPr>
      <w:r>
        <w:t>Stage 1 Physical Education</w:t>
      </w:r>
    </w:p>
    <w:p w14:paraId="77304BB0" w14:textId="77777777" w:rsidR="00316C04" w:rsidRPr="000B02FA" w:rsidRDefault="00316C04" w:rsidP="00194179">
      <w:pPr>
        <w:spacing w:after="0"/>
        <w:rPr>
          <w:szCs w:val="20"/>
        </w:rPr>
      </w:pPr>
      <w:r w:rsidRPr="000B02FA">
        <w:rPr>
          <w:szCs w:val="20"/>
        </w:rPr>
        <w:t xml:space="preserve">Pre-approved learning and assessment plans are for </w:t>
      </w:r>
      <w:r w:rsidRPr="000B02FA">
        <w:rPr>
          <w:i/>
          <w:iCs/>
          <w:szCs w:val="20"/>
        </w:rPr>
        <w:t>school use only</w:t>
      </w:r>
      <w:r w:rsidRPr="000B02FA">
        <w:rPr>
          <w:szCs w:val="20"/>
        </w:rPr>
        <w:t xml:space="preserve">. </w:t>
      </w:r>
    </w:p>
    <w:p w14:paraId="12D48DE9" w14:textId="77777777" w:rsidR="00316C04" w:rsidRPr="00103F41" w:rsidRDefault="00316C04" w:rsidP="00316C04">
      <w:pPr>
        <w:pStyle w:val="ListParagraph"/>
      </w:pPr>
      <w:r w:rsidRPr="00103F41">
        <w:t xml:space="preserve">Teachers may make changes to the plan, retaining </w:t>
      </w:r>
      <w:r w:rsidRPr="007117C2">
        <w:t>alignment</w:t>
      </w:r>
      <w:r w:rsidRPr="00103F41">
        <w:t xml:space="preserve"> with the subject outline.  </w:t>
      </w:r>
    </w:p>
    <w:p w14:paraId="7F54D791" w14:textId="77777777" w:rsidR="00316C04" w:rsidRPr="00103F41" w:rsidRDefault="00316C04" w:rsidP="00316C04">
      <w:pPr>
        <w:pStyle w:val="ListParagraph"/>
      </w:pPr>
      <w:r w:rsidRPr="00103F41">
        <w:t>The principal or delegate endorses the use of the plan, and any changes made to it, including use of an addendum.</w:t>
      </w:r>
    </w:p>
    <w:p w14:paraId="74DED128" w14:textId="77777777" w:rsidR="00316C04" w:rsidRPr="00103F41" w:rsidRDefault="00316C04" w:rsidP="00316C04">
      <w:pPr>
        <w:pStyle w:val="ListParagraph"/>
      </w:pPr>
      <w:r w:rsidRPr="00103F41">
        <w:t>The plan does not need to be submitted to the SACE Boar</w:t>
      </w:r>
      <w:r>
        <w:t>d for approval.</w:t>
      </w:r>
    </w:p>
    <w:tbl>
      <w:tblPr>
        <w:tblW w:w="9606" w:type="dxa"/>
        <w:tblBorders>
          <w:bottom w:val="single" w:sz="4" w:space="0" w:color="7F7F7F" w:themeColor="text1" w:themeTint="80"/>
        </w:tblBorders>
        <w:tblCellMar>
          <w:right w:w="0" w:type="dxa"/>
        </w:tblCellMar>
        <w:tblLook w:val="04A0" w:firstRow="1" w:lastRow="0" w:firstColumn="1" w:lastColumn="0" w:noHBand="0" w:noVBand="1"/>
      </w:tblPr>
      <w:tblGrid>
        <w:gridCol w:w="817"/>
        <w:gridCol w:w="4394"/>
        <w:gridCol w:w="1134"/>
        <w:gridCol w:w="3261"/>
      </w:tblGrid>
      <w:tr w:rsidR="00316C04" w:rsidRPr="000B02FA" w14:paraId="66CECB24" w14:textId="77777777" w:rsidTr="001F6EC0">
        <w:trPr>
          <w:trHeight w:hRule="exact" w:val="567"/>
        </w:trPr>
        <w:tc>
          <w:tcPr>
            <w:tcW w:w="817" w:type="dxa"/>
            <w:tcBorders>
              <w:bottom w:val="nil"/>
            </w:tcBorders>
            <w:shd w:val="clear" w:color="auto" w:fill="auto"/>
            <w:vAlign w:val="bottom"/>
          </w:tcPr>
          <w:p w14:paraId="230AD28F" w14:textId="77777777" w:rsidR="00316C04" w:rsidRPr="000B02FA" w:rsidRDefault="00316C04" w:rsidP="001F6EC0">
            <w:pPr>
              <w:spacing w:after="0"/>
              <w:rPr>
                <w:szCs w:val="20"/>
              </w:rPr>
            </w:pPr>
            <w:r w:rsidRPr="000B02FA">
              <w:rPr>
                <w:szCs w:val="20"/>
              </w:rPr>
              <w:t>School</w:t>
            </w:r>
          </w:p>
        </w:tc>
        <w:tc>
          <w:tcPr>
            <w:tcW w:w="4394" w:type="dxa"/>
            <w:shd w:val="clear" w:color="auto" w:fill="auto"/>
            <w:vAlign w:val="bottom"/>
          </w:tcPr>
          <w:p w14:paraId="713C887F" w14:textId="77777777" w:rsidR="00316C04" w:rsidRPr="000B02FA" w:rsidRDefault="00316C04" w:rsidP="001F6EC0">
            <w:pPr>
              <w:spacing w:after="0"/>
              <w:rPr>
                <w:szCs w:val="20"/>
              </w:rPr>
            </w:pPr>
          </w:p>
        </w:tc>
        <w:tc>
          <w:tcPr>
            <w:tcW w:w="1134" w:type="dxa"/>
            <w:tcBorders>
              <w:bottom w:val="nil"/>
            </w:tcBorders>
            <w:shd w:val="clear" w:color="auto" w:fill="auto"/>
            <w:vAlign w:val="bottom"/>
          </w:tcPr>
          <w:p w14:paraId="3A4D5417" w14:textId="77777777" w:rsidR="00316C04" w:rsidRPr="000B02FA" w:rsidRDefault="00316C04" w:rsidP="001F6EC0">
            <w:pPr>
              <w:spacing w:after="0"/>
              <w:rPr>
                <w:szCs w:val="20"/>
              </w:rPr>
            </w:pPr>
            <w:r w:rsidRPr="000B02FA">
              <w:rPr>
                <w:szCs w:val="20"/>
              </w:rPr>
              <w:t>Teacher(s)</w:t>
            </w:r>
          </w:p>
        </w:tc>
        <w:tc>
          <w:tcPr>
            <w:tcW w:w="3261" w:type="dxa"/>
            <w:shd w:val="clear" w:color="auto" w:fill="auto"/>
            <w:vAlign w:val="bottom"/>
          </w:tcPr>
          <w:p w14:paraId="439FDC2F" w14:textId="77777777" w:rsidR="00316C04" w:rsidRPr="000B02FA" w:rsidRDefault="00316C04" w:rsidP="001F6EC0">
            <w:pPr>
              <w:spacing w:after="0"/>
              <w:rPr>
                <w:szCs w:val="20"/>
              </w:rPr>
            </w:pPr>
          </w:p>
        </w:tc>
      </w:tr>
    </w:tbl>
    <w:p w14:paraId="26541CA4" w14:textId="77777777" w:rsidR="00316C04" w:rsidRPr="00F66744" w:rsidRDefault="00316C04" w:rsidP="00316C04">
      <w:pPr>
        <w:spacing w:after="0"/>
      </w:pPr>
    </w:p>
    <w:tbl>
      <w:tblPr>
        <w:tblW w:w="9498"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1E0" w:firstRow="1" w:lastRow="1" w:firstColumn="1" w:lastColumn="1" w:noHBand="0" w:noVBand="0"/>
      </w:tblPr>
      <w:tblGrid>
        <w:gridCol w:w="614"/>
        <w:gridCol w:w="614"/>
        <w:gridCol w:w="615"/>
        <w:gridCol w:w="425"/>
        <w:gridCol w:w="1276"/>
        <w:gridCol w:w="425"/>
        <w:gridCol w:w="709"/>
        <w:gridCol w:w="661"/>
        <w:gridCol w:w="662"/>
        <w:gridCol w:w="662"/>
        <w:gridCol w:w="1275"/>
        <w:gridCol w:w="426"/>
        <w:gridCol w:w="1134"/>
      </w:tblGrid>
      <w:tr w:rsidR="00316C04" w:rsidRPr="00F66744" w14:paraId="2796C67B" w14:textId="77777777" w:rsidTr="001F6EC0">
        <w:trPr>
          <w:trHeight w:val="308"/>
        </w:trPr>
        <w:tc>
          <w:tcPr>
            <w:tcW w:w="1843" w:type="dxa"/>
            <w:gridSpan w:val="3"/>
            <w:vMerge w:val="restart"/>
            <w:shd w:val="clear" w:color="auto" w:fill="auto"/>
            <w:vAlign w:val="center"/>
          </w:tcPr>
          <w:p w14:paraId="03DB7D06" w14:textId="77777777" w:rsidR="00316C04" w:rsidRPr="00A44DC9" w:rsidRDefault="00316C04" w:rsidP="001F6EC0">
            <w:pPr>
              <w:pStyle w:val="LAPTableTextCentered"/>
            </w:pPr>
            <w:r w:rsidRPr="00A44DC9">
              <w:t xml:space="preserve">SACE </w:t>
            </w:r>
            <w:r>
              <w:t>s</w:t>
            </w:r>
            <w:r w:rsidRPr="00A44DC9">
              <w:t xml:space="preserve">chool </w:t>
            </w:r>
            <w:r>
              <w:t>c</w:t>
            </w:r>
            <w:r w:rsidRPr="00A44DC9">
              <w:t>ode</w:t>
            </w:r>
          </w:p>
        </w:tc>
        <w:tc>
          <w:tcPr>
            <w:tcW w:w="425" w:type="dxa"/>
            <w:vMerge w:val="restart"/>
            <w:tcBorders>
              <w:top w:val="nil"/>
              <w:bottom w:val="nil"/>
            </w:tcBorders>
            <w:shd w:val="clear" w:color="auto" w:fill="auto"/>
          </w:tcPr>
          <w:p w14:paraId="1658008F" w14:textId="77777777" w:rsidR="00316C04" w:rsidRPr="00A44DC9" w:rsidRDefault="00316C04" w:rsidP="001F6EC0">
            <w:pPr>
              <w:pStyle w:val="LAPTableText"/>
              <w:jc w:val="center"/>
            </w:pPr>
          </w:p>
        </w:tc>
        <w:tc>
          <w:tcPr>
            <w:tcW w:w="1276" w:type="dxa"/>
            <w:vMerge w:val="restart"/>
            <w:shd w:val="clear" w:color="auto" w:fill="auto"/>
            <w:vAlign w:val="center"/>
          </w:tcPr>
          <w:p w14:paraId="491A3C53" w14:textId="77777777" w:rsidR="00316C04" w:rsidRPr="00A44DC9" w:rsidRDefault="00316C04" w:rsidP="001F6EC0">
            <w:pPr>
              <w:pStyle w:val="LAPTableTextCentered"/>
            </w:pPr>
            <w:r w:rsidRPr="00A44DC9">
              <w:t>Year</w:t>
            </w:r>
          </w:p>
        </w:tc>
        <w:tc>
          <w:tcPr>
            <w:tcW w:w="425" w:type="dxa"/>
            <w:vMerge w:val="restart"/>
            <w:tcBorders>
              <w:top w:val="nil"/>
              <w:bottom w:val="nil"/>
            </w:tcBorders>
            <w:shd w:val="clear" w:color="auto" w:fill="auto"/>
          </w:tcPr>
          <w:p w14:paraId="0E8915D8" w14:textId="77777777" w:rsidR="00316C04" w:rsidRPr="00A44DC9" w:rsidRDefault="00316C04" w:rsidP="001F6EC0">
            <w:pPr>
              <w:pStyle w:val="LAPTableText"/>
            </w:pPr>
          </w:p>
        </w:tc>
        <w:tc>
          <w:tcPr>
            <w:tcW w:w="3969" w:type="dxa"/>
            <w:gridSpan w:val="5"/>
            <w:shd w:val="clear" w:color="auto" w:fill="auto"/>
            <w:vAlign w:val="center"/>
          </w:tcPr>
          <w:p w14:paraId="3C17C334" w14:textId="77777777" w:rsidR="00316C04" w:rsidRPr="00A44DC9" w:rsidRDefault="00316C04" w:rsidP="001F6EC0">
            <w:pPr>
              <w:pStyle w:val="LAPTableTextCentered"/>
            </w:pPr>
            <w:r w:rsidRPr="00A44DC9">
              <w:t xml:space="preserve">Enrolment </w:t>
            </w:r>
            <w:r>
              <w:t>c</w:t>
            </w:r>
            <w:r w:rsidRPr="00A44DC9">
              <w:t>ode</w:t>
            </w:r>
          </w:p>
        </w:tc>
        <w:tc>
          <w:tcPr>
            <w:tcW w:w="426" w:type="dxa"/>
            <w:vMerge w:val="restart"/>
            <w:tcBorders>
              <w:top w:val="nil"/>
              <w:bottom w:val="nil"/>
            </w:tcBorders>
            <w:shd w:val="clear" w:color="auto" w:fill="auto"/>
          </w:tcPr>
          <w:p w14:paraId="76A88385" w14:textId="77777777" w:rsidR="00316C04" w:rsidRPr="00A44DC9" w:rsidRDefault="00316C04" w:rsidP="001F6EC0">
            <w:pPr>
              <w:pStyle w:val="LAPTableText"/>
            </w:pPr>
          </w:p>
        </w:tc>
        <w:tc>
          <w:tcPr>
            <w:tcW w:w="1134" w:type="dxa"/>
            <w:vMerge w:val="restart"/>
            <w:shd w:val="clear" w:color="auto" w:fill="auto"/>
            <w:vAlign w:val="center"/>
          </w:tcPr>
          <w:p w14:paraId="39CA7928" w14:textId="77777777" w:rsidR="00316C04" w:rsidRPr="00A44DC9" w:rsidRDefault="00316C04" w:rsidP="001F6EC0">
            <w:pPr>
              <w:pStyle w:val="LAPTableTextCentered"/>
            </w:pPr>
            <w:r w:rsidRPr="00A44DC9">
              <w:t xml:space="preserve">Program </w:t>
            </w:r>
            <w:r>
              <w:t>v</w:t>
            </w:r>
            <w:r w:rsidRPr="00A44DC9">
              <w:t xml:space="preserve">ariant </w:t>
            </w:r>
            <w:r>
              <w:t>c</w:t>
            </w:r>
            <w:r w:rsidRPr="00A44DC9">
              <w:t>ode (A–W)</w:t>
            </w:r>
          </w:p>
        </w:tc>
      </w:tr>
      <w:tr w:rsidR="00316C04" w:rsidRPr="00F66744" w14:paraId="45B6F91C" w14:textId="77777777" w:rsidTr="001F6EC0">
        <w:trPr>
          <w:trHeight w:val="307"/>
        </w:trPr>
        <w:tc>
          <w:tcPr>
            <w:tcW w:w="1843" w:type="dxa"/>
            <w:gridSpan w:val="3"/>
            <w:vMerge/>
            <w:shd w:val="clear" w:color="auto" w:fill="auto"/>
          </w:tcPr>
          <w:p w14:paraId="5E491314" w14:textId="77777777" w:rsidR="00316C04" w:rsidRPr="00A44DC9" w:rsidRDefault="00316C04" w:rsidP="001F6EC0">
            <w:pPr>
              <w:pStyle w:val="LAPTableText"/>
            </w:pPr>
          </w:p>
        </w:tc>
        <w:tc>
          <w:tcPr>
            <w:tcW w:w="425" w:type="dxa"/>
            <w:vMerge/>
            <w:tcBorders>
              <w:bottom w:val="nil"/>
            </w:tcBorders>
            <w:shd w:val="clear" w:color="auto" w:fill="auto"/>
          </w:tcPr>
          <w:p w14:paraId="346DE186" w14:textId="77777777" w:rsidR="00316C04" w:rsidRPr="00A44DC9" w:rsidRDefault="00316C04" w:rsidP="001F6EC0">
            <w:pPr>
              <w:pStyle w:val="LAPTableText"/>
            </w:pPr>
          </w:p>
        </w:tc>
        <w:tc>
          <w:tcPr>
            <w:tcW w:w="1276" w:type="dxa"/>
            <w:vMerge/>
            <w:shd w:val="clear" w:color="auto" w:fill="auto"/>
          </w:tcPr>
          <w:p w14:paraId="7671A3CC" w14:textId="77777777" w:rsidR="00316C04" w:rsidRPr="00A44DC9" w:rsidRDefault="00316C04" w:rsidP="001F6EC0">
            <w:pPr>
              <w:pStyle w:val="LAPTableText"/>
            </w:pPr>
          </w:p>
        </w:tc>
        <w:tc>
          <w:tcPr>
            <w:tcW w:w="425" w:type="dxa"/>
            <w:vMerge/>
            <w:tcBorders>
              <w:bottom w:val="nil"/>
            </w:tcBorders>
            <w:shd w:val="clear" w:color="auto" w:fill="auto"/>
          </w:tcPr>
          <w:p w14:paraId="00A5CC50" w14:textId="77777777" w:rsidR="00316C04" w:rsidRPr="00A44DC9" w:rsidRDefault="00316C04" w:rsidP="001F6EC0">
            <w:pPr>
              <w:pStyle w:val="LAPTableText"/>
            </w:pPr>
          </w:p>
        </w:tc>
        <w:tc>
          <w:tcPr>
            <w:tcW w:w="709" w:type="dxa"/>
            <w:shd w:val="clear" w:color="auto" w:fill="auto"/>
            <w:vAlign w:val="center"/>
          </w:tcPr>
          <w:p w14:paraId="739BCEA2" w14:textId="77777777" w:rsidR="00316C04" w:rsidRPr="00A44DC9" w:rsidRDefault="00316C04" w:rsidP="001F6EC0">
            <w:pPr>
              <w:pStyle w:val="LAPTableTextCentered"/>
            </w:pPr>
            <w:r w:rsidRPr="00A44DC9">
              <w:t>Stage</w:t>
            </w:r>
          </w:p>
        </w:tc>
        <w:tc>
          <w:tcPr>
            <w:tcW w:w="1985" w:type="dxa"/>
            <w:gridSpan w:val="3"/>
            <w:shd w:val="clear" w:color="auto" w:fill="auto"/>
            <w:vAlign w:val="center"/>
          </w:tcPr>
          <w:p w14:paraId="3B53182F" w14:textId="77777777" w:rsidR="00316C04" w:rsidRPr="00A44DC9" w:rsidRDefault="00316C04" w:rsidP="001F6EC0">
            <w:pPr>
              <w:pStyle w:val="LAPTableTextCentered"/>
            </w:pPr>
            <w:r w:rsidRPr="00A44DC9">
              <w:t xml:space="preserve">Subject </w:t>
            </w:r>
            <w:r>
              <w:t>c</w:t>
            </w:r>
            <w:r w:rsidRPr="00A44DC9">
              <w:t>ode</w:t>
            </w:r>
          </w:p>
        </w:tc>
        <w:tc>
          <w:tcPr>
            <w:tcW w:w="1275" w:type="dxa"/>
            <w:shd w:val="clear" w:color="auto" w:fill="auto"/>
            <w:vAlign w:val="center"/>
          </w:tcPr>
          <w:p w14:paraId="7DD3A7B3" w14:textId="77777777" w:rsidR="00316C04" w:rsidRPr="00A44DC9" w:rsidRDefault="00316C04" w:rsidP="001F6EC0">
            <w:pPr>
              <w:pStyle w:val="LAPTableTextCentered"/>
            </w:pPr>
            <w:r w:rsidRPr="00A44DC9">
              <w:t xml:space="preserve">No. of </w:t>
            </w:r>
            <w:r>
              <w:t>c</w:t>
            </w:r>
            <w:r w:rsidRPr="00A44DC9">
              <w:t>redits (10 or 20)</w:t>
            </w:r>
          </w:p>
        </w:tc>
        <w:tc>
          <w:tcPr>
            <w:tcW w:w="426" w:type="dxa"/>
            <w:vMerge/>
            <w:tcBorders>
              <w:bottom w:val="nil"/>
            </w:tcBorders>
            <w:shd w:val="clear" w:color="auto" w:fill="auto"/>
          </w:tcPr>
          <w:p w14:paraId="3BD57C0F" w14:textId="77777777" w:rsidR="00316C04" w:rsidRPr="00A44DC9" w:rsidRDefault="00316C04" w:rsidP="001F6EC0">
            <w:pPr>
              <w:pStyle w:val="LAPTableText"/>
            </w:pPr>
          </w:p>
        </w:tc>
        <w:tc>
          <w:tcPr>
            <w:tcW w:w="1134" w:type="dxa"/>
            <w:vMerge/>
            <w:shd w:val="clear" w:color="auto" w:fill="auto"/>
          </w:tcPr>
          <w:p w14:paraId="08051302" w14:textId="77777777" w:rsidR="00316C04" w:rsidRPr="00A44DC9" w:rsidRDefault="00316C04" w:rsidP="001F6EC0">
            <w:pPr>
              <w:pStyle w:val="LAPTableText"/>
            </w:pPr>
          </w:p>
        </w:tc>
      </w:tr>
      <w:tr w:rsidR="00316C04" w:rsidRPr="00F66744" w14:paraId="6652A1F2" w14:textId="77777777" w:rsidTr="001F6EC0">
        <w:trPr>
          <w:trHeight w:val="380"/>
        </w:trPr>
        <w:tc>
          <w:tcPr>
            <w:tcW w:w="614" w:type="dxa"/>
            <w:shd w:val="clear" w:color="auto" w:fill="auto"/>
            <w:vAlign w:val="center"/>
          </w:tcPr>
          <w:p w14:paraId="177F88A8" w14:textId="77777777" w:rsidR="00316C04" w:rsidRPr="00A44DC9" w:rsidRDefault="00316C04" w:rsidP="001F6EC0">
            <w:pPr>
              <w:pStyle w:val="LAPTableText"/>
            </w:pPr>
          </w:p>
        </w:tc>
        <w:tc>
          <w:tcPr>
            <w:tcW w:w="614" w:type="dxa"/>
            <w:shd w:val="clear" w:color="auto" w:fill="auto"/>
            <w:vAlign w:val="center"/>
          </w:tcPr>
          <w:p w14:paraId="12AA5493" w14:textId="77777777" w:rsidR="00316C04" w:rsidRPr="00A44DC9" w:rsidRDefault="00316C04" w:rsidP="001F6EC0">
            <w:pPr>
              <w:pStyle w:val="LAPTableText"/>
            </w:pPr>
          </w:p>
        </w:tc>
        <w:tc>
          <w:tcPr>
            <w:tcW w:w="615" w:type="dxa"/>
            <w:shd w:val="clear" w:color="auto" w:fill="auto"/>
            <w:vAlign w:val="center"/>
          </w:tcPr>
          <w:p w14:paraId="2B7B4014" w14:textId="77777777" w:rsidR="00316C04" w:rsidRPr="00A44DC9" w:rsidRDefault="00316C04" w:rsidP="001F6EC0">
            <w:pPr>
              <w:pStyle w:val="LAPTableText"/>
            </w:pPr>
          </w:p>
        </w:tc>
        <w:tc>
          <w:tcPr>
            <w:tcW w:w="425" w:type="dxa"/>
            <w:vMerge/>
            <w:tcBorders>
              <w:bottom w:val="nil"/>
            </w:tcBorders>
            <w:shd w:val="clear" w:color="auto" w:fill="auto"/>
            <w:vAlign w:val="center"/>
          </w:tcPr>
          <w:p w14:paraId="32560D58" w14:textId="77777777" w:rsidR="00316C04" w:rsidRPr="00A44DC9" w:rsidRDefault="00316C04" w:rsidP="001F6EC0">
            <w:pPr>
              <w:pStyle w:val="LAPTableText"/>
            </w:pPr>
          </w:p>
        </w:tc>
        <w:tc>
          <w:tcPr>
            <w:tcW w:w="1276" w:type="dxa"/>
            <w:shd w:val="clear" w:color="auto" w:fill="auto"/>
            <w:vAlign w:val="center"/>
          </w:tcPr>
          <w:p w14:paraId="2A4AA6C9" w14:textId="77777777" w:rsidR="00316C04" w:rsidRPr="00A44DC9" w:rsidRDefault="00316C04" w:rsidP="001F6EC0">
            <w:pPr>
              <w:pStyle w:val="LAPTableText"/>
            </w:pPr>
          </w:p>
        </w:tc>
        <w:tc>
          <w:tcPr>
            <w:tcW w:w="425" w:type="dxa"/>
            <w:vMerge/>
            <w:tcBorders>
              <w:bottom w:val="nil"/>
            </w:tcBorders>
            <w:shd w:val="clear" w:color="auto" w:fill="auto"/>
            <w:vAlign w:val="center"/>
          </w:tcPr>
          <w:p w14:paraId="0CED413E" w14:textId="77777777" w:rsidR="00316C04" w:rsidRPr="00A44DC9" w:rsidRDefault="00316C04" w:rsidP="001F6EC0">
            <w:pPr>
              <w:pStyle w:val="LAPTableText"/>
            </w:pPr>
          </w:p>
        </w:tc>
        <w:tc>
          <w:tcPr>
            <w:tcW w:w="709" w:type="dxa"/>
            <w:shd w:val="clear" w:color="auto" w:fill="auto"/>
            <w:vAlign w:val="center"/>
          </w:tcPr>
          <w:p w14:paraId="04ECA14C" w14:textId="5DE04A93" w:rsidR="00316C04" w:rsidRPr="00216146" w:rsidRDefault="00237BEE" w:rsidP="001F6EC0">
            <w:pPr>
              <w:pStyle w:val="LAPTableText"/>
              <w:jc w:val="center"/>
              <w:rPr>
                <w:rFonts w:ascii="Roboto" w:hAnsi="Roboto"/>
                <w:b/>
                <w:sz w:val="20"/>
              </w:rPr>
            </w:pPr>
            <w:r w:rsidRPr="00216146">
              <w:rPr>
                <w:rFonts w:ascii="Roboto" w:hAnsi="Roboto"/>
                <w:b/>
                <w:sz w:val="20"/>
              </w:rPr>
              <w:t>1</w:t>
            </w:r>
          </w:p>
        </w:tc>
        <w:tc>
          <w:tcPr>
            <w:tcW w:w="661" w:type="dxa"/>
            <w:shd w:val="clear" w:color="auto" w:fill="auto"/>
            <w:vAlign w:val="center"/>
          </w:tcPr>
          <w:p w14:paraId="04F495D0" w14:textId="1C3E07C4" w:rsidR="00316C04" w:rsidRPr="00216146" w:rsidRDefault="00545184" w:rsidP="001F6EC0">
            <w:pPr>
              <w:pStyle w:val="LAPTableText"/>
              <w:jc w:val="center"/>
              <w:rPr>
                <w:rFonts w:ascii="Roboto" w:hAnsi="Roboto"/>
                <w:b/>
                <w:sz w:val="20"/>
              </w:rPr>
            </w:pPr>
            <w:r w:rsidRPr="00216146">
              <w:rPr>
                <w:rFonts w:ascii="Roboto" w:hAnsi="Roboto"/>
                <w:b/>
                <w:sz w:val="20"/>
              </w:rPr>
              <w:t>P</w:t>
            </w:r>
          </w:p>
        </w:tc>
        <w:tc>
          <w:tcPr>
            <w:tcW w:w="662" w:type="dxa"/>
            <w:shd w:val="clear" w:color="auto" w:fill="auto"/>
            <w:vAlign w:val="center"/>
          </w:tcPr>
          <w:p w14:paraId="3623FEB1" w14:textId="006848C3" w:rsidR="00316C04" w:rsidRPr="00216146" w:rsidRDefault="00545184" w:rsidP="001F6EC0">
            <w:pPr>
              <w:pStyle w:val="LAPTableText"/>
              <w:jc w:val="center"/>
              <w:rPr>
                <w:rFonts w:ascii="Roboto" w:hAnsi="Roboto"/>
                <w:b/>
                <w:sz w:val="20"/>
              </w:rPr>
            </w:pPr>
            <w:r w:rsidRPr="00216146">
              <w:rPr>
                <w:rFonts w:ascii="Roboto" w:hAnsi="Roboto"/>
                <w:b/>
                <w:sz w:val="20"/>
              </w:rPr>
              <w:t>H</w:t>
            </w:r>
          </w:p>
        </w:tc>
        <w:tc>
          <w:tcPr>
            <w:tcW w:w="662" w:type="dxa"/>
            <w:shd w:val="clear" w:color="auto" w:fill="auto"/>
            <w:vAlign w:val="center"/>
          </w:tcPr>
          <w:p w14:paraId="1DEE93A3" w14:textId="4E45C151" w:rsidR="00316C04" w:rsidRPr="00216146" w:rsidRDefault="00545184" w:rsidP="001F6EC0">
            <w:pPr>
              <w:pStyle w:val="LAPTableText"/>
              <w:jc w:val="center"/>
              <w:rPr>
                <w:rFonts w:ascii="Roboto" w:hAnsi="Roboto"/>
                <w:b/>
                <w:sz w:val="20"/>
              </w:rPr>
            </w:pPr>
            <w:r w:rsidRPr="00216146">
              <w:rPr>
                <w:rFonts w:ascii="Roboto" w:hAnsi="Roboto"/>
                <w:b/>
                <w:sz w:val="20"/>
              </w:rPr>
              <w:t>D</w:t>
            </w:r>
          </w:p>
        </w:tc>
        <w:tc>
          <w:tcPr>
            <w:tcW w:w="1275" w:type="dxa"/>
            <w:shd w:val="clear" w:color="auto" w:fill="auto"/>
            <w:vAlign w:val="center"/>
          </w:tcPr>
          <w:p w14:paraId="64A284B1" w14:textId="47579225" w:rsidR="00316C04" w:rsidRPr="003D4D6E" w:rsidRDefault="005F2197" w:rsidP="001F6EC0">
            <w:pPr>
              <w:pStyle w:val="LAPTableText"/>
              <w:jc w:val="center"/>
              <w:rPr>
                <w:rFonts w:ascii="Roboto" w:hAnsi="Roboto"/>
                <w:b/>
                <w:sz w:val="20"/>
              </w:rPr>
            </w:pPr>
            <w:r>
              <w:rPr>
                <w:rFonts w:ascii="Roboto" w:hAnsi="Roboto"/>
                <w:b/>
                <w:sz w:val="20"/>
              </w:rPr>
              <w:t>10</w:t>
            </w:r>
          </w:p>
        </w:tc>
        <w:tc>
          <w:tcPr>
            <w:tcW w:w="426" w:type="dxa"/>
            <w:vMerge/>
            <w:tcBorders>
              <w:bottom w:val="nil"/>
            </w:tcBorders>
            <w:shd w:val="clear" w:color="auto" w:fill="auto"/>
            <w:vAlign w:val="center"/>
          </w:tcPr>
          <w:p w14:paraId="49C96825" w14:textId="77777777" w:rsidR="00316C04" w:rsidRPr="00A44DC9" w:rsidRDefault="00316C04" w:rsidP="001F6EC0">
            <w:pPr>
              <w:pStyle w:val="LAPTableText"/>
            </w:pPr>
          </w:p>
        </w:tc>
        <w:tc>
          <w:tcPr>
            <w:tcW w:w="1134" w:type="dxa"/>
            <w:shd w:val="clear" w:color="auto" w:fill="auto"/>
            <w:vAlign w:val="center"/>
          </w:tcPr>
          <w:p w14:paraId="4EAD3838" w14:textId="77777777" w:rsidR="00316C04" w:rsidRPr="00A44DC9" w:rsidRDefault="00316C04" w:rsidP="001F6EC0">
            <w:pPr>
              <w:pStyle w:val="LAPTableText"/>
            </w:pPr>
          </w:p>
        </w:tc>
      </w:tr>
    </w:tbl>
    <w:p w14:paraId="0B1BA672" w14:textId="77777777" w:rsidR="00316C04" w:rsidRPr="00A44DC9" w:rsidRDefault="00316C04" w:rsidP="008F5306">
      <w:pPr>
        <w:pStyle w:val="AddendumendorsmentHeading"/>
        <w:ind w:left="112"/>
      </w:pPr>
      <w:r w:rsidRPr="00693A24">
        <w:t>Addendum</w:t>
      </w:r>
      <w:r w:rsidRPr="00A44DC9">
        <w:t xml:space="preserve"> – </w:t>
      </w:r>
      <w:r w:rsidRPr="00781916">
        <w:t>changes</w:t>
      </w:r>
      <w:r w:rsidRPr="00A44DC9">
        <w:t xml:space="preserve"> made to the pre-approved learning and assessment plan</w:t>
      </w:r>
    </w:p>
    <w:tbl>
      <w:tblPr>
        <w:tblW w:w="9475"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left w:w="85" w:type="dxa"/>
          <w:right w:w="85" w:type="dxa"/>
        </w:tblCellMar>
        <w:tblLook w:val="01E0" w:firstRow="1" w:lastRow="1" w:firstColumn="1" w:lastColumn="1" w:noHBand="0" w:noVBand="0"/>
      </w:tblPr>
      <w:tblGrid>
        <w:gridCol w:w="9475"/>
      </w:tblGrid>
      <w:tr w:rsidR="00316C04" w:rsidRPr="004C6ABF" w14:paraId="3A0EBB16" w14:textId="77777777" w:rsidTr="00304338">
        <w:trPr>
          <w:trHeight w:val="5111"/>
        </w:trPr>
        <w:tc>
          <w:tcPr>
            <w:tcW w:w="9475" w:type="dxa"/>
          </w:tcPr>
          <w:p w14:paraId="3ECD1B9C" w14:textId="77777777" w:rsidR="00316C04" w:rsidRPr="00781916" w:rsidRDefault="00316C04" w:rsidP="001F6EC0">
            <w:pPr>
              <w:pStyle w:val="AddendumTableText"/>
            </w:pPr>
            <w:r w:rsidRPr="00781916">
              <w:t>Describe any changes made to the pre-approved learning and assessment plan to support students to be successful in meeting the requirements of the subject. In your description, please explain:</w:t>
            </w:r>
          </w:p>
          <w:p w14:paraId="5DA9125A" w14:textId="77777777" w:rsidR="00316C04" w:rsidRPr="00A44DC9" w:rsidRDefault="00316C04" w:rsidP="001F6EC0">
            <w:pPr>
              <w:pStyle w:val="AddendumTablebulletpoint"/>
            </w:pPr>
            <w:r w:rsidRPr="00A44DC9">
              <w:t>what changes have been made to the plan</w:t>
            </w:r>
          </w:p>
          <w:p w14:paraId="3A31E900" w14:textId="77777777" w:rsidR="00316C04" w:rsidRPr="00A44DC9" w:rsidRDefault="00316C04" w:rsidP="001F6EC0">
            <w:pPr>
              <w:pStyle w:val="ListParagraph"/>
              <w:rPr>
                <w:sz w:val="18"/>
                <w:szCs w:val="18"/>
              </w:rPr>
            </w:pPr>
            <w:r w:rsidRPr="00A44DC9">
              <w:rPr>
                <w:sz w:val="18"/>
                <w:szCs w:val="18"/>
              </w:rPr>
              <w:t>the rationale for making the changes</w:t>
            </w:r>
          </w:p>
          <w:p w14:paraId="27C48AD4" w14:textId="53B4666D" w:rsidR="00D53E42" w:rsidRPr="00304338" w:rsidRDefault="00316C04" w:rsidP="00D53E42">
            <w:pPr>
              <w:pStyle w:val="ListParagraph"/>
            </w:pPr>
            <w:proofErr w:type="gramStart"/>
            <w:r w:rsidRPr="00A44DC9">
              <w:rPr>
                <w:sz w:val="18"/>
                <w:szCs w:val="18"/>
              </w:rPr>
              <w:t>whether</w:t>
            </w:r>
            <w:proofErr w:type="gramEnd"/>
            <w:r w:rsidRPr="00A44DC9">
              <w:rPr>
                <w:sz w:val="18"/>
                <w:szCs w:val="18"/>
              </w:rPr>
              <w:t xml:space="preserve"> these changes have been made for all students, or for individuals within the student group.</w:t>
            </w:r>
            <w:r w:rsidRPr="004C6ABF">
              <w:t xml:space="preserve"> </w:t>
            </w:r>
          </w:p>
        </w:tc>
      </w:tr>
    </w:tbl>
    <w:p w14:paraId="622C0D30" w14:textId="77777777" w:rsidR="00316C04" w:rsidRPr="001C427B" w:rsidRDefault="00316C04" w:rsidP="00194179">
      <w:pPr>
        <w:pStyle w:val="AddendumendorsmentHeading"/>
        <w:spacing w:before="120"/>
      </w:pPr>
      <w:r w:rsidRPr="007117C2">
        <w:t>Endorsement</w:t>
      </w:r>
      <w:r w:rsidRPr="001C427B">
        <w:t xml:space="preserve"> </w:t>
      </w:r>
    </w:p>
    <w:p w14:paraId="4F02CE3E" w14:textId="77777777" w:rsidR="00316C04" w:rsidRPr="004C6ABF" w:rsidRDefault="00316C04" w:rsidP="00316C04">
      <w:pPr>
        <w:pStyle w:val="AddendumTableText"/>
      </w:pPr>
      <w:r w:rsidRPr="00745A0E">
        <w:t>The use of the learning and assessment plan is approved for use in the school. Any changes made to the plan support student achievement of the performance standards and retain alignment with the subject outline</w:t>
      </w:r>
      <w:r w:rsidRPr="004C6ABF">
        <w:t>.</w:t>
      </w:r>
    </w:p>
    <w:tbl>
      <w:tblPr>
        <w:tblW w:w="9606" w:type="dxa"/>
        <w:tblBorders>
          <w:bottom w:val="single" w:sz="4" w:space="0" w:color="7F7F7F" w:themeColor="text1" w:themeTint="80"/>
        </w:tblBorders>
        <w:tblLayout w:type="fixed"/>
        <w:tblCellMar>
          <w:right w:w="0" w:type="dxa"/>
        </w:tblCellMar>
        <w:tblLook w:val="01E0" w:firstRow="1" w:lastRow="1" w:firstColumn="1" w:lastColumn="1" w:noHBand="0" w:noVBand="0"/>
      </w:tblPr>
      <w:tblGrid>
        <w:gridCol w:w="2802"/>
        <w:gridCol w:w="4394"/>
        <w:gridCol w:w="567"/>
        <w:gridCol w:w="1843"/>
      </w:tblGrid>
      <w:tr w:rsidR="00316C04" w:rsidRPr="004C6ABF" w14:paraId="7256802F" w14:textId="77777777" w:rsidTr="001F6EC0">
        <w:trPr>
          <w:trHeight w:hRule="exact" w:val="567"/>
        </w:trPr>
        <w:tc>
          <w:tcPr>
            <w:tcW w:w="2802" w:type="dxa"/>
            <w:tcBorders>
              <w:bottom w:val="nil"/>
            </w:tcBorders>
            <w:shd w:val="clear" w:color="auto" w:fill="auto"/>
            <w:vAlign w:val="bottom"/>
          </w:tcPr>
          <w:p w14:paraId="39AEF844" w14:textId="77777777" w:rsidR="00316C04" w:rsidRDefault="00316C04" w:rsidP="001F6EC0">
            <w:pPr>
              <w:pStyle w:val="AddendumTableText"/>
              <w:spacing w:after="0"/>
            </w:pPr>
            <w:r w:rsidRPr="00745A0E">
              <w:t>Signature of principal or delegate</w:t>
            </w:r>
          </w:p>
          <w:p w14:paraId="08771715" w14:textId="77777777" w:rsidR="00316C04" w:rsidRDefault="00316C04" w:rsidP="001F6EC0"/>
          <w:p w14:paraId="5BBD33F4" w14:textId="77777777" w:rsidR="00316C04" w:rsidRPr="00C86EFD" w:rsidRDefault="00316C04" w:rsidP="001F6EC0"/>
          <w:p w14:paraId="047F01BE" w14:textId="77777777" w:rsidR="00316C04" w:rsidRPr="00C86EFD" w:rsidRDefault="00316C04" w:rsidP="001F6EC0"/>
        </w:tc>
        <w:tc>
          <w:tcPr>
            <w:tcW w:w="4394" w:type="dxa"/>
            <w:shd w:val="clear" w:color="auto" w:fill="auto"/>
            <w:vAlign w:val="bottom"/>
          </w:tcPr>
          <w:p w14:paraId="1772914B" w14:textId="77777777" w:rsidR="00316C04" w:rsidRPr="00745A0E" w:rsidRDefault="00316C04" w:rsidP="001F6EC0">
            <w:pPr>
              <w:spacing w:after="0"/>
              <w:rPr>
                <w:sz w:val="18"/>
                <w:lang w:val="en-US"/>
              </w:rPr>
            </w:pPr>
          </w:p>
        </w:tc>
        <w:tc>
          <w:tcPr>
            <w:tcW w:w="567" w:type="dxa"/>
            <w:tcBorders>
              <w:bottom w:val="nil"/>
            </w:tcBorders>
            <w:shd w:val="clear" w:color="auto" w:fill="auto"/>
            <w:vAlign w:val="bottom"/>
          </w:tcPr>
          <w:p w14:paraId="213CB7B9" w14:textId="77777777" w:rsidR="00316C04" w:rsidRPr="00745A0E" w:rsidRDefault="00316C04" w:rsidP="001F6EC0">
            <w:pPr>
              <w:pStyle w:val="AddendumTableText"/>
              <w:spacing w:after="0"/>
            </w:pPr>
            <w:r w:rsidRPr="00745A0E">
              <w:t>Date</w:t>
            </w:r>
          </w:p>
        </w:tc>
        <w:tc>
          <w:tcPr>
            <w:tcW w:w="1843" w:type="dxa"/>
            <w:shd w:val="clear" w:color="auto" w:fill="auto"/>
            <w:vAlign w:val="bottom"/>
          </w:tcPr>
          <w:p w14:paraId="31610701" w14:textId="77777777" w:rsidR="00316C04" w:rsidRPr="004C6ABF" w:rsidRDefault="00316C04" w:rsidP="001F6EC0">
            <w:pPr>
              <w:spacing w:after="0"/>
              <w:rPr>
                <w:lang w:val="en-US"/>
              </w:rPr>
            </w:pPr>
          </w:p>
        </w:tc>
      </w:tr>
    </w:tbl>
    <w:p w14:paraId="7B808E92" w14:textId="77777777" w:rsidR="00316C04" w:rsidRDefault="00316C04" w:rsidP="00316C04">
      <w:pPr>
        <w:rPr>
          <w:sz w:val="28"/>
          <w:szCs w:val="28"/>
        </w:rPr>
        <w:sectPr w:rsidR="00316C04" w:rsidSect="00D12F30">
          <w:headerReference w:type="default" r:id="rId9"/>
          <w:footerReference w:type="default" r:id="rId10"/>
          <w:headerReference w:type="first" r:id="rId11"/>
          <w:footerReference w:type="first" r:id="rId12"/>
          <w:pgSz w:w="11906" w:h="16838" w:code="9"/>
          <w:pgMar w:top="1622" w:right="1134" w:bottom="993" w:left="1418" w:header="284" w:footer="397" w:gutter="0"/>
          <w:cols w:space="567"/>
          <w:titlePg/>
          <w:docGrid w:linePitch="360"/>
        </w:sectPr>
      </w:pPr>
    </w:p>
    <w:p w14:paraId="0DEA6EDA" w14:textId="77777777" w:rsidR="00316C04" w:rsidRDefault="00316C04" w:rsidP="00316C04">
      <w:pPr>
        <w:pStyle w:val="Heading1"/>
        <w:spacing w:after="240"/>
        <w:rPr>
          <w:rFonts w:eastAsia="SimSun"/>
          <w:lang w:val="en-US"/>
        </w:rPr>
      </w:pPr>
      <w:r w:rsidRPr="00483E68">
        <w:rPr>
          <w:rFonts w:eastAsia="SimSun"/>
          <w:lang w:val="en-US"/>
        </w:rPr>
        <w:lastRenderedPageBreak/>
        <w:t xml:space="preserve">Assessment </w:t>
      </w:r>
      <w:r>
        <w:rPr>
          <w:rFonts w:eastAsia="SimSun"/>
          <w:lang w:val="en-US"/>
        </w:rPr>
        <w:t>o</w:t>
      </w:r>
      <w:r w:rsidRPr="00483E68">
        <w:rPr>
          <w:rFonts w:eastAsia="SimSun"/>
          <w:lang w:val="en-US"/>
        </w:rPr>
        <w:t>verview</w:t>
      </w:r>
    </w:p>
    <w:p w14:paraId="75AB65C0" w14:textId="77777777" w:rsidR="00316C04" w:rsidRPr="003D4D6E" w:rsidRDefault="00316C04" w:rsidP="00316C04">
      <w:pPr>
        <w:pStyle w:val="Subtitle"/>
        <w:rPr>
          <w:rFonts w:eastAsia="SimSun"/>
          <w:lang w:val="en-US"/>
        </w:rPr>
      </w:pPr>
      <w:r w:rsidRPr="003D4D6E">
        <w:rPr>
          <w:rFonts w:eastAsia="SimSun"/>
        </w:rPr>
        <w:t xml:space="preserve">Stage </w:t>
      </w:r>
      <w:r>
        <w:rPr>
          <w:rFonts w:eastAsia="SimSun"/>
        </w:rPr>
        <w:t>1 Physical Education (10-credit)</w:t>
      </w:r>
    </w:p>
    <w:p w14:paraId="4B6B7EAB" w14:textId="77777777" w:rsidR="00316C04" w:rsidRDefault="00316C04" w:rsidP="00316C04">
      <w:pPr>
        <w:spacing w:after="320"/>
        <w:rPr>
          <w:lang w:val="en-US"/>
        </w:rPr>
      </w:pPr>
      <w:r>
        <w:rPr>
          <w:lang w:val="en-US"/>
        </w:rPr>
        <w:t>T</w:t>
      </w:r>
      <w:r w:rsidRPr="004963F3">
        <w:rPr>
          <w:lang w:val="en-US"/>
        </w:rPr>
        <w:t xml:space="preserve">he table below </w:t>
      </w:r>
      <w:r>
        <w:rPr>
          <w:lang w:val="en-US"/>
        </w:rPr>
        <w:t>provides</w:t>
      </w:r>
      <w:r w:rsidRPr="004963F3">
        <w:rPr>
          <w:lang w:val="en-US"/>
        </w:rPr>
        <w:t xml:space="preserve"> details of the planned tasks</w:t>
      </w:r>
      <w:r>
        <w:rPr>
          <w:lang w:val="en-US"/>
        </w:rPr>
        <w:t xml:space="preserve"> and shows where </w:t>
      </w:r>
      <w:r w:rsidRPr="004963F3">
        <w:rPr>
          <w:lang w:val="en-US"/>
        </w:rPr>
        <w:t xml:space="preserve">students have the opportunity to provide evidence for each </w:t>
      </w:r>
      <w:r>
        <w:rPr>
          <w:lang w:val="en-US"/>
        </w:rPr>
        <w:t>of the specific features of all of the</w:t>
      </w:r>
      <w:r w:rsidRPr="004963F3">
        <w:rPr>
          <w:lang w:val="en-US"/>
        </w:rPr>
        <w:t xml:space="preserve"> assessment design criteria.</w:t>
      </w:r>
    </w:p>
    <w:p w14:paraId="75E75324" w14:textId="487B8AB3" w:rsidR="00316C04" w:rsidRPr="00F84223" w:rsidRDefault="00316C04" w:rsidP="00F84223">
      <w:pPr>
        <w:spacing w:before="240"/>
        <w:ind w:left="98"/>
        <w:rPr>
          <w:sz w:val="22"/>
          <w:lang w:val="en-US"/>
        </w:rPr>
      </w:pPr>
      <w:r w:rsidRPr="00F84223">
        <w:rPr>
          <w:rFonts w:ascii="Roboto Medium" w:hAnsi="Roboto Medium"/>
          <w:sz w:val="22"/>
        </w:rPr>
        <w:t xml:space="preserve">Assessment Type 1: </w:t>
      </w:r>
      <w:r w:rsidR="006A5C54">
        <w:rPr>
          <w:rFonts w:ascii="Roboto Medium" w:hAnsi="Roboto Medium"/>
          <w:sz w:val="22"/>
        </w:rPr>
        <w:t>Performance</w:t>
      </w:r>
      <w:r w:rsidRPr="00F84223">
        <w:rPr>
          <w:i/>
          <w:sz w:val="22"/>
        </w:rPr>
        <w:t xml:space="preserve"> </w:t>
      </w:r>
      <w:r w:rsidR="00A451D7" w:rsidRPr="00F84223">
        <w:rPr>
          <w:rFonts w:ascii="Roboto Medium" w:hAnsi="Roboto Medium"/>
          <w:sz w:val="22"/>
        </w:rPr>
        <w:t xml:space="preserve">Improvement </w:t>
      </w:r>
      <w:r w:rsidRPr="00F84223">
        <w:rPr>
          <w:sz w:val="22"/>
        </w:rPr>
        <w:t xml:space="preserve">– weighting </w:t>
      </w:r>
      <w:r w:rsidR="004659CF">
        <w:rPr>
          <w:sz w:val="22"/>
        </w:rPr>
        <w:t>5</w:t>
      </w:r>
      <w:r w:rsidR="0059493F" w:rsidRPr="00F84223">
        <w:rPr>
          <w:sz w:val="22"/>
        </w:rPr>
        <w:t>0</w:t>
      </w:r>
      <w:r w:rsidRPr="00F84223">
        <w:rPr>
          <w:sz w:val="22"/>
        </w:rPr>
        <w:t>%</w:t>
      </w:r>
    </w:p>
    <w:tbl>
      <w:tblPr>
        <w:tblW w:w="10183"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left w:w="85" w:type="dxa"/>
          <w:right w:w="85" w:type="dxa"/>
        </w:tblCellMar>
        <w:tblLook w:val="04A0" w:firstRow="1" w:lastRow="0" w:firstColumn="1" w:lastColumn="0" w:noHBand="0" w:noVBand="1"/>
      </w:tblPr>
      <w:tblGrid>
        <w:gridCol w:w="4088"/>
        <w:gridCol w:w="1276"/>
        <w:gridCol w:w="1276"/>
        <w:gridCol w:w="3543"/>
      </w:tblGrid>
      <w:tr w:rsidR="00316C04" w:rsidRPr="003D4D6E" w14:paraId="33801BF2" w14:textId="77777777" w:rsidTr="003015FE">
        <w:trPr>
          <w:trHeight w:val="397"/>
        </w:trPr>
        <w:tc>
          <w:tcPr>
            <w:tcW w:w="4088" w:type="dxa"/>
            <w:vMerge w:val="restart"/>
            <w:shd w:val="clear" w:color="auto" w:fill="D9D9D9" w:themeFill="background1" w:themeFillShade="D9"/>
            <w:vAlign w:val="center"/>
          </w:tcPr>
          <w:p w14:paraId="466D70EE" w14:textId="77777777" w:rsidR="00316C04" w:rsidRPr="003D4D6E" w:rsidRDefault="00316C04" w:rsidP="001F6EC0">
            <w:pPr>
              <w:pStyle w:val="SOTableText"/>
              <w:rPr>
                <w:i/>
              </w:rPr>
            </w:pPr>
            <w:r w:rsidRPr="003D4D6E">
              <w:rPr>
                <w:rFonts w:ascii="Roboto Medium" w:hAnsi="Roboto Medium"/>
              </w:rPr>
              <w:t>Assessment details</w:t>
            </w:r>
          </w:p>
        </w:tc>
        <w:tc>
          <w:tcPr>
            <w:tcW w:w="2552" w:type="dxa"/>
            <w:gridSpan w:val="2"/>
            <w:shd w:val="clear" w:color="auto" w:fill="D9D9D9" w:themeFill="background1" w:themeFillShade="D9"/>
          </w:tcPr>
          <w:p w14:paraId="6F92472E" w14:textId="77777777" w:rsidR="00316C04" w:rsidRPr="003D4D6E" w:rsidRDefault="00316C04" w:rsidP="001F6EC0">
            <w:pPr>
              <w:pStyle w:val="SOTableHeadings"/>
              <w:jc w:val="center"/>
            </w:pPr>
            <w:r w:rsidRPr="003D4D6E">
              <w:t>Assessment design criteria</w:t>
            </w:r>
          </w:p>
        </w:tc>
        <w:tc>
          <w:tcPr>
            <w:tcW w:w="3543" w:type="dxa"/>
            <w:vMerge w:val="restart"/>
            <w:shd w:val="clear" w:color="auto" w:fill="D9D9D9" w:themeFill="background1" w:themeFillShade="D9"/>
            <w:vAlign w:val="center"/>
          </w:tcPr>
          <w:p w14:paraId="59C19F0E" w14:textId="77777777" w:rsidR="00316C04" w:rsidRPr="003D4D6E" w:rsidRDefault="00316C04" w:rsidP="001F6EC0">
            <w:pPr>
              <w:pStyle w:val="SOTableHeadings"/>
            </w:pPr>
            <w:r w:rsidRPr="003D4D6E">
              <w:t xml:space="preserve">Assessment conditions </w:t>
            </w:r>
          </w:p>
          <w:p w14:paraId="73FFB2ED" w14:textId="77777777" w:rsidR="00316C04" w:rsidRPr="003D4D6E" w:rsidRDefault="00316C04" w:rsidP="001F6EC0">
            <w:pPr>
              <w:pStyle w:val="SOTableText"/>
            </w:pPr>
            <w:r w:rsidRPr="003D4D6E">
              <w:t>(e.g. task type, word length, time allocated, supervision)</w:t>
            </w:r>
          </w:p>
        </w:tc>
      </w:tr>
      <w:tr w:rsidR="00316C04" w:rsidRPr="003D4D6E" w14:paraId="75C104F2" w14:textId="77777777" w:rsidTr="003015FE">
        <w:trPr>
          <w:trHeight w:val="397"/>
        </w:trPr>
        <w:tc>
          <w:tcPr>
            <w:tcW w:w="4088" w:type="dxa"/>
            <w:vMerge/>
            <w:shd w:val="clear" w:color="auto" w:fill="D9D9D9" w:themeFill="background1" w:themeFillShade="D9"/>
            <w:vAlign w:val="center"/>
          </w:tcPr>
          <w:p w14:paraId="54BCD17A" w14:textId="77777777" w:rsidR="00316C04" w:rsidRPr="003D4D6E" w:rsidRDefault="00316C04" w:rsidP="001F6EC0">
            <w:pPr>
              <w:pStyle w:val="SOTableText"/>
              <w:rPr>
                <w:i/>
              </w:rPr>
            </w:pPr>
          </w:p>
        </w:tc>
        <w:tc>
          <w:tcPr>
            <w:tcW w:w="1276" w:type="dxa"/>
            <w:shd w:val="clear" w:color="auto" w:fill="D9D9D9" w:themeFill="background1" w:themeFillShade="D9"/>
            <w:vAlign w:val="center"/>
          </w:tcPr>
          <w:p w14:paraId="6ABD28DC" w14:textId="6561B05E" w:rsidR="00316C04" w:rsidRPr="003D4D6E" w:rsidRDefault="005F2197" w:rsidP="001F6EC0">
            <w:pPr>
              <w:pStyle w:val="SOTableHeadings"/>
              <w:jc w:val="center"/>
            </w:pPr>
            <w:r>
              <w:t>AC</w:t>
            </w:r>
          </w:p>
        </w:tc>
        <w:tc>
          <w:tcPr>
            <w:tcW w:w="1276" w:type="dxa"/>
            <w:shd w:val="clear" w:color="auto" w:fill="D9D9D9" w:themeFill="background1" w:themeFillShade="D9"/>
            <w:vAlign w:val="center"/>
          </w:tcPr>
          <w:p w14:paraId="75D55D34" w14:textId="6FBBAFAB" w:rsidR="00316C04" w:rsidRPr="003D4D6E" w:rsidRDefault="005F2197" w:rsidP="001F6EC0">
            <w:pPr>
              <w:pStyle w:val="SOTableHeadings"/>
              <w:jc w:val="center"/>
            </w:pPr>
            <w:r>
              <w:t>EAR</w:t>
            </w:r>
          </w:p>
        </w:tc>
        <w:tc>
          <w:tcPr>
            <w:tcW w:w="3543" w:type="dxa"/>
            <w:vMerge/>
            <w:shd w:val="clear" w:color="auto" w:fill="auto"/>
            <w:vAlign w:val="center"/>
          </w:tcPr>
          <w:p w14:paraId="15659991" w14:textId="77777777" w:rsidR="00316C04" w:rsidRPr="003D4D6E" w:rsidRDefault="00316C04" w:rsidP="001F6EC0">
            <w:pPr>
              <w:pStyle w:val="SOTableText"/>
            </w:pPr>
          </w:p>
        </w:tc>
      </w:tr>
      <w:tr w:rsidR="00316C04" w:rsidRPr="003D4D6E" w14:paraId="7B0D6A44" w14:textId="77777777" w:rsidTr="003015FE">
        <w:trPr>
          <w:trHeight w:val="567"/>
        </w:trPr>
        <w:tc>
          <w:tcPr>
            <w:tcW w:w="4088" w:type="dxa"/>
            <w:shd w:val="clear" w:color="auto" w:fill="auto"/>
            <w:vAlign w:val="center"/>
          </w:tcPr>
          <w:p w14:paraId="4F6C6300" w14:textId="668E8226" w:rsidR="00F84223" w:rsidRPr="00F84223" w:rsidRDefault="00F84223" w:rsidP="00F84223">
            <w:pPr>
              <w:spacing w:before="120"/>
              <w:rPr>
                <w:b/>
                <w:sz w:val="18"/>
              </w:rPr>
            </w:pPr>
            <w:r w:rsidRPr="00F84223">
              <w:rPr>
                <w:b/>
                <w:sz w:val="18"/>
              </w:rPr>
              <w:t>Touch – Physiology</w:t>
            </w:r>
            <w:r>
              <w:rPr>
                <w:b/>
                <w:sz w:val="18"/>
              </w:rPr>
              <w:t xml:space="preserve"> and improvement</w:t>
            </w:r>
          </w:p>
          <w:p w14:paraId="1BE2899F" w14:textId="24F112D6" w:rsidR="004A21E9" w:rsidRPr="00F84223" w:rsidRDefault="002A69BF" w:rsidP="00F84223">
            <w:pPr>
              <w:spacing w:before="120"/>
              <w:rPr>
                <w:sz w:val="18"/>
              </w:rPr>
            </w:pPr>
            <w:r w:rsidRPr="00F84223">
              <w:rPr>
                <w:sz w:val="18"/>
              </w:rPr>
              <w:t>For the sport of Touch</w:t>
            </w:r>
            <w:r w:rsidR="00090582" w:rsidRPr="00F84223">
              <w:rPr>
                <w:sz w:val="18"/>
              </w:rPr>
              <w:t xml:space="preserve"> s</w:t>
            </w:r>
            <w:r w:rsidR="003803E6" w:rsidRPr="00F84223">
              <w:rPr>
                <w:sz w:val="18"/>
              </w:rPr>
              <w:t xml:space="preserve">tudents </w:t>
            </w:r>
            <w:r w:rsidRPr="00F84223">
              <w:rPr>
                <w:sz w:val="18"/>
              </w:rPr>
              <w:t>collect and measure</w:t>
            </w:r>
            <w:r w:rsidR="003803E6" w:rsidRPr="00F84223">
              <w:rPr>
                <w:sz w:val="18"/>
              </w:rPr>
              <w:t xml:space="preserve"> </w:t>
            </w:r>
            <w:r w:rsidRPr="00F84223">
              <w:rPr>
                <w:sz w:val="18"/>
              </w:rPr>
              <w:t>personal</w:t>
            </w:r>
            <w:r w:rsidR="00156A5F" w:rsidRPr="00F84223">
              <w:rPr>
                <w:sz w:val="18"/>
              </w:rPr>
              <w:t xml:space="preserve"> and team</w:t>
            </w:r>
            <w:r w:rsidRPr="00F84223">
              <w:rPr>
                <w:sz w:val="18"/>
              </w:rPr>
              <w:t xml:space="preserve"> </w:t>
            </w:r>
            <w:r w:rsidR="003803E6" w:rsidRPr="00F84223">
              <w:rPr>
                <w:sz w:val="18"/>
              </w:rPr>
              <w:t>game and fitness data</w:t>
            </w:r>
            <w:r w:rsidR="00090582" w:rsidRPr="00F84223">
              <w:rPr>
                <w:sz w:val="18"/>
              </w:rPr>
              <w:t xml:space="preserve"> to </w:t>
            </w:r>
            <w:r w:rsidRPr="00F84223">
              <w:rPr>
                <w:sz w:val="18"/>
              </w:rPr>
              <w:t>investigate</w:t>
            </w:r>
            <w:r w:rsidR="00090582" w:rsidRPr="00F84223">
              <w:rPr>
                <w:sz w:val="18"/>
              </w:rPr>
              <w:t xml:space="preserve"> the demands of the sport</w:t>
            </w:r>
            <w:r w:rsidR="00C450DE" w:rsidRPr="00F84223">
              <w:rPr>
                <w:sz w:val="18"/>
              </w:rPr>
              <w:t>.</w:t>
            </w:r>
          </w:p>
          <w:p w14:paraId="561AA91B" w14:textId="41D73230" w:rsidR="00316C04" w:rsidRPr="00F84223" w:rsidRDefault="00C450DE" w:rsidP="00F84223">
            <w:pPr>
              <w:spacing w:before="120"/>
              <w:rPr>
                <w:sz w:val="18"/>
              </w:rPr>
            </w:pPr>
            <w:r w:rsidRPr="00F84223">
              <w:rPr>
                <w:sz w:val="18"/>
              </w:rPr>
              <w:t xml:space="preserve">Part A: </w:t>
            </w:r>
            <w:r w:rsidR="004A21E9" w:rsidRPr="00F84223">
              <w:rPr>
                <w:sz w:val="18"/>
              </w:rPr>
              <w:t>Using the</w:t>
            </w:r>
            <w:r w:rsidR="00090582" w:rsidRPr="00F84223">
              <w:rPr>
                <w:sz w:val="18"/>
              </w:rPr>
              <w:t xml:space="preserve"> knowledge</w:t>
            </w:r>
            <w:r w:rsidR="004A21E9" w:rsidRPr="00F84223">
              <w:rPr>
                <w:sz w:val="18"/>
              </w:rPr>
              <w:t xml:space="preserve"> they have developed about</w:t>
            </w:r>
            <w:r w:rsidR="00090582" w:rsidRPr="00F84223">
              <w:rPr>
                <w:sz w:val="18"/>
              </w:rPr>
              <w:t xml:space="preserve"> the demands of Touch football, the data they have collected </w:t>
            </w:r>
            <w:r w:rsidR="00BA6BF9" w:rsidRPr="00F84223">
              <w:rPr>
                <w:sz w:val="18"/>
              </w:rPr>
              <w:t>and other relevant resources</w:t>
            </w:r>
            <w:r w:rsidR="00E45EE2" w:rsidRPr="00F84223">
              <w:rPr>
                <w:sz w:val="18"/>
              </w:rPr>
              <w:t xml:space="preserve"> students</w:t>
            </w:r>
            <w:r w:rsidR="00BA6BF9" w:rsidRPr="00F84223">
              <w:rPr>
                <w:sz w:val="18"/>
              </w:rPr>
              <w:t xml:space="preserve"> analyse their personal physiological suitability for playing </w:t>
            </w:r>
            <w:r w:rsidRPr="00F84223">
              <w:rPr>
                <w:sz w:val="18"/>
              </w:rPr>
              <w:t>Touch</w:t>
            </w:r>
            <w:r w:rsidR="00BA6BF9" w:rsidRPr="00F84223">
              <w:rPr>
                <w:sz w:val="18"/>
              </w:rPr>
              <w:t>.</w:t>
            </w:r>
          </w:p>
          <w:p w14:paraId="08E7BDBD" w14:textId="402BDA66" w:rsidR="00C450DE" w:rsidRPr="00F84223" w:rsidRDefault="00C450DE" w:rsidP="00F84223">
            <w:pPr>
              <w:spacing w:before="120"/>
              <w:rPr>
                <w:sz w:val="18"/>
              </w:rPr>
            </w:pPr>
            <w:r w:rsidRPr="00F84223">
              <w:rPr>
                <w:sz w:val="18"/>
              </w:rPr>
              <w:t xml:space="preserve">Part B:  </w:t>
            </w:r>
            <w:r w:rsidR="00C043E6" w:rsidRPr="00F84223">
              <w:rPr>
                <w:sz w:val="18"/>
              </w:rPr>
              <w:t>Students identify</w:t>
            </w:r>
            <w:r w:rsidRPr="00F84223">
              <w:rPr>
                <w:sz w:val="18"/>
              </w:rPr>
              <w:t xml:space="preserve"> a training session that they participated in </w:t>
            </w:r>
            <w:r w:rsidR="00C043E6" w:rsidRPr="00F84223">
              <w:rPr>
                <w:sz w:val="18"/>
              </w:rPr>
              <w:t>during their Touch unit and justify how it was suitable for improving their own performance in Touch.</w:t>
            </w:r>
          </w:p>
        </w:tc>
        <w:tc>
          <w:tcPr>
            <w:tcW w:w="1276" w:type="dxa"/>
            <w:shd w:val="clear" w:color="auto" w:fill="auto"/>
            <w:vAlign w:val="center"/>
          </w:tcPr>
          <w:p w14:paraId="3D66BF05" w14:textId="0D21452C" w:rsidR="00316C04" w:rsidRPr="00F84223" w:rsidRDefault="00972C88" w:rsidP="00F84223">
            <w:pPr>
              <w:spacing w:before="120"/>
              <w:jc w:val="center"/>
              <w:rPr>
                <w:sz w:val="18"/>
              </w:rPr>
            </w:pPr>
            <w:r w:rsidRPr="00F84223">
              <w:rPr>
                <w:sz w:val="18"/>
              </w:rPr>
              <w:t>1, 3</w:t>
            </w:r>
          </w:p>
        </w:tc>
        <w:tc>
          <w:tcPr>
            <w:tcW w:w="1276" w:type="dxa"/>
            <w:vAlign w:val="center"/>
          </w:tcPr>
          <w:p w14:paraId="29BB07F9" w14:textId="50676D51" w:rsidR="00316C04" w:rsidRPr="00F84223" w:rsidRDefault="00972C88" w:rsidP="00F84223">
            <w:pPr>
              <w:spacing w:before="120"/>
              <w:jc w:val="center"/>
              <w:rPr>
                <w:sz w:val="18"/>
              </w:rPr>
            </w:pPr>
            <w:r w:rsidRPr="00F84223">
              <w:rPr>
                <w:sz w:val="18"/>
              </w:rPr>
              <w:t>1, 3</w:t>
            </w:r>
          </w:p>
        </w:tc>
        <w:tc>
          <w:tcPr>
            <w:tcW w:w="3543" w:type="dxa"/>
            <w:shd w:val="clear" w:color="auto" w:fill="auto"/>
            <w:vAlign w:val="center"/>
          </w:tcPr>
          <w:p w14:paraId="77AD3E31" w14:textId="248C0DAF" w:rsidR="00C450DE" w:rsidRPr="00F84223" w:rsidRDefault="00972C88" w:rsidP="00F84223">
            <w:pPr>
              <w:spacing w:before="120"/>
              <w:rPr>
                <w:sz w:val="18"/>
              </w:rPr>
            </w:pPr>
            <w:r w:rsidRPr="00F84223">
              <w:rPr>
                <w:sz w:val="18"/>
              </w:rPr>
              <w:t>The evidence presented in your respons</w:t>
            </w:r>
            <w:r w:rsidR="000E4674">
              <w:rPr>
                <w:sz w:val="18"/>
              </w:rPr>
              <w:t>e should be up to a maximum of 9</w:t>
            </w:r>
            <w:bookmarkStart w:id="0" w:name="_GoBack"/>
            <w:bookmarkEnd w:id="0"/>
            <w:r w:rsidRPr="00F84223">
              <w:rPr>
                <w:sz w:val="18"/>
              </w:rPr>
              <w:t xml:space="preserve"> minutes for an oral or multi-modal presentation. </w:t>
            </w:r>
          </w:p>
          <w:p w14:paraId="152ADF1C" w14:textId="3687BA98" w:rsidR="00316C04" w:rsidRPr="00F84223" w:rsidRDefault="00972C88" w:rsidP="00F84223">
            <w:pPr>
              <w:spacing w:before="120"/>
              <w:rPr>
                <w:sz w:val="18"/>
              </w:rPr>
            </w:pPr>
            <w:r w:rsidRPr="00F84223">
              <w:rPr>
                <w:sz w:val="18"/>
              </w:rPr>
              <w:t>If the response is written then i</w:t>
            </w:r>
            <w:r w:rsidR="004659CF">
              <w:rPr>
                <w:sz w:val="18"/>
              </w:rPr>
              <w:t>t should be up to a maximum of 15</w:t>
            </w:r>
            <w:r w:rsidRPr="00F84223">
              <w:rPr>
                <w:sz w:val="18"/>
              </w:rPr>
              <w:t>00 words.</w:t>
            </w:r>
          </w:p>
          <w:p w14:paraId="1C6CED9F" w14:textId="5224DC52" w:rsidR="00E45EE2" w:rsidRPr="00F84223" w:rsidRDefault="00E45EE2" w:rsidP="00F84223">
            <w:pPr>
              <w:spacing w:before="120"/>
              <w:rPr>
                <w:sz w:val="18"/>
              </w:rPr>
            </w:pPr>
            <w:r w:rsidRPr="00F84223">
              <w:rPr>
                <w:sz w:val="18"/>
              </w:rPr>
              <w:t>APPENDIX</w:t>
            </w:r>
            <w:r w:rsidR="009604F8" w:rsidRPr="00F84223">
              <w:rPr>
                <w:sz w:val="18"/>
              </w:rPr>
              <w:t xml:space="preserve"> – submitted with the response</w:t>
            </w:r>
          </w:p>
          <w:p w14:paraId="072D972E" w14:textId="43EDD5CE" w:rsidR="00E45EE2" w:rsidRPr="00F84223" w:rsidRDefault="00E45EE2" w:rsidP="00F84223">
            <w:pPr>
              <w:spacing w:before="120"/>
              <w:rPr>
                <w:sz w:val="18"/>
              </w:rPr>
            </w:pPr>
            <w:r w:rsidRPr="00F84223">
              <w:rPr>
                <w:sz w:val="18"/>
              </w:rPr>
              <w:t xml:space="preserve">A folio of evidence is collected, including data, references to resources used and an outline of the touch training session </w:t>
            </w:r>
            <w:r w:rsidR="00C450DE" w:rsidRPr="00F84223">
              <w:rPr>
                <w:sz w:val="18"/>
              </w:rPr>
              <w:t>analysed in Part B.</w:t>
            </w:r>
          </w:p>
        </w:tc>
      </w:tr>
    </w:tbl>
    <w:p w14:paraId="6232A0B4" w14:textId="1F6A4545" w:rsidR="00316C04" w:rsidRPr="00F84223" w:rsidRDefault="00316C04" w:rsidP="00F84223">
      <w:pPr>
        <w:pStyle w:val="SOTableText"/>
        <w:spacing w:before="240" w:after="120"/>
        <w:ind w:left="112"/>
        <w:rPr>
          <w:i/>
          <w:sz w:val="22"/>
        </w:rPr>
      </w:pPr>
      <w:r w:rsidRPr="00F84223">
        <w:rPr>
          <w:rFonts w:ascii="Roboto Medium" w:hAnsi="Roboto Medium"/>
          <w:sz w:val="22"/>
        </w:rPr>
        <w:t>Assessment Type 2:</w:t>
      </w:r>
      <w:r w:rsidRPr="00F84223">
        <w:rPr>
          <w:sz w:val="22"/>
        </w:rPr>
        <w:t xml:space="preserve"> </w:t>
      </w:r>
      <w:r w:rsidR="00A451D7" w:rsidRPr="00F84223">
        <w:rPr>
          <w:rFonts w:ascii="Roboto Medium" w:hAnsi="Roboto Medium"/>
          <w:sz w:val="22"/>
        </w:rPr>
        <w:t>Physical Activity Investigation</w:t>
      </w:r>
      <w:r w:rsidRPr="00F84223">
        <w:rPr>
          <w:sz w:val="22"/>
        </w:rPr>
        <w:t xml:space="preserve"> – weighting </w:t>
      </w:r>
      <w:r w:rsidR="004659CF">
        <w:rPr>
          <w:sz w:val="22"/>
        </w:rPr>
        <w:t>5</w:t>
      </w:r>
      <w:r w:rsidR="0059493F" w:rsidRPr="00F84223">
        <w:rPr>
          <w:sz w:val="22"/>
        </w:rPr>
        <w:t>0</w:t>
      </w:r>
      <w:r w:rsidRPr="00F84223">
        <w:rPr>
          <w:sz w:val="22"/>
        </w:rPr>
        <w:t>%</w:t>
      </w:r>
    </w:p>
    <w:tbl>
      <w:tblPr>
        <w:tblW w:w="10183"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left w:w="85" w:type="dxa"/>
          <w:right w:w="85" w:type="dxa"/>
        </w:tblCellMar>
        <w:tblLook w:val="04A0" w:firstRow="1" w:lastRow="0" w:firstColumn="1" w:lastColumn="0" w:noHBand="0" w:noVBand="1"/>
      </w:tblPr>
      <w:tblGrid>
        <w:gridCol w:w="4088"/>
        <w:gridCol w:w="1276"/>
        <w:gridCol w:w="1276"/>
        <w:gridCol w:w="3543"/>
      </w:tblGrid>
      <w:tr w:rsidR="00316C04" w:rsidRPr="003D4D6E" w14:paraId="3DC37A39" w14:textId="77777777" w:rsidTr="003015FE">
        <w:trPr>
          <w:trHeight w:val="397"/>
        </w:trPr>
        <w:tc>
          <w:tcPr>
            <w:tcW w:w="4088" w:type="dxa"/>
            <w:vMerge w:val="restart"/>
            <w:shd w:val="clear" w:color="auto" w:fill="D9D9D9" w:themeFill="background1" w:themeFillShade="D9"/>
            <w:vAlign w:val="center"/>
          </w:tcPr>
          <w:p w14:paraId="4B4BF1E1" w14:textId="77777777" w:rsidR="00316C04" w:rsidRPr="003D4D6E" w:rsidRDefault="00316C04" w:rsidP="001F6EC0">
            <w:pPr>
              <w:pStyle w:val="SOTableText"/>
              <w:rPr>
                <w:i/>
              </w:rPr>
            </w:pPr>
            <w:r w:rsidRPr="003D4D6E">
              <w:rPr>
                <w:rFonts w:ascii="Roboto Medium" w:hAnsi="Roboto Medium"/>
              </w:rPr>
              <w:t>Assessment details</w:t>
            </w:r>
          </w:p>
        </w:tc>
        <w:tc>
          <w:tcPr>
            <w:tcW w:w="2552" w:type="dxa"/>
            <w:gridSpan w:val="2"/>
            <w:shd w:val="clear" w:color="auto" w:fill="D9D9D9" w:themeFill="background1" w:themeFillShade="D9"/>
          </w:tcPr>
          <w:p w14:paraId="3B8B326F" w14:textId="77777777" w:rsidR="00316C04" w:rsidRPr="003D4D6E" w:rsidRDefault="00316C04" w:rsidP="001F6EC0">
            <w:pPr>
              <w:pStyle w:val="SOTableHeadings"/>
              <w:jc w:val="center"/>
            </w:pPr>
            <w:r w:rsidRPr="003D4D6E">
              <w:t>Assessment design criteria</w:t>
            </w:r>
          </w:p>
        </w:tc>
        <w:tc>
          <w:tcPr>
            <w:tcW w:w="3543" w:type="dxa"/>
            <w:vMerge w:val="restart"/>
            <w:shd w:val="clear" w:color="auto" w:fill="D9D9D9" w:themeFill="background1" w:themeFillShade="D9"/>
            <w:vAlign w:val="center"/>
          </w:tcPr>
          <w:p w14:paraId="661AA32A" w14:textId="77777777" w:rsidR="00316C04" w:rsidRPr="003D4D6E" w:rsidRDefault="00316C04" w:rsidP="001F6EC0">
            <w:pPr>
              <w:pStyle w:val="SOTableHeadings"/>
            </w:pPr>
            <w:r w:rsidRPr="003D4D6E">
              <w:t xml:space="preserve">Assessment conditions </w:t>
            </w:r>
          </w:p>
          <w:p w14:paraId="26F2701B" w14:textId="77777777" w:rsidR="00316C04" w:rsidRPr="003D4D6E" w:rsidRDefault="00316C04" w:rsidP="001F6EC0">
            <w:pPr>
              <w:pStyle w:val="SOTableText"/>
            </w:pPr>
            <w:r w:rsidRPr="003D4D6E">
              <w:t>(e.g. task type, word length, time allocated, supervision)</w:t>
            </w:r>
          </w:p>
        </w:tc>
      </w:tr>
      <w:tr w:rsidR="00316C04" w:rsidRPr="003D4D6E" w14:paraId="07F97FAC" w14:textId="77777777" w:rsidTr="003015FE">
        <w:trPr>
          <w:trHeight w:val="397"/>
        </w:trPr>
        <w:tc>
          <w:tcPr>
            <w:tcW w:w="4088" w:type="dxa"/>
            <w:vMerge/>
            <w:shd w:val="clear" w:color="auto" w:fill="D9D9D9" w:themeFill="background1" w:themeFillShade="D9"/>
            <w:vAlign w:val="center"/>
          </w:tcPr>
          <w:p w14:paraId="0F34C250" w14:textId="77777777" w:rsidR="00316C04" w:rsidRPr="003D4D6E" w:rsidRDefault="00316C04" w:rsidP="001F6EC0">
            <w:pPr>
              <w:pStyle w:val="SOTableText"/>
              <w:rPr>
                <w:i/>
              </w:rPr>
            </w:pPr>
          </w:p>
        </w:tc>
        <w:tc>
          <w:tcPr>
            <w:tcW w:w="1276" w:type="dxa"/>
            <w:shd w:val="clear" w:color="auto" w:fill="D9D9D9" w:themeFill="background1" w:themeFillShade="D9"/>
            <w:vAlign w:val="center"/>
          </w:tcPr>
          <w:p w14:paraId="760F3639" w14:textId="5367F4FE" w:rsidR="00316C04" w:rsidRPr="003D4D6E" w:rsidRDefault="005F2197" w:rsidP="001F6EC0">
            <w:pPr>
              <w:pStyle w:val="SOTableHeadings"/>
              <w:jc w:val="center"/>
            </w:pPr>
            <w:r>
              <w:t>AC</w:t>
            </w:r>
          </w:p>
        </w:tc>
        <w:tc>
          <w:tcPr>
            <w:tcW w:w="1276" w:type="dxa"/>
            <w:shd w:val="clear" w:color="auto" w:fill="D9D9D9" w:themeFill="background1" w:themeFillShade="D9"/>
            <w:vAlign w:val="center"/>
          </w:tcPr>
          <w:p w14:paraId="40A02DA1" w14:textId="19005E60" w:rsidR="00316C04" w:rsidRPr="003D4D6E" w:rsidRDefault="005F2197" w:rsidP="001F6EC0">
            <w:pPr>
              <w:pStyle w:val="SOTableHeadings"/>
              <w:jc w:val="center"/>
            </w:pPr>
            <w:r>
              <w:t>EAR</w:t>
            </w:r>
          </w:p>
        </w:tc>
        <w:tc>
          <w:tcPr>
            <w:tcW w:w="3543" w:type="dxa"/>
            <w:vMerge/>
            <w:shd w:val="clear" w:color="auto" w:fill="auto"/>
            <w:vAlign w:val="center"/>
          </w:tcPr>
          <w:p w14:paraId="5C035C51" w14:textId="77777777" w:rsidR="00316C04" w:rsidRPr="003D4D6E" w:rsidRDefault="00316C04" w:rsidP="001F6EC0">
            <w:pPr>
              <w:pStyle w:val="SOTableText"/>
            </w:pPr>
          </w:p>
        </w:tc>
      </w:tr>
      <w:tr w:rsidR="00897726" w:rsidRPr="003D4D6E" w14:paraId="64570451" w14:textId="77777777" w:rsidTr="00F253EF">
        <w:trPr>
          <w:trHeight w:val="567"/>
        </w:trPr>
        <w:tc>
          <w:tcPr>
            <w:tcW w:w="4088" w:type="dxa"/>
            <w:shd w:val="clear" w:color="auto" w:fill="auto"/>
            <w:vAlign w:val="center"/>
          </w:tcPr>
          <w:p w14:paraId="266F1C2F" w14:textId="2D1204A8" w:rsidR="00F84223" w:rsidRPr="00F84223" w:rsidRDefault="00F84223" w:rsidP="00F84223">
            <w:pPr>
              <w:spacing w:before="120"/>
              <w:rPr>
                <w:b/>
                <w:sz w:val="18"/>
              </w:rPr>
            </w:pPr>
            <w:r>
              <w:rPr>
                <w:b/>
                <w:sz w:val="18"/>
              </w:rPr>
              <w:t>Korfball - I</w:t>
            </w:r>
            <w:r w:rsidRPr="00F84223">
              <w:rPr>
                <w:b/>
                <w:sz w:val="18"/>
              </w:rPr>
              <w:t>nclusivity</w:t>
            </w:r>
          </w:p>
          <w:p w14:paraId="6EF1433E" w14:textId="645B87A1" w:rsidR="00897726" w:rsidRPr="00F84223" w:rsidRDefault="00897726" w:rsidP="00F84223">
            <w:pPr>
              <w:spacing w:before="120"/>
              <w:rPr>
                <w:sz w:val="18"/>
              </w:rPr>
            </w:pPr>
            <w:r w:rsidRPr="00F84223">
              <w:rPr>
                <w:sz w:val="18"/>
              </w:rPr>
              <w:t>Students prepare a screencast advocating for the sport of Korfball to be offered in Sports programs in schools, based on the argument that ‘Korfball is truly inclusive”. The audience for the screencast are Sports Coordinators and relevant associations providing sporting programs for schools.</w:t>
            </w:r>
          </w:p>
        </w:tc>
        <w:tc>
          <w:tcPr>
            <w:tcW w:w="1276" w:type="dxa"/>
            <w:shd w:val="clear" w:color="auto" w:fill="auto"/>
            <w:vAlign w:val="center"/>
          </w:tcPr>
          <w:p w14:paraId="38AD9823" w14:textId="67B7B146" w:rsidR="00897726" w:rsidRPr="00F84223" w:rsidRDefault="00897726" w:rsidP="00F84223">
            <w:pPr>
              <w:spacing w:before="120"/>
              <w:jc w:val="center"/>
              <w:rPr>
                <w:sz w:val="18"/>
              </w:rPr>
            </w:pPr>
            <w:r w:rsidRPr="00F84223">
              <w:rPr>
                <w:sz w:val="18"/>
              </w:rPr>
              <w:t xml:space="preserve">1, </w:t>
            </w:r>
            <w:r w:rsidR="004659CF">
              <w:rPr>
                <w:sz w:val="18"/>
              </w:rPr>
              <w:t xml:space="preserve">2, </w:t>
            </w:r>
            <w:r w:rsidRPr="00F84223">
              <w:rPr>
                <w:sz w:val="18"/>
              </w:rPr>
              <w:t>3</w:t>
            </w:r>
          </w:p>
        </w:tc>
        <w:tc>
          <w:tcPr>
            <w:tcW w:w="1276" w:type="dxa"/>
            <w:vAlign w:val="center"/>
          </w:tcPr>
          <w:p w14:paraId="76B23EDE" w14:textId="77777777" w:rsidR="00897726" w:rsidRPr="00F84223" w:rsidRDefault="00897726" w:rsidP="00F84223">
            <w:pPr>
              <w:spacing w:before="120"/>
              <w:jc w:val="center"/>
              <w:rPr>
                <w:sz w:val="18"/>
              </w:rPr>
            </w:pPr>
            <w:r w:rsidRPr="00F84223">
              <w:rPr>
                <w:sz w:val="18"/>
              </w:rPr>
              <w:t>1, 2, 3</w:t>
            </w:r>
          </w:p>
        </w:tc>
        <w:tc>
          <w:tcPr>
            <w:tcW w:w="3543" w:type="dxa"/>
            <w:shd w:val="clear" w:color="auto" w:fill="auto"/>
            <w:vAlign w:val="center"/>
          </w:tcPr>
          <w:p w14:paraId="2F22C7C8" w14:textId="1A2668CA" w:rsidR="00897726" w:rsidRPr="00F84223" w:rsidRDefault="00897726" w:rsidP="00F84223">
            <w:pPr>
              <w:pStyle w:val="SOTableText"/>
              <w:spacing w:before="120" w:after="120"/>
            </w:pPr>
            <w:r w:rsidRPr="00F84223">
              <w:t>The response for this task is to be presented as a screencas</w:t>
            </w:r>
            <w:r w:rsidR="004659CF">
              <w:t>t of up to a maximum length of 9</w:t>
            </w:r>
            <w:r w:rsidRPr="00F84223">
              <w:t xml:space="preserve"> minutes.</w:t>
            </w:r>
          </w:p>
        </w:tc>
      </w:tr>
    </w:tbl>
    <w:p w14:paraId="70A2C617" w14:textId="66A72145" w:rsidR="00AD3260" w:rsidRPr="00316C04" w:rsidRDefault="004659CF" w:rsidP="00E1763C">
      <w:pPr>
        <w:spacing w:before="240"/>
      </w:pPr>
      <w:r>
        <w:rPr>
          <w:rFonts w:ascii="Roboto Medium" w:hAnsi="Roboto Medium"/>
          <w:bCs/>
          <w:i/>
          <w:iCs/>
          <w:lang w:val="en-US"/>
        </w:rPr>
        <w:t>Two</w:t>
      </w:r>
      <w:r w:rsidR="00D67B7F">
        <w:rPr>
          <w:rFonts w:ascii="Roboto Medium" w:hAnsi="Roboto Medium"/>
          <w:bCs/>
          <w:i/>
          <w:iCs/>
          <w:lang w:val="en-US"/>
        </w:rPr>
        <w:t xml:space="preserve"> </w:t>
      </w:r>
      <w:r w:rsidR="00316C04" w:rsidRPr="003D4D6E">
        <w:rPr>
          <w:rFonts w:ascii="Roboto Medium" w:hAnsi="Roboto Medium"/>
          <w:bCs/>
          <w:i/>
          <w:iCs/>
          <w:lang w:val="en-US"/>
        </w:rPr>
        <w:t>assessments.</w:t>
      </w:r>
      <w:r w:rsidR="00316C04" w:rsidRPr="003D4D6E">
        <w:rPr>
          <w:b/>
          <w:bCs/>
          <w:i/>
          <w:iCs/>
          <w:lang w:val="en-US"/>
        </w:rPr>
        <w:t xml:space="preserve"> </w:t>
      </w:r>
      <w:r w:rsidR="00A451D7">
        <w:rPr>
          <w:i/>
          <w:iCs/>
          <w:lang w:val="en-US"/>
        </w:rPr>
        <w:t>Please refer to the Stage 1 Physical Education</w:t>
      </w:r>
      <w:r w:rsidR="00D67B7F" w:rsidRPr="00D67B7F">
        <w:rPr>
          <w:i/>
          <w:iCs/>
          <w:lang w:val="en-US"/>
        </w:rPr>
        <w:t xml:space="preserve"> </w:t>
      </w:r>
      <w:r w:rsidR="00D67B7F" w:rsidRPr="003D4D6E">
        <w:rPr>
          <w:i/>
          <w:iCs/>
          <w:lang w:val="en-US"/>
        </w:rPr>
        <w:t>subject outline</w:t>
      </w:r>
      <w:r w:rsidR="00A451D7">
        <w:rPr>
          <w:i/>
          <w:iCs/>
          <w:lang w:val="en-US"/>
        </w:rPr>
        <w:t xml:space="preserve"> </w:t>
      </w:r>
      <w:r w:rsidR="00D67B7F">
        <w:rPr>
          <w:i/>
          <w:iCs/>
          <w:lang w:val="en-US"/>
        </w:rPr>
        <w:t xml:space="preserve">for teaching </w:t>
      </w:r>
      <w:r>
        <w:rPr>
          <w:i/>
          <w:iCs/>
          <w:lang w:val="en-US"/>
        </w:rPr>
        <w:t>from 2020</w:t>
      </w:r>
      <w:r w:rsidR="00316C04" w:rsidRPr="003D4D6E">
        <w:rPr>
          <w:i/>
          <w:iCs/>
          <w:lang w:val="en-US"/>
        </w:rPr>
        <w:t>.</w:t>
      </w:r>
    </w:p>
    <w:sectPr w:rsidR="00AD3260" w:rsidRPr="00316C04" w:rsidSect="00EE4F23">
      <w:headerReference w:type="default" r:id="rId13"/>
      <w:footerReference w:type="default" r:id="rId14"/>
      <w:pgSz w:w="11906" w:h="16838" w:code="9"/>
      <w:pgMar w:top="851" w:right="851" w:bottom="851" w:left="851" w:header="0"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8F051" w14:textId="77777777" w:rsidR="006A5CAB" w:rsidRDefault="006A5CAB" w:rsidP="00483E68">
      <w:r>
        <w:separator/>
      </w:r>
    </w:p>
  </w:endnote>
  <w:endnote w:type="continuationSeparator" w:id="0">
    <w:p w14:paraId="52E780FA" w14:textId="77777777" w:rsidR="006A5CAB" w:rsidRDefault="006A5CAB" w:rsidP="0048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Roboto Medium">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04AC3" w14:textId="77777777" w:rsidR="00316C04" w:rsidRPr="00FF5B14" w:rsidRDefault="00316C04" w:rsidP="00FF5B14">
    <w:pPr>
      <w:tabs>
        <w:tab w:val="right" w:pos="10348"/>
      </w:tabs>
      <w:rPr>
        <w:sz w:val="16"/>
        <w:szCs w:val="16"/>
        <w:lang w:val="en-US" w:eastAsia="en-AU"/>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06C8C" w14:textId="498548D4" w:rsidR="00316C04" w:rsidRPr="00CA0D38" w:rsidRDefault="00194179" w:rsidP="00E51D55">
    <w:pPr>
      <w:rPr>
        <w:rFonts w:cs="Arial"/>
        <w:sz w:val="14"/>
      </w:rPr>
    </w:pPr>
    <w:r>
      <w:rPr>
        <w:noProof/>
        <w:lang w:eastAsia="en-AU"/>
      </w:rPr>
      <w:drawing>
        <wp:anchor distT="0" distB="0" distL="114300" distR="114300" simplePos="0" relativeHeight="251663360" behindDoc="1" locked="0" layoutInCell="1" allowOverlap="1" wp14:anchorId="3394BC49" wp14:editId="61AFA2ED">
          <wp:simplePos x="0" y="0"/>
          <wp:positionH relativeFrom="column">
            <wp:posOffset>4733925</wp:posOffset>
          </wp:positionH>
          <wp:positionV relativeFrom="paragraph">
            <wp:posOffset>-667385</wp:posOffset>
          </wp:positionV>
          <wp:extent cx="1901825" cy="1304290"/>
          <wp:effectExtent l="0" t="0" r="3175" b="0"/>
          <wp:wrapTight wrapText="bothSides">
            <wp:wrapPolygon edited="0">
              <wp:start x="0" y="0"/>
              <wp:lineTo x="0" y="21137"/>
              <wp:lineTo x="21420" y="21137"/>
              <wp:lineTo x="214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E Board_Identity2_Letterhead_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1825" cy="1304290"/>
                  </a:xfrm>
                  <a:prstGeom prst="rect">
                    <a:avLst/>
                  </a:prstGeom>
                </pic:spPr>
              </pic:pic>
            </a:graphicData>
          </a:graphic>
          <wp14:sizeRelH relativeFrom="page">
            <wp14:pctWidth>0</wp14:pctWidth>
          </wp14:sizeRelH>
          <wp14:sizeRelV relativeFrom="page">
            <wp14:pctHeight>0</wp14:pctHeight>
          </wp14:sizeRelV>
        </wp:anchor>
      </w:drawing>
    </w:r>
    <w:r w:rsidR="00316C04" w:rsidRPr="00E51D55">
      <w:rPr>
        <w:noProof/>
        <w:sz w:val="14"/>
        <w:szCs w:val="14"/>
        <w:lang w:eastAsia="en-AU"/>
      </w:rPr>
      <w:drawing>
        <wp:anchor distT="0" distB="0" distL="114300" distR="114300" simplePos="0" relativeHeight="251657728" behindDoc="0" locked="0" layoutInCell="1" allowOverlap="1" wp14:anchorId="047A1B78" wp14:editId="5CE88AB8">
          <wp:simplePos x="0" y="0"/>
          <wp:positionH relativeFrom="column">
            <wp:posOffset>7974965</wp:posOffset>
          </wp:positionH>
          <wp:positionV relativeFrom="paragraph">
            <wp:posOffset>75565</wp:posOffset>
          </wp:positionV>
          <wp:extent cx="1426845" cy="395605"/>
          <wp:effectExtent l="0" t="0" r="1905"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A_black_2lines.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26845" cy="395605"/>
                  </a:xfrm>
                  <a:prstGeom prst="rect">
                    <a:avLst/>
                  </a:prstGeom>
                </pic:spPr>
              </pic:pic>
            </a:graphicData>
          </a:graphic>
          <wp14:sizeRelH relativeFrom="page">
            <wp14:pctWidth>0</wp14:pctWidth>
          </wp14:sizeRelH>
          <wp14:sizeRelV relativeFrom="page">
            <wp14:pctHeight>0</wp14:pctHeight>
          </wp14:sizeRelV>
        </wp:anchor>
      </w:drawing>
    </w:r>
    <w:r w:rsidR="00316C04" w:rsidRPr="00E51D55">
      <w:rPr>
        <w:sz w:val="14"/>
        <w:szCs w:val="14"/>
      </w:rPr>
      <w:t xml:space="preserve">Page </w:t>
    </w:r>
    <w:r w:rsidR="00316C04" w:rsidRPr="00E51D55">
      <w:rPr>
        <w:sz w:val="14"/>
        <w:szCs w:val="14"/>
      </w:rPr>
      <w:fldChar w:fldCharType="begin"/>
    </w:r>
    <w:r w:rsidR="00316C04" w:rsidRPr="00E51D55">
      <w:rPr>
        <w:sz w:val="14"/>
        <w:szCs w:val="14"/>
      </w:rPr>
      <w:instrText xml:space="preserve"> PAGE </w:instrText>
    </w:r>
    <w:r w:rsidR="00316C04" w:rsidRPr="00E51D55">
      <w:rPr>
        <w:sz w:val="14"/>
        <w:szCs w:val="14"/>
      </w:rPr>
      <w:fldChar w:fldCharType="separate"/>
    </w:r>
    <w:r w:rsidR="000E4674">
      <w:rPr>
        <w:noProof/>
        <w:sz w:val="14"/>
        <w:szCs w:val="14"/>
      </w:rPr>
      <w:t>1</w:t>
    </w:r>
    <w:r w:rsidR="00316C04" w:rsidRPr="00E51D55">
      <w:rPr>
        <w:sz w:val="14"/>
        <w:szCs w:val="14"/>
      </w:rPr>
      <w:fldChar w:fldCharType="end"/>
    </w:r>
    <w:r w:rsidR="00316C04" w:rsidRPr="00E51D55">
      <w:rPr>
        <w:sz w:val="14"/>
        <w:szCs w:val="14"/>
      </w:rPr>
      <w:t xml:space="preserve"> of </w:t>
    </w:r>
    <w:r w:rsidR="00316C04" w:rsidRPr="00E51D55">
      <w:rPr>
        <w:sz w:val="14"/>
        <w:szCs w:val="14"/>
      </w:rPr>
      <w:fldChar w:fldCharType="begin"/>
    </w:r>
    <w:r w:rsidR="00316C04" w:rsidRPr="00E51D55">
      <w:rPr>
        <w:sz w:val="14"/>
        <w:szCs w:val="14"/>
      </w:rPr>
      <w:instrText xml:space="preserve"> NUMPAGES </w:instrText>
    </w:r>
    <w:r w:rsidR="00316C04" w:rsidRPr="00E51D55">
      <w:rPr>
        <w:sz w:val="14"/>
        <w:szCs w:val="14"/>
      </w:rPr>
      <w:fldChar w:fldCharType="separate"/>
    </w:r>
    <w:r w:rsidR="000E4674">
      <w:rPr>
        <w:noProof/>
        <w:sz w:val="14"/>
        <w:szCs w:val="14"/>
      </w:rPr>
      <w:t>2</w:t>
    </w:r>
    <w:r w:rsidR="00316C04" w:rsidRPr="00E51D55">
      <w:rPr>
        <w:sz w:val="14"/>
        <w:szCs w:val="14"/>
      </w:rPr>
      <w:fldChar w:fldCharType="end"/>
    </w:r>
    <w:r w:rsidR="00316C04" w:rsidRPr="00E51D55">
      <w:rPr>
        <w:sz w:val="14"/>
        <w:szCs w:val="14"/>
      </w:rPr>
      <w:br/>
    </w:r>
    <w:r w:rsidR="00316C04" w:rsidRPr="003D4D6E">
      <w:rPr>
        <w:sz w:val="14"/>
        <w:szCs w:val="14"/>
      </w:rPr>
      <w:t xml:space="preserve">Stage </w:t>
    </w:r>
    <w:r w:rsidR="00316C04">
      <w:rPr>
        <w:sz w:val="14"/>
        <w:szCs w:val="14"/>
      </w:rPr>
      <w:t>1 Physical Education pre-approved LAP</w:t>
    </w:r>
    <w:r w:rsidR="00316C04" w:rsidRPr="003D4D6E">
      <w:rPr>
        <w:sz w:val="14"/>
        <w:szCs w:val="14"/>
      </w:rPr>
      <w:t xml:space="preserve"> </w:t>
    </w:r>
    <w:r w:rsidR="00423B0F">
      <w:rPr>
        <w:sz w:val="14"/>
        <w:szCs w:val="14"/>
      </w:rPr>
      <w:t>- 01</w:t>
    </w:r>
    <w:r w:rsidR="00316C04" w:rsidRPr="003D4D6E">
      <w:rPr>
        <w:sz w:val="14"/>
        <w:szCs w:val="14"/>
      </w:rPr>
      <w:br/>
    </w:r>
    <w:r w:rsidR="00316C04" w:rsidRPr="00CA0D38">
      <w:rPr>
        <w:sz w:val="14"/>
      </w:rPr>
      <w:t xml:space="preserve">Ref: </w:t>
    </w:r>
    <w:r w:rsidR="00423B0F">
      <w:rPr>
        <w:sz w:val="14"/>
      </w:rPr>
      <w:t>A741221</w:t>
    </w:r>
    <w:r w:rsidR="00316C04" w:rsidRPr="00CA0D38">
      <w:rPr>
        <w:sz w:val="14"/>
      </w:rPr>
      <w:t xml:space="preserve"> (created </w:t>
    </w:r>
    <w:r w:rsidR="00D60C74">
      <w:rPr>
        <w:sz w:val="14"/>
      </w:rPr>
      <w:t>July</w:t>
    </w:r>
    <w:r w:rsidR="00316C04">
      <w:rPr>
        <w:sz w:val="14"/>
      </w:rPr>
      <w:t xml:space="preserve"> 2018</w:t>
    </w:r>
    <w:r w:rsidR="00316C04" w:rsidRPr="00CA0D38">
      <w:rPr>
        <w:sz w:val="14"/>
      </w:rPr>
      <w:t>) © SACE Board of South Australia 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B3652" w14:textId="2D5A8473" w:rsidR="00316C04" w:rsidRDefault="007B08EB" w:rsidP="00316C04">
    <w:pPr>
      <w:spacing w:after="0"/>
      <w:rPr>
        <w:sz w:val="14"/>
        <w:szCs w:val="14"/>
      </w:rPr>
    </w:pPr>
    <w:r w:rsidRPr="00E51D55">
      <w:rPr>
        <w:noProof/>
        <w:sz w:val="14"/>
        <w:szCs w:val="14"/>
        <w:lang w:eastAsia="en-AU"/>
      </w:rPr>
      <w:drawing>
        <wp:anchor distT="0" distB="0" distL="114300" distR="114300" simplePos="0" relativeHeight="251661312" behindDoc="0" locked="0" layoutInCell="1" allowOverlap="1" wp14:anchorId="70A2C628" wp14:editId="70A2C629">
          <wp:simplePos x="0" y="0"/>
          <wp:positionH relativeFrom="column">
            <wp:posOffset>7974965</wp:posOffset>
          </wp:positionH>
          <wp:positionV relativeFrom="paragraph">
            <wp:posOffset>75565</wp:posOffset>
          </wp:positionV>
          <wp:extent cx="1426845" cy="395605"/>
          <wp:effectExtent l="0" t="0" r="190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A_black_2lin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6845" cy="395605"/>
                  </a:xfrm>
                  <a:prstGeom prst="rect">
                    <a:avLst/>
                  </a:prstGeom>
                </pic:spPr>
              </pic:pic>
            </a:graphicData>
          </a:graphic>
          <wp14:sizeRelH relativeFrom="page">
            <wp14:pctWidth>0</wp14:pctWidth>
          </wp14:sizeRelH>
          <wp14:sizeRelV relativeFrom="page">
            <wp14:pctHeight>0</wp14:pctHeight>
          </wp14:sizeRelV>
        </wp:anchor>
      </w:drawing>
    </w:r>
    <w:r w:rsidRPr="00E51D55">
      <w:rPr>
        <w:sz w:val="14"/>
        <w:szCs w:val="14"/>
      </w:rPr>
      <w:t xml:space="preserve">Page </w:t>
    </w:r>
    <w:r w:rsidRPr="00E51D55">
      <w:rPr>
        <w:sz w:val="14"/>
        <w:szCs w:val="14"/>
      </w:rPr>
      <w:fldChar w:fldCharType="begin"/>
    </w:r>
    <w:r w:rsidRPr="00E51D55">
      <w:rPr>
        <w:sz w:val="14"/>
        <w:szCs w:val="14"/>
      </w:rPr>
      <w:instrText xml:space="preserve"> PAGE </w:instrText>
    </w:r>
    <w:r w:rsidRPr="00E51D55">
      <w:rPr>
        <w:sz w:val="14"/>
        <w:szCs w:val="14"/>
      </w:rPr>
      <w:fldChar w:fldCharType="separate"/>
    </w:r>
    <w:r w:rsidR="000E4674">
      <w:rPr>
        <w:noProof/>
        <w:sz w:val="14"/>
        <w:szCs w:val="14"/>
      </w:rPr>
      <w:t>2</w:t>
    </w:r>
    <w:r w:rsidRPr="00E51D55">
      <w:rPr>
        <w:sz w:val="14"/>
        <w:szCs w:val="14"/>
      </w:rPr>
      <w:fldChar w:fldCharType="end"/>
    </w:r>
    <w:r w:rsidRPr="00E51D55">
      <w:rPr>
        <w:sz w:val="14"/>
        <w:szCs w:val="14"/>
      </w:rPr>
      <w:t xml:space="preserve"> of </w:t>
    </w:r>
    <w:r w:rsidRPr="00E51D55">
      <w:rPr>
        <w:sz w:val="14"/>
        <w:szCs w:val="14"/>
      </w:rPr>
      <w:fldChar w:fldCharType="begin"/>
    </w:r>
    <w:r w:rsidRPr="00E51D55">
      <w:rPr>
        <w:sz w:val="14"/>
        <w:szCs w:val="14"/>
      </w:rPr>
      <w:instrText xml:space="preserve"> NUMPAGES </w:instrText>
    </w:r>
    <w:r w:rsidRPr="00E51D55">
      <w:rPr>
        <w:sz w:val="14"/>
        <w:szCs w:val="14"/>
      </w:rPr>
      <w:fldChar w:fldCharType="separate"/>
    </w:r>
    <w:r w:rsidR="000E4674">
      <w:rPr>
        <w:noProof/>
        <w:sz w:val="14"/>
        <w:szCs w:val="14"/>
      </w:rPr>
      <w:t>2</w:t>
    </w:r>
    <w:r w:rsidRPr="00E51D55">
      <w:rPr>
        <w:sz w:val="14"/>
        <w:szCs w:val="14"/>
      </w:rPr>
      <w:fldChar w:fldCharType="end"/>
    </w:r>
    <w:r w:rsidRPr="00E51D55">
      <w:rPr>
        <w:sz w:val="14"/>
        <w:szCs w:val="14"/>
      </w:rPr>
      <w:br/>
    </w:r>
    <w:r w:rsidR="006552F9" w:rsidRPr="003D4D6E">
      <w:rPr>
        <w:sz w:val="14"/>
        <w:szCs w:val="14"/>
      </w:rPr>
      <w:t xml:space="preserve">Stage </w:t>
    </w:r>
    <w:r w:rsidR="00316C04">
      <w:rPr>
        <w:sz w:val="14"/>
        <w:szCs w:val="14"/>
      </w:rPr>
      <w:t>1 Physical Education pre-approved LAP</w:t>
    </w:r>
    <w:r w:rsidR="00423B0F">
      <w:rPr>
        <w:sz w:val="14"/>
        <w:szCs w:val="14"/>
      </w:rPr>
      <w:t xml:space="preserve"> - 01</w:t>
    </w:r>
  </w:p>
  <w:p w14:paraId="70A2C621" w14:textId="62F0BF36" w:rsidR="00E51D55" w:rsidRPr="00316C04" w:rsidRDefault="00E51D55" w:rsidP="00316C04">
    <w:pPr>
      <w:spacing w:after="0"/>
      <w:rPr>
        <w:sz w:val="14"/>
        <w:szCs w:val="14"/>
      </w:rPr>
    </w:pPr>
    <w:r w:rsidRPr="00CA0D38">
      <w:rPr>
        <w:sz w:val="14"/>
      </w:rPr>
      <w:t xml:space="preserve">Ref: </w:t>
    </w:r>
    <w:r w:rsidRPr="00CA0D38">
      <w:rPr>
        <w:sz w:val="14"/>
      </w:rPr>
      <w:fldChar w:fldCharType="begin"/>
    </w:r>
    <w:r w:rsidRPr="00CA0D38">
      <w:rPr>
        <w:sz w:val="14"/>
      </w:rPr>
      <w:instrText xml:space="preserve"> DOCPROPERTY  Objective-Id  \* MERGEFORMAT </w:instrText>
    </w:r>
    <w:r w:rsidRPr="00CA0D38">
      <w:rPr>
        <w:sz w:val="14"/>
      </w:rPr>
      <w:fldChar w:fldCharType="separate"/>
    </w:r>
    <w:r w:rsidR="000E4674">
      <w:rPr>
        <w:sz w:val="14"/>
      </w:rPr>
      <w:t>A741221</w:t>
    </w:r>
    <w:r w:rsidRPr="00CA0D38">
      <w:rPr>
        <w:sz w:val="14"/>
      </w:rPr>
      <w:fldChar w:fldCharType="end"/>
    </w:r>
    <w:r w:rsidR="004659CF">
      <w:rPr>
        <w:sz w:val="14"/>
      </w:rPr>
      <w:t xml:space="preserve"> (updated December 2019</w:t>
    </w:r>
    <w:r w:rsidRPr="00CA0D38">
      <w:rPr>
        <w:sz w:val="14"/>
      </w:rPr>
      <w:t>) © SACE Board of South Australia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F19A7" w14:textId="77777777" w:rsidR="006A5CAB" w:rsidRDefault="006A5CAB" w:rsidP="00483E68">
      <w:r>
        <w:separator/>
      </w:r>
    </w:p>
  </w:footnote>
  <w:footnote w:type="continuationSeparator" w:id="0">
    <w:p w14:paraId="0E6CE96F" w14:textId="77777777" w:rsidR="006A5CAB" w:rsidRDefault="006A5CAB" w:rsidP="00483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BAD20" w14:textId="77777777" w:rsidR="00316C04" w:rsidRDefault="00316C04" w:rsidP="006225BE">
    <w:pPr>
      <w:pStyle w:val="Header"/>
      <w:tabs>
        <w:tab w:val="clear" w:pos="4513"/>
        <w:tab w:val="clear" w:pos="9026"/>
        <w:tab w:val="left" w:pos="855"/>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56174" w14:textId="77777777" w:rsidR="00316C04" w:rsidRDefault="00316C04">
    <w:pPr>
      <w:pStyle w:val="Header"/>
    </w:pPr>
    <w:r>
      <w:rPr>
        <w:noProof/>
        <w:lang w:eastAsia="en-AU"/>
      </w:rPr>
      <w:drawing>
        <wp:anchor distT="0" distB="107950" distL="114300" distR="114300" simplePos="0" relativeHeight="251659776" behindDoc="0" locked="0" layoutInCell="1" allowOverlap="0" wp14:anchorId="144303C3" wp14:editId="370A3B66">
          <wp:simplePos x="0" y="0"/>
          <wp:positionH relativeFrom="column">
            <wp:posOffset>-641350</wp:posOffset>
          </wp:positionH>
          <wp:positionV relativeFrom="page">
            <wp:posOffset>247650</wp:posOffset>
          </wp:positionV>
          <wp:extent cx="1799590" cy="863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E NAT. SOLID No tagline.jpg"/>
                  <pic:cNvPicPr/>
                </pic:nvPicPr>
                <pic:blipFill>
                  <a:blip r:embed="rId1" cstate="screen">
                    <a:extLst>
                      <a:ext uri="{28A0092B-C50C-407E-A947-70E740481C1C}">
                        <a14:useLocalDpi xmlns:a14="http://schemas.microsoft.com/office/drawing/2010/main"/>
                      </a:ext>
                    </a:extLst>
                  </a:blip>
                  <a:stretch>
                    <a:fillRect/>
                  </a:stretch>
                </pic:blipFill>
                <pic:spPr>
                  <a:xfrm>
                    <a:off x="0" y="0"/>
                    <a:ext cx="1799590" cy="8636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2C620" w14:textId="77777777" w:rsidR="00153C12" w:rsidRDefault="00153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E6C06"/>
    <w:multiLevelType w:val="hybridMultilevel"/>
    <w:tmpl w:val="74C63020"/>
    <w:lvl w:ilvl="0" w:tplc="AF0CF12E">
      <w:start w:val="1"/>
      <w:numFmt w:val="bullet"/>
      <w:pStyle w:val="ListParagraph"/>
      <w:lvlText w:val="•"/>
      <w:lvlJc w:val="left"/>
      <w:pPr>
        <w:ind w:left="473" w:hanging="360"/>
      </w:pPr>
      <w:rPr>
        <w:rFonts w:ascii="Roboto Light" w:hAnsi="Roboto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AA1BE9"/>
    <w:multiLevelType w:val="hybridMultilevel"/>
    <w:tmpl w:val="6390E98A"/>
    <w:lvl w:ilvl="0" w:tplc="2FD0C2E6">
      <w:start w:val="1"/>
      <w:numFmt w:val="bullet"/>
      <w:pStyle w:val="LAPTableBullets"/>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CAC1657"/>
    <w:multiLevelType w:val="hybridMultilevel"/>
    <w:tmpl w:val="829AC0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1C2262D"/>
    <w:multiLevelType w:val="hybridMultilevel"/>
    <w:tmpl w:val="66CE66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0D31AA1"/>
    <w:multiLevelType w:val="hybridMultilevel"/>
    <w:tmpl w:val="9208A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833152"/>
    <w:multiLevelType w:val="hybridMultilevel"/>
    <w:tmpl w:val="8CBCB2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97"/>
    <w:rsid w:val="0000356C"/>
    <w:rsid w:val="00007E9F"/>
    <w:rsid w:val="000201DA"/>
    <w:rsid w:val="00022AFE"/>
    <w:rsid w:val="00023281"/>
    <w:rsid w:val="00027283"/>
    <w:rsid w:val="00030998"/>
    <w:rsid w:val="0003787E"/>
    <w:rsid w:val="00042EA8"/>
    <w:rsid w:val="00044616"/>
    <w:rsid w:val="00046C68"/>
    <w:rsid w:val="0005050D"/>
    <w:rsid w:val="0005077B"/>
    <w:rsid w:val="0005109C"/>
    <w:rsid w:val="000519E4"/>
    <w:rsid w:val="00057B2E"/>
    <w:rsid w:val="000642A5"/>
    <w:rsid w:val="00066B45"/>
    <w:rsid w:val="000710F6"/>
    <w:rsid w:val="000715F9"/>
    <w:rsid w:val="00072CC9"/>
    <w:rsid w:val="0008111F"/>
    <w:rsid w:val="0008294C"/>
    <w:rsid w:val="00090582"/>
    <w:rsid w:val="00090F75"/>
    <w:rsid w:val="000A2219"/>
    <w:rsid w:val="000C2DD3"/>
    <w:rsid w:val="000D0717"/>
    <w:rsid w:val="000D4D83"/>
    <w:rsid w:val="000D71E9"/>
    <w:rsid w:val="000D7C90"/>
    <w:rsid w:val="000E4674"/>
    <w:rsid w:val="000E49B4"/>
    <w:rsid w:val="000E7D84"/>
    <w:rsid w:val="000F1CD6"/>
    <w:rsid w:val="000F201C"/>
    <w:rsid w:val="00101E10"/>
    <w:rsid w:val="00102B90"/>
    <w:rsid w:val="00103D79"/>
    <w:rsid w:val="00103F41"/>
    <w:rsid w:val="00106DA3"/>
    <w:rsid w:val="00110A29"/>
    <w:rsid w:val="00111A42"/>
    <w:rsid w:val="00126982"/>
    <w:rsid w:val="001341A9"/>
    <w:rsid w:val="00145879"/>
    <w:rsid w:val="00147E58"/>
    <w:rsid w:val="00151F7A"/>
    <w:rsid w:val="00153C12"/>
    <w:rsid w:val="00156A5F"/>
    <w:rsid w:val="001606DE"/>
    <w:rsid w:val="00163751"/>
    <w:rsid w:val="00164873"/>
    <w:rsid w:val="00165366"/>
    <w:rsid w:val="00172292"/>
    <w:rsid w:val="0017434A"/>
    <w:rsid w:val="00174F7C"/>
    <w:rsid w:val="00180F61"/>
    <w:rsid w:val="00191CA3"/>
    <w:rsid w:val="001936A7"/>
    <w:rsid w:val="00194179"/>
    <w:rsid w:val="00196FAF"/>
    <w:rsid w:val="001A0CB2"/>
    <w:rsid w:val="001B2580"/>
    <w:rsid w:val="001C503A"/>
    <w:rsid w:val="001C6E5D"/>
    <w:rsid w:val="001C7477"/>
    <w:rsid w:val="001D0CE4"/>
    <w:rsid w:val="001F1534"/>
    <w:rsid w:val="001F2263"/>
    <w:rsid w:val="001F6407"/>
    <w:rsid w:val="00214C9B"/>
    <w:rsid w:val="00216146"/>
    <w:rsid w:val="002253CD"/>
    <w:rsid w:val="00231C10"/>
    <w:rsid w:val="0023555C"/>
    <w:rsid w:val="00237BEE"/>
    <w:rsid w:val="002400F6"/>
    <w:rsid w:val="00241DEC"/>
    <w:rsid w:val="00243FDF"/>
    <w:rsid w:val="00246229"/>
    <w:rsid w:val="00251758"/>
    <w:rsid w:val="0026155F"/>
    <w:rsid w:val="00265BCC"/>
    <w:rsid w:val="00277CF3"/>
    <w:rsid w:val="00286C84"/>
    <w:rsid w:val="00294972"/>
    <w:rsid w:val="002A0847"/>
    <w:rsid w:val="002A65B9"/>
    <w:rsid w:val="002A69BF"/>
    <w:rsid w:val="002B0D95"/>
    <w:rsid w:val="002B395F"/>
    <w:rsid w:val="002D0D3E"/>
    <w:rsid w:val="002D525F"/>
    <w:rsid w:val="002D5274"/>
    <w:rsid w:val="002F39D1"/>
    <w:rsid w:val="002F39F5"/>
    <w:rsid w:val="002F4306"/>
    <w:rsid w:val="002F67A7"/>
    <w:rsid w:val="003015FE"/>
    <w:rsid w:val="00301B3C"/>
    <w:rsid w:val="00304338"/>
    <w:rsid w:val="00306E61"/>
    <w:rsid w:val="00313A3F"/>
    <w:rsid w:val="003148EC"/>
    <w:rsid w:val="00314997"/>
    <w:rsid w:val="00316C04"/>
    <w:rsid w:val="0032615B"/>
    <w:rsid w:val="0032749B"/>
    <w:rsid w:val="00331F17"/>
    <w:rsid w:val="0033456B"/>
    <w:rsid w:val="00342C6D"/>
    <w:rsid w:val="003432DA"/>
    <w:rsid w:val="003452E4"/>
    <w:rsid w:val="00346026"/>
    <w:rsid w:val="0035263D"/>
    <w:rsid w:val="003803E6"/>
    <w:rsid w:val="00384CE6"/>
    <w:rsid w:val="00384F72"/>
    <w:rsid w:val="003859A5"/>
    <w:rsid w:val="00385FF9"/>
    <w:rsid w:val="00387DA6"/>
    <w:rsid w:val="00394BDD"/>
    <w:rsid w:val="00395895"/>
    <w:rsid w:val="00395D68"/>
    <w:rsid w:val="003A2BAB"/>
    <w:rsid w:val="003A73C9"/>
    <w:rsid w:val="003B1DA7"/>
    <w:rsid w:val="003B2926"/>
    <w:rsid w:val="003B3564"/>
    <w:rsid w:val="003B552B"/>
    <w:rsid w:val="003C7F49"/>
    <w:rsid w:val="003D4D6E"/>
    <w:rsid w:val="003E224A"/>
    <w:rsid w:val="003E2706"/>
    <w:rsid w:val="003F7CDE"/>
    <w:rsid w:val="00402D84"/>
    <w:rsid w:val="00405528"/>
    <w:rsid w:val="00413197"/>
    <w:rsid w:val="00423B0F"/>
    <w:rsid w:val="00427C68"/>
    <w:rsid w:val="0043314C"/>
    <w:rsid w:val="004414FF"/>
    <w:rsid w:val="00445FE6"/>
    <w:rsid w:val="004474C4"/>
    <w:rsid w:val="00447724"/>
    <w:rsid w:val="004511CF"/>
    <w:rsid w:val="0045352B"/>
    <w:rsid w:val="004564E8"/>
    <w:rsid w:val="00456B34"/>
    <w:rsid w:val="00462C34"/>
    <w:rsid w:val="004659CF"/>
    <w:rsid w:val="00466BB8"/>
    <w:rsid w:val="00472039"/>
    <w:rsid w:val="00483E68"/>
    <w:rsid w:val="00484616"/>
    <w:rsid w:val="0049074C"/>
    <w:rsid w:val="00490BA2"/>
    <w:rsid w:val="004924C4"/>
    <w:rsid w:val="0049323B"/>
    <w:rsid w:val="004A21E9"/>
    <w:rsid w:val="004A396A"/>
    <w:rsid w:val="004B0B2D"/>
    <w:rsid w:val="004B2379"/>
    <w:rsid w:val="004B7B73"/>
    <w:rsid w:val="004C0E19"/>
    <w:rsid w:val="004C5043"/>
    <w:rsid w:val="004C5784"/>
    <w:rsid w:val="004C67FD"/>
    <w:rsid w:val="004E726B"/>
    <w:rsid w:val="004F2A23"/>
    <w:rsid w:val="004F2E5B"/>
    <w:rsid w:val="004F65A3"/>
    <w:rsid w:val="00515F2F"/>
    <w:rsid w:val="0051678F"/>
    <w:rsid w:val="00524A91"/>
    <w:rsid w:val="0053018A"/>
    <w:rsid w:val="00533D87"/>
    <w:rsid w:val="005426A0"/>
    <w:rsid w:val="00545184"/>
    <w:rsid w:val="00552441"/>
    <w:rsid w:val="005660D1"/>
    <w:rsid w:val="005704DE"/>
    <w:rsid w:val="00571936"/>
    <w:rsid w:val="0057214A"/>
    <w:rsid w:val="00574340"/>
    <w:rsid w:val="00574BDE"/>
    <w:rsid w:val="0057538D"/>
    <w:rsid w:val="00580F10"/>
    <w:rsid w:val="00581D7F"/>
    <w:rsid w:val="00583D4E"/>
    <w:rsid w:val="0059493F"/>
    <w:rsid w:val="005A7B2B"/>
    <w:rsid w:val="005B24A2"/>
    <w:rsid w:val="005B2D29"/>
    <w:rsid w:val="005D1617"/>
    <w:rsid w:val="005D6C10"/>
    <w:rsid w:val="005D6C38"/>
    <w:rsid w:val="005E0001"/>
    <w:rsid w:val="005F2197"/>
    <w:rsid w:val="00611E40"/>
    <w:rsid w:val="00621841"/>
    <w:rsid w:val="006225BE"/>
    <w:rsid w:val="00626837"/>
    <w:rsid w:val="00631237"/>
    <w:rsid w:val="006319F7"/>
    <w:rsid w:val="00640F14"/>
    <w:rsid w:val="00645238"/>
    <w:rsid w:val="00651649"/>
    <w:rsid w:val="00654C77"/>
    <w:rsid w:val="006552F9"/>
    <w:rsid w:val="00660189"/>
    <w:rsid w:val="006611CD"/>
    <w:rsid w:val="0066308D"/>
    <w:rsid w:val="00671696"/>
    <w:rsid w:val="00671CB7"/>
    <w:rsid w:val="00676EBD"/>
    <w:rsid w:val="00676F2B"/>
    <w:rsid w:val="006805E7"/>
    <w:rsid w:val="00683C72"/>
    <w:rsid w:val="00687E49"/>
    <w:rsid w:val="00690AB8"/>
    <w:rsid w:val="00693A24"/>
    <w:rsid w:val="006A5C54"/>
    <w:rsid w:val="006A5CAB"/>
    <w:rsid w:val="006A5D60"/>
    <w:rsid w:val="006A6855"/>
    <w:rsid w:val="006B156E"/>
    <w:rsid w:val="006B3F96"/>
    <w:rsid w:val="006C20A2"/>
    <w:rsid w:val="006C3764"/>
    <w:rsid w:val="006C3BD5"/>
    <w:rsid w:val="006C41B6"/>
    <w:rsid w:val="006C7B01"/>
    <w:rsid w:val="006E432D"/>
    <w:rsid w:val="006E6F02"/>
    <w:rsid w:val="006F2A7A"/>
    <w:rsid w:val="006F62C5"/>
    <w:rsid w:val="007016BF"/>
    <w:rsid w:val="007033AE"/>
    <w:rsid w:val="007117C2"/>
    <w:rsid w:val="0072062A"/>
    <w:rsid w:val="00721ACA"/>
    <w:rsid w:val="00726233"/>
    <w:rsid w:val="00727C67"/>
    <w:rsid w:val="0074308D"/>
    <w:rsid w:val="00745A0E"/>
    <w:rsid w:val="00750110"/>
    <w:rsid w:val="00750A12"/>
    <w:rsid w:val="0075299C"/>
    <w:rsid w:val="007632EC"/>
    <w:rsid w:val="00781226"/>
    <w:rsid w:val="007812F6"/>
    <w:rsid w:val="00781916"/>
    <w:rsid w:val="00781943"/>
    <w:rsid w:val="007878C2"/>
    <w:rsid w:val="007912B4"/>
    <w:rsid w:val="007B08EB"/>
    <w:rsid w:val="007B2350"/>
    <w:rsid w:val="007B757F"/>
    <w:rsid w:val="007C31BE"/>
    <w:rsid w:val="007C569A"/>
    <w:rsid w:val="007D0303"/>
    <w:rsid w:val="007D3D74"/>
    <w:rsid w:val="007E3907"/>
    <w:rsid w:val="007E40C9"/>
    <w:rsid w:val="007F0A84"/>
    <w:rsid w:val="007F34CF"/>
    <w:rsid w:val="007F3E80"/>
    <w:rsid w:val="007F4A9F"/>
    <w:rsid w:val="007F554B"/>
    <w:rsid w:val="007F5DAD"/>
    <w:rsid w:val="0080204F"/>
    <w:rsid w:val="00814FAC"/>
    <w:rsid w:val="008150A6"/>
    <w:rsid w:val="008159B0"/>
    <w:rsid w:val="00815CCD"/>
    <w:rsid w:val="00825C1B"/>
    <w:rsid w:val="008271C5"/>
    <w:rsid w:val="00842C28"/>
    <w:rsid w:val="00844EE0"/>
    <w:rsid w:val="00854E02"/>
    <w:rsid w:val="0085748E"/>
    <w:rsid w:val="00864276"/>
    <w:rsid w:val="00865AE5"/>
    <w:rsid w:val="00866FCA"/>
    <w:rsid w:val="0087480A"/>
    <w:rsid w:val="008773FF"/>
    <w:rsid w:val="008807BC"/>
    <w:rsid w:val="008843EE"/>
    <w:rsid w:val="00895B13"/>
    <w:rsid w:val="00897726"/>
    <w:rsid w:val="008A18B3"/>
    <w:rsid w:val="008B27C6"/>
    <w:rsid w:val="008B2907"/>
    <w:rsid w:val="008B6E60"/>
    <w:rsid w:val="008C3AD9"/>
    <w:rsid w:val="008C6750"/>
    <w:rsid w:val="008C7552"/>
    <w:rsid w:val="008D717F"/>
    <w:rsid w:val="008E14D1"/>
    <w:rsid w:val="008E351E"/>
    <w:rsid w:val="008E791A"/>
    <w:rsid w:val="008F5306"/>
    <w:rsid w:val="00920663"/>
    <w:rsid w:val="0092176F"/>
    <w:rsid w:val="0092183B"/>
    <w:rsid w:val="00925ED6"/>
    <w:rsid w:val="00926940"/>
    <w:rsid w:val="0093737C"/>
    <w:rsid w:val="00942EC9"/>
    <w:rsid w:val="00944750"/>
    <w:rsid w:val="0095073D"/>
    <w:rsid w:val="00955E30"/>
    <w:rsid w:val="009604F8"/>
    <w:rsid w:val="009643B3"/>
    <w:rsid w:val="0096528B"/>
    <w:rsid w:val="00972C88"/>
    <w:rsid w:val="009770D1"/>
    <w:rsid w:val="00996C3C"/>
    <w:rsid w:val="0099796F"/>
    <w:rsid w:val="009A7D3D"/>
    <w:rsid w:val="009B27B1"/>
    <w:rsid w:val="009B4FB0"/>
    <w:rsid w:val="009B7824"/>
    <w:rsid w:val="009C4C9E"/>
    <w:rsid w:val="009C6CC2"/>
    <w:rsid w:val="009D4DB6"/>
    <w:rsid w:val="009D6855"/>
    <w:rsid w:val="009E3631"/>
    <w:rsid w:val="009E39B2"/>
    <w:rsid w:val="009F6B1A"/>
    <w:rsid w:val="00A032A4"/>
    <w:rsid w:val="00A15D02"/>
    <w:rsid w:val="00A23DE3"/>
    <w:rsid w:val="00A323DB"/>
    <w:rsid w:val="00A33E47"/>
    <w:rsid w:val="00A370F5"/>
    <w:rsid w:val="00A41838"/>
    <w:rsid w:val="00A440AC"/>
    <w:rsid w:val="00A44DC9"/>
    <w:rsid w:val="00A451D7"/>
    <w:rsid w:val="00A455B2"/>
    <w:rsid w:val="00A52537"/>
    <w:rsid w:val="00A54E10"/>
    <w:rsid w:val="00A573ED"/>
    <w:rsid w:val="00A6424E"/>
    <w:rsid w:val="00A65B3B"/>
    <w:rsid w:val="00A6656A"/>
    <w:rsid w:val="00A81D0E"/>
    <w:rsid w:val="00A82B69"/>
    <w:rsid w:val="00A862E5"/>
    <w:rsid w:val="00A94F14"/>
    <w:rsid w:val="00A95A04"/>
    <w:rsid w:val="00AA5255"/>
    <w:rsid w:val="00AA6028"/>
    <w:rsid w:val="00AB1AD6"/>
    <w:rsid w:val="00AB5B62"/>
    <w:rsid w:val="00AC799A"/>
    <w:rsid w:val="00AD3260"/>
    <w:rsid w:val="00AD69EC"/>
    <w:rsid w:val="00AE4323"/>
    <w:rsid w:val="00AE75C3"/>
    <w:rsid w:val="00AF2A2A"/>
    <w:rsid w:val="00AF5E5C"/>
    <w:rsid w:val="00AF5EA0"/>
    <w:rsid w:val="00AF5EE7"/>
    <w:rsid w:val="00B007B0"/>
    <w:rsid w:val="00B00E3F"/>
    <w:rsid w:val="00B052A5"/>
    <w:rsid w:val="00B05838"/>
    <w:rsid w:val="00B17235"/>
    <w:rsid w:val="00B33260"/>
    <w:rsid w:val="00B34F12"/>
    <w:rsid w:val="00B35FD0"/>
    <w:rsid w:val="00B52FB4"/>
    <w:rsid w:val="00B556A3"/>
    <w:rsid w:val="00B560A4"/>
    <w:rsid w:val="00B63239"/>
    <w:rsid w:val="00B706F2"/>
    <w:rsid w:val="00B75C6F"/>
    <w:rsid w:val="00B76762"/>
    <w:rsid w:val="00B77DAC"/>
    <w:rsid w:val="00B92414"/>
    <w:rsid w:val="00B97390"/>
    <w:rsid w:val="00B97EA5"/>
    <w:rsid w:val="00BA10BB"/>
    <w:rsid w:val="00BA6BF9"/>
    <w:rsid w:val="00BA725D"/>
    <w:rsid w:val="00BB16D3"/>
    <w:rsid w:val="00BB2960"/>
    <w:rsid w:val="00BB693A"/>
    <w:rsid w:val="00BC65C1"/>
    <w:rsid w:val="00BD0EB2"/>
    <w:rsid w:val="00BE3DE2"/>
    <w:rsid w:val="00BE7279"/>
    <w:rsid w:val="00BE7FB8"/>
    <w:rsid w:val="00BF3E3C"/>
    <w:rsid w:val="00BF4C6B"/>
    <w:rsid w:val="00C043E6"/>
    <w:rsid w:val="00C13E31"/>
    <w:rsid w:val="00C30D35"/>
    <w:rsid w:val="00C317FF"/>
    <w:rsid w:val="00C34440"/>
    <w:rsid w:val="00C37C82"/>
    <w:rsid w:val="00C450CD"/>
    <w:rsid w:val="00C450DE"/>
    <w:rsid w:val="00C5241C"/>
    <w:rsid w:val="00C62821"/>
    <w:rsid w:val="00C640C8"/>
    <w:rsid w:val="00C64500"/>
    <w:rsid w:val="00C77464"/>
    <w:rsid w:val="00C8060C"/>
    <w:rsid w:val="00C8436F"/>
    <w:rsid w:val="00C855F8"/>
    <w:rsid w:val="00C93FC5"/>
    <w:rsid w:val="00C96A2C"/>
    <w:rsid w:val="00CB7370"/>
    <w:rsid w:val="00CC1651"/>
    <w:rsid w:val="00CC598B"/>
    <w:rsid w:val="00CC7509"/>
    <w:rsid w:val="00CD17EC"/>
    <w:rsid w:val="00CD2FBB"/>
    <w:rsid w:val="00CD5A41"/>
    <w:rsid w:val="00CE136D"/>
    <w:rsid w:val="00CF39CB"/>
    <w:rsid w:val="00D0265D"/>
    <w:rsid w:val="00D06174"/>
    <w:rsid w:val="00D0655C"/>
    <w:rsid w:val="00D12F30"/>
    <w:rsid w:val="00D15FCD"/>
    <w:rsid w:val="00D21703"/>
    <w:rsid w:val="00D46337"/>
    <w:rsid w:val="00D50063"/>
    <w:rsid w:val="00D53E42"/>
    <w:rsid w:val="00D56BC1"/>
    <w:rsid w:val="00D572F7"/>
    <w:rsid w:val="00D579FF"/>
    <w:rsid w:val="00D603D6"/>
    <w:rsid w:val="00D60C74"/>
    <w:rsid w:val="00D63C2E"/>
    <w:rsid w:val="00D67B7F"/>
    <w:rsid w:val="00D772AA"/>
    <w:rsid w:val="00D86722"/>
    <w:rsid w:val="00D9775D"/>
    <w:rsid w:val="00DA22CA"/>
    <w:rsid w:val="00DA35C9"/>
    <w:rsid w:val="00DA4518"/>
    <w:rsid w:val="00DA4653"/>
    <w:rsid w:val="00DA5A02"/>
    <w:rsid w:val="00DA7A66"/>
    <w:rsid w:val="00DB6817"/>
    <w:rsid w:val="00DC0525"/>
    <w:rsid w:val="00DC2E92"/>
    <w:rsid w:val="00DD2440"/>
    <w:rsid w:val="00DD286D"/>
    <w:rsid w:val="00DD5535"/>
    <w:rsid w:val="00DE042F"/>
    <w:rsid w:val="00DE1C35"/>
    <w:rsid w:val="00DE2B2F"/>
    <w:rsid w:val="00DE3C5C"/>
    <w:rsid w:val="00DF1E82"/>
    <w:rsid w:val="00DF29EB"/>
    <w:rsid w:val="00DF6958"/>
    <w:rsid w:val="00E03390"/>
    <w:rsid w:val="00E04DEE"/>
    <w:rsid w:val="00E11E23"/>
    <w:rsid w:val="00E17214"/>
    <w:rsid w:val="00E1763C"/>
    <w:rsid w:val="00E201AF"/>
    <w:rsid w:val="00E22537"/>
    <w:rsid w:val="00E25C33"/>
    <w:rsid w:val="00E26B09"/>
    <w:rsid w:val="00E27045"/>
    <w:rsid w:val="00E34A38"/>
    <w:rsid w:val="00E40438"/>
    <w:rsid w:val="00E44043"/>
    <w:rsid w:val="00E4492D"/>
    <w:rsid w:val="00E45B8F"/>
    <w:rsid w:val="00E45EE2"/>
    <w:rsid w:val="00E51D55"/>
    <w:rsid w:val="00E56E7A"/>
    <w:rsid w:val="00E71CEA"/>
    <w:rsid w:val="00E72709"/>
    <w:rsid w:val="00E74697"/>
    <w:rsid w:val="00E90CA9"/>
    <w:rsid w:val="00EB20A8"/>
    <w:rsid w:val="00EB22D4"/>
    <w:rsid w:val="00EB2B08"/>
    <w:rsid w:val="00EB40A9"/>
    <w:rsid w:val="00EC1AB5"/>
    <w:rsid w:val="00EC2A92"/>
    <w:rsid w:val="00EC3BE5"/>
    <w:rsid w:val="00EC544E"/>
    <w:rsid w:val="00EC545D"/>
    <w:rsid w:val="00EE2FF4"/>
    <w:rsid w:val="00EE4484"/>
    <w:rsid w:val="00EE4F23"/>
    <w:rsid w:val="00EF113D"/>
    <w:rsid w:val="00EF3B17"/>
    <w:rsid w:val="00EF5A96"/>
    <w:rsid w:val="00EF61D3"/>
    <w:rsid w:val="00F05064"/>
    <w:rsid w:val="00F12903"/>
    <w:rsid w:val="00F131EE"/>
    <w:rsid w:val="00F2338F"/>
    <w:rsid w:val="00F27820"/>
    <w:rsid w:val="00F30FCA"/>
    <w:rsid w:val="00F33792"/>
    <w:rsid w:val="00F35D23"/>
    <w:rsid w:val="00F37A41"/>
    <w:rsid w:val="00F416C8"/>
    <w:rsid w:val="00F46125"/>
    <w:rsid w:val="00F8035C"/>
    <w:rsid w:val="00F8083E"/>
    <w:rsid w:val="00F84223"/>
    <w:rsid w:val="00F90C04"/>
    <w:rsid w:val="00F96156"/>
    <w:rsid w:val="00FA54D1"/>
    <w:rsid w:val="00FA598E"/>
    <w:rsid w:val="00FB0597"/>
    <w:rsid w:val="00FB072F"/>
    <w:rsid w:val="00FB10C1"/>
    <w:rsid w:val="00FB263E"/>
    <w:rsid w:val="00FB4107"/>
    <w:rsid w:val="00FB518B"/>
    <w:rsid w:val="00FB7ACB"/>
    <w:rsid w:val="00FD782A"/>
    <w:rsid w:val="00FE354B"/>
    <w:rsid w:val="00FE3D9C"/>
    <w:rsid w:val="00FE70BB"/>
    <w:rsid w:val="00FF00D4"/>
    <w:rsid w:val="00FF5B14"/>
    <w:rsid w:val="00FF5FB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2C5A6"/>
  <w15:docId w15:val="{BE3906F3-A38D-41E8-A1FA-D26D2C4E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LAP Body Text"/>
    <w:qFormat/>
    <w:rsid w:val="009B7824"/>
    <w:pPr>
      <w:spacing w:after="120"/>
    </w:pPr>
    <w:rPr>
      <w:rFonts w:ascii="Roboto Light" w:eastAsiaTheme="minorHAnsi" w:hAnsi="Roboto Light" w:cstheme="minorBidi"/>
      <w:szCs w:val="22"/>
      <w:lang w:eastAsia="en-US"/>
    </w:rPr>
  </w:style>
  <w:style w:type="paragraph" w:styleId="Heading1">
    <w:name w:val="heading 1"/>
    <w:aliases w:val="Section Heading"/>
    <w:basedOn w:val="Normal"/>
    <w:next w:val="Normal"/>
    <w:link w:val="Heading1Char"/>
    <w:qFormat/>
    <w:rsid w:val="00111A42"/>
    <w:pPr>
      <w:keepNext/>
      <w:keepLines/>
      <w:spacing w:before="240"/>
      <w:outlineLvl w:val="0"/>
    </w:pPr>
    <w:rPr>
      <w:rFonts w:eastAsiaTheme="majorEastAsia" w:cstheme="majorBidi"/>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PTableText">
    <w:name w:val="LAP Table Text"/>
    <w:next w:val="Normal"/>
    <w:qFormat/>
    <w:rsid w:val="00A44DC9"/>
    <w:pPr>
      <w:spacing w:before="40" w:after="40"/>
    </w:pPr>
    <w:rPr>
      <w:rFonts w:ascii="Roboto Light" w:eastAsia="SimSun" w:hAnsi="Roboto Light" w:cs="Arial"/>
      <w:sz w:val="16"/>
      <w:szCs w:val="18"/>
      <w:lang w:eastAsia="en-US"/>
    </w:rPr>
  </w:style>
  <w:style w:type="character" w:styleId="Hyperlink">
    <w:name w:val="Hyperlink"/>
    <w:basedOn w:val="DefaultParagraphFont"/>
    <w:uiPriority w:val="99"/>
    <w:unhideWhenUsed/>
    <w:rsid w:val="00483E68"/>
    <w:rPr>
      <w:color w:val="0000FF" w:themeColor="hyperlink"/>
      <w:u w:val="single"/>
    </w:rPr>
  </w:style>
  <w:style w:type="paragraph" w:customStyle="1" w:styleId="SOTableText">
    <w:name w:val="SO Table Text"/>
    <w:link w:val="SOTableTextChar"/>
    <w:qFormat/>
    <w:rsid w:val="00103D79"/>
    <w:pPr>
      <w:spacing w:before="60" w:after="60"/>
    </w:pPr>
    <w:rPr>
      <w:rFonts w:ascii="Roboto Light" w:eastAsia="MS Mincho" w:hAnsi="Roboto Light" w:cs="Arial"/>
      <w:sz w:val="18"/>
      <w:lang w:val="en-US" w:eastAsia="en-US"/>
    </w:rPr>
  </w:style>
  <w:style w:type="paragraph" w:customStyle="1" w:styleId="LAPTableBullets">
    <w:name w:val="LAP Table Bullets"/>
    <w:qFormat/>
    <w:rsid w:val="00483E68"/>
    <w:pPr>
      <w:numPr>
        <w:numId w:val="1"/>
      </w:numPr>
      <w:spacing w:before="20" w:after="20"/>
      <w:ind w:left="357" w:hanging="357"/>
    </w:pPr>
    <w:rPr>
      <w:rFonts w:ascii="Arial" w:eastAsiaTheme="minorHAnsi" w:hAnsi="Arial" w:cs="Arial"/>
      <w:lang w:eastAsia="en-US"/>
    </w:rPr>
  </w:style>
  <w:style w:type="paragraph" w:styleId="Header">
    <w:name w:val="header"/>
    <w:basedOn w:val="Normal"/>
    <w:link w:val="HeaderChar"/>
    <w:rsid w:val="00483E68"/>
    <w:pPr>
      <w:tabs>
        <w:tab w:val="center" w:pos="4513"/>
        <w:tab w:val="right" w:pos="9026"/>
      </w:tabs>
    </w:pPr>
  </w:style>
  <w:style w:type="character" w:customStyle="1" w:styleId="HeaderChar">
    <w:name w:val="Header Char"/>
    <w:basedOn w:val="DefaultParagraphFont"/>
    <w:link w:val="Header"/>
    <w:rsid w:val="00483E68"/>
    <w:rPr>
      <w:rFonts w:ascii="Arial" w:eastAsiaTheme="minorHAnsi" w:hAnsi="Arial" w:cstheme="minorBidi"/>
      <w:sz w:val="22"/>
      <w:szCs w:val="22"/>
      <w:lang w:eastAsia="en-US"/>
    </w:rPr>
  </w:style>
  <w:style w:type="paragraph" w:styleId="Footer">
    <w:name w:val="footer"/>
    <w:aliases w:val="footnote"/>
    <w:basedOn w:val="Normal"/>
    <w:link w:val="FooterChar"/>
    <w:rsid w:val="00483E68"/>
    <w:pPr>
      <w:tabs>
        <w:tab w:val="center" w:pos="4513"/>
        <w:tab w:val="right" w:pos="9026"/>
      </w:tabs>
    </w:pPr>
  </w:style>
  <w:style w:type="character" w:customStyle="1" w:styleId="FooterChar">
    <w:name w:val="Footer Char"/>
    <w:aliases w:val="footnote Char"/>
    <w:basedOn w:val="DefaultParagraphFont"/>
    <w:link w:val="Footer"/>
    <w:rsid w:val="00483E68"/>
    <w:rPr>
      <w:rFonts w:ascii="Arial" w:eastAsiaTheme="minorHAnsi" w:hAnsi="Arial" w:cstheme="minorBidi"/>
      <w:sz w:val="22"/>
      <w:szCs w:val="22"/>
      <w:lang w:eastAsia="en-US"/>
    </w:rPr>
  </w:style>
  <w:style w:type="paragraph" w:customStyle="1" w:styleId="LAPFooter">
    <w:name w:val="LAP Footer"/>
    <w:next w:val="Normal"/>
    <w:qFormat/>
    <w:rsid w:val="00111A42"/>
    <w:pPr>
      <w:tabs>
        <w:tab w:val="right" w:pos="9639"/>
        <w:tab w:val="right" w:pos="14742"/>
      </w:tabs>
    </w:pPr>
    <w:rPr>
      <w:rFonts w:ascii="Roboto Light" w:eastAsia="SimSun" w:hAnsi="Roboto Light" w:cs="Arial"/>
      <w:sz w:val="14"/>
      <w:szCs w:val="16"/>
      <w:lang w:val="en-US"/>
    </w:rPr>
  </w:style>
  <w:style w:type="paragraph" w:customStyle="1" w:styleId="SMFooter">
    <w:name w:val="SM Footer"/>
    <w:next w:val="Normal"/>
    <w:qFormat/>
    <w:rsid w:val="00483E68"/>
    <w:pPr>
      <w:tabs>
        <w:tab w:val="right" w:pos="9639"/>
        <w:tab w:val="right" w:pos="15026"/>
      </w:tabs>
    </w:pPr>
    <w:rPr>
      <w:rFonts w:ascii="Arial" w:hAnsi="Arial" w:cs="Arial"/>
      <w:sz w:val="16"/>
      <w:szCs w:val="16"/>
      <w:lang w:val="en-US" w:eastAsia="en-US"/>
    </w:rPr>
  </w:style>
  <w:style w:type="paragraph" w:customStyle="1" w:styleId="LAPTableTextCentered">
    <w:name w:val="LAP Table Text + Centered"/>
    <w:basedOn w:val="LAPTableText"/>
    <w:qFormat/>
    <w:rsid w:val="00483E68"/>
    <w:pPr>
      <w:jc w:val="center"/>
    </w:pPr>
    <w:rPr>
      <w:rFonts w:eastAsia="Times New Roman" w:cs="Times New Roman"/>
      <w:szCs w:val="20"/>
    </w:rPr>
  </w:style>
  <w:style w:type="paragraph" w:styleId="BalloonText">
    <w:name w:val="Balloon Text"/>
    <w:basedOn w:val="Normal"/>
    <w:link w:val="BalloonTextChar"/>
    <w:rsid w:val="006225BE"/>
    <w:rPr>
      <w:rFonts w:ascii="Tahoma" w:hAnsi="Tahoma" w:cs="Tahoma"/>
      <w:sz w:val="16"/>
      <w:szCs w:val="16"/>
    </w:rPr>
  </w:style>
  <w:style w:type="character" w:customStyle="1" w:styleId="BalloonTextChar">
    <w:name w:val="Balloon Text Char"/>
    <w:basedOn w:val="DefaultParagraphFont"/>
    <w:link w:val="BalloonText"/>
    <w:rsid w:val="006225BE"/>
    <w:rPr>
      <w:rFonts w:ascii="Tahoma" w:eastAsiaTheme="minorHAnsi" w:hAnsi="Tahoma" w:cs="Tahoma"/>
      <w:sz w:val="16"/>
      <w:szCs w:val="16"/>
      <w:lang w:eastAsia="en-US"/>
    </w:rPr>
  </w:style>
  <w:style w:type="character" w:customStyle="1" w:styleId="Heading1Char">
    <w:name w:val="Heading 1 Char"/>
    <w:aliases w:val="Section Heading Char"/>
    <w:basedOn w:val="DefaultParagraphFont"/>
    <w:link w:val="Heading1"/>
    <w:rsid w:val="00111A42"/>
    <w:rPr>
      <w:rFonts w:ascii="Roboto Light" w:eastAsiaTheme="majorEastAsia" w:hAnsi="Roboto Light" w:cstheme="majorBidi"/>
      <w:bCs/>
      <w:sz w:val="32"/>
      <w:szCs w:val="28"/>
      <w:lang w:eastAsia="en-US"/>
    </w:rPr>
  </w:style>
  <w:style w:type="paragraph" w:styleId="Title">
    <w:name w:val="Title"/>
    <w:basedOn w:val="Normal"/>
    <w:next w:val="Normal"/>
    <w:link w:val="TitleChar"/>
    <w:qFormat/>
    <w:rsid w:val="009B78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B7824"/>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aliases w:val="Sub Heading - Stage &amp; Subject Title"/>
    <w:basedOn w:val="Normal"/>
    <w:next w:val="Normal"/>
    <w:link w:val="SubtitleChar"/>
    <w:qFormat/>
    <w:rsid w:val="005D6C38"/>
    <w:pPr>
      <w:numPr>
        <w:ilvl w:val="1"/>
      </w:numPr>
      <w:spacing w:before="120" w:after="240"/>
    </w:pPr>
    <w:rPr>
      <w:rFonts w:ascii="Roboto Medium" w:eastAsiaTheme="majorEastAsia" w:hAnsi="Roboto Medium" w:cstheme="majorBidi"/>
      <w:iCs/>
      <w:sz w:val="24"/>
      <w:szCs w:val="24"/>
    </w:rPr>
  </w:style>
  <w:style w:type="character" w:customStyle="1" w:styleId="SubtitleChar">
    <w:name w:val="Subtitle Char"/>
    <w:aliases w:val="Sub Heading - Stage &amp; Subject Title Char"/>
    <w:basedOn w:val="DefaultParagraphFont"/>
    <w:link w:val="Subtitle"/>
    <w:rsid w:val="005D6C38"/>
    <w:rPr>
      <w:rFonts w:ascii="Roboto Medium" w:eastAsiaTheme="majorEastAsia" w:hAnsi="Roboto Medium" w:cstheme="majorBidi"/>
      <w:iCs/>
      <w:sz w:val="24"/>
      <w:szCs w:val="24"/>
      <w:lang w:eastAsia="en-US"/>
    </w:rPr>
  </w:style>
  <w:style w:type="paragraph" w:styleId="ListParagraph">
    <w:name w:val="List Paragraph"/>
    <w:aliases w:val="LAP Bullet points"/>
    <w:basedOn w:val="Normal"/>
    <w:link w:val="ListParagraphChar"/>
    <w:uiPriority w:val="34"/>
    <w:qFormat/>
    <w:rsid w:val="00103F41"/>
    <w:pPr>
      <w:numPr>
        <w:numId w:val="5"/>
      </w:numPr>
      <w:spacing w:after="60"/>
      <w:ind w:left="170" w:hanging="170"/>
    </w:pPr>
  </w:style>
  <w:style w:type="character" w:styleId="Emphasis">
    <w:name w:val="Emphasis"/>
    <w:aliases w:val="Heading Addendum"/>
    <w:basedOn w:val="DefaultParagraphFont"/>
    <w:rsid w:val="00DA4518"/>
    <w:rPr>
      <w:rFonts w:ascii="Roboto Medium" w:hAnsi="Roboto Medium"/>
      <w:b w:val="0"/>
      <w:i w:val="0"/>
      <w:iCs/>
      <w:color w:val="auto"/>
      <w:sz w:val="20"/>
    </w:rPr>
  </w:style>
  <w:style w:type="character" w:styleId="Strong">
    <w:name w:val="Strong"/>
    <w:basedOn w:val="DefaultParagraphFont"/>
    <w:qFormat/>
    <w:rsid w:val="00DA4518"/>
    <w:rPr>
      <w:b/>
      <w:bCs/>
    </w:rPr>
  </w:style>
  <w:style w:type="paragraph" w:customStyle="1" w:styleId="AddendumendorsmentHeading">
    <w:name w:val="Addendum/endorsment Heading"/>
    <w:basedOn w:val="Normal"/>
    <w:link w:val="AddendumendorsmentHeadingChar"/>
    <w:qFormat/>
    <w:rsid w:val="00693A24"/>
    <w:pPr>
      <w:spacing w:before="240"/>
    </w:pPr>
    <w:rPr>
      <w:rFonts w:ascii="Roboto Medium" w:hAnsi="Roboto Medium"/>
    </w:rPr>
  </w:style>
  <w:style w:type="character" w:customStyle="1" w:styleId="AddendumendorsmentHeadingChar">
    <w:name w:val="Addendum/endorsment Heading Char"/>
    <w:basedOn w:val="DefaultParagraphFont"/>
    <w:link w:val="AddendumendorsmentHeading"/>
    <w:rsid w:val="00693A24"/>
    <w:rPr>
      <w:rFonts w:ascii="Roboto Medium" w:eastAsiaTheme="minorHAnsi" w:hAnsi="Roboto Medium" w:cstheme="minorBidi"/>
      <w:szCs w:val="22"/>
      <w:lang w:eastAsia="en-US"/>
    </w:rPr>
  </w:style>
  <w:style w:type="paragraph" w:customStyle="1" w:styleId="AddendumTablebulletpoint">
    <w:name w:val="Addendum Table bullet point"/>
    <w:basedOn w:val="ListParagraph"/>
    <w:link w:val="AddendumTablebulletpointChar"/>
    <w:qFormat/>
    <w:rsid w:val="00781916"/>
    <w:rPr>
      <w:sz w:val="18"/>
      <w:szCs w:val="18"/>
    </w:rPr>
  </w:style>
  <w:style w:type="paragraph" w:customStyle="1" w:styleId="AddendumTableText">
    <w:name w:val="Addendum Table Text"/>
    <w:basedOn w:val="AddendumTablebulletpoint"/>
    <w:link w:val="AddendumTableTextChar"/>
    <w:qFormat/>
    <w:rsid w:val="00781916"/>
    <w:pPr>
      <w:numPr>
        <w:numId w:val="0"/>
      </w:numPr>
    </w:pPr>
  </w:style>
  <w:style w:type="character" w:customStyle="1" w:styleId="ListParagraphChar">
    <w:name w:val="List Paragraph Char"/>
    <w:aliases w:val="LAP Bullet points Char"/>
    <w:basedOn w:val="DefaultParagraphFont"/>
    <w:link w:val="ListParagraph"/>
    <w:uiPriority w:val="34"/>
    <w:rsid w:val="00781916"/>
    <w:rPr>
      <w:rFonts w:ascii="Roboto Light" w:eastAsiaTheme="minorHAnsi" w:hAnsi="Roboto Light" w:cstheme="minorBidi"/>
      <w:szCs w:val="22"/>
      <w:lang w:eastAsia="en-US"/>
    </w:rPr>
  </w:style>
  <w:style w:type="character" w:customStyle="1" w:styleId="AddendumTablebulletpointChar">
    <w:name w:val="Addendum Table bullet point Char"/>
    <w:basedOn w:val="ListParagraphChar"/>
    <w:link w:val="AddendumTablebulletpoint"/>
    <w:rsid w:val="00781916"/>
    <w:rPr>
      <w:rFonts w:ascii="Roboto Light" w:eastAsiaTheme="minorHAnsi" w:hAnsi="Roboto Light" w:cstheme="minorBidi"/>
      <w:sz w:val="18"/>
      <w:szCs w:val="18"/>
      <w:lang w:eastAsia="en-US"/>
    </w:rPr>
  </w:style>
  <w:style w:type="paragraph" w:customStyle="1" w:styleId="SOTableHeadings">
    <w:name w:val="SO Table Headings"/>
    <w:basedOn w:val="SOTableText"/>
    <w:link w:val="SOTableHeadingsChar"/>
    <w:qFormat/>
    <w:rsid w:val="00103D79"/>
    <w:rPr>
      <w:rFonts w:ascii="Roboto Medium" w:hAnsi="Roboto Medium"/>
    </w:rPr>
  </w:style>
  <w:style w:type="character" w:customStyle="1" w:styleId="AddendumTableTextChar">
    <w:name w:val="Addendum Table Text Char"/>
    <w:basedOn w:val="AddendumTablebulletpointChar"/>
    <w:link w:val="AddendumTableText"/>
    <w:rsid w:val="00781916"/>
    <w:rPr>
      <w:rFonts w:ascii="Roboto Light" w:eastAsiaTheme="minorHAnsi" w:hAnsi="Roboto Light" w:cstheme="minorBidi"/>
      <w:sz w:val="18"/>
      <w:szCs w:val="18"/>
      <w:lang w:eastAsia="en-US"/>
    </w:rPr>
  </w:style>
  <w:style w:type="character" w:customStyle="1" w:styleId="SOTableTextChar">
    <w:name w:val="SO Table Text Char"/>
    <w:basedOn w:val="DefaultParagraphFont"/>
    <w:link w:val="SOTableText"/>
    <w:rsid w:val="00103D79"/>
    <w:rPr>
      <w:rFonts w:ascii="Roboto Light" w:eastAsia="MS Mincho" w:hAnsi="Roboto Light" w:cs="Arial"/>
      <w:sz w:val="18"/>
      <w:lang w:val="en-US" w:eastAsia="en-US"/>
    </w:rPr>
  </w:style>
  <w:style w:type="character" w:customStyle="1" w:styleId="SOTableHeadingsChar">
    <w:name w:val="SO Table Headings Char"/>
    <w:basedOn w:val="SOTableTextChar"/>
    <w:link w:val="SOTableHeadings"/>
    <w:rsid w:val="00103D79"/>
    <w:rPr>
      <w:rFonts w:ascii="Roboto Medium" w:eastAsia="MS Mincho" w:hAnsi="Roboto Medium" w:cs="Arial"/>
      <w:sz w:val="18"/>
      <w:lang w:val="en-US" w:eastAsia="en-US"/>
    </w:rPr>
  </w:style>
  <w:style w:type="character" w:styleId="CommentReference">
    <w:name w:val="annotation reference"/>
    <w:basedOn w:val="DefaultParagraphFont"/>
    <w:semiHidden/>
    <w:unhideWhenUsed/>
    <w:rsid w:val="00156A5F"/>
    <w:rPr>
      <w:sz w:val="16"/>
      <w:szCs w:val="16"/>
    </w:rPr>
  </w:style>
  <w:style w:type="paragraph" w:styleId="CommentText">
    <w:name w:val="annotation text"/>
    <w:basedOn w:val="Normal"/>
    <w:link w:val="CommentTextChar"/>
    <w:semiHidden/>
    <w:unhideWhenUsed/>
    <w:rsid w:val="00156A5F"/>
    <w:rPr>
      <w:szCs w:val="20"/>
    </w:rPr>
  </w:style>
  <w:style w:type="character" w:customStyle="1" w:styleId="CommentTextChar">
    <w:name w:val="Comment Text Char"/>
    <w:basedOn w:val="DefaultParagraphFont"/>
    <w:link w:val="CommentText"/>
    <w:semiHidden/>
    <w:rsid w:val="00156A5F"/>
    <w:rPr>
      <w:rFonts w:ascii="Roboto Light" w:eastAsiaTheme="minorHAnsi" w:hAnsi="Roboto Light" w:cstheme="minorBidi"/>
      <w:lang w:eastAsia="en-US"/>
    </w:rPr>
  </w:style>
  <w:style w:type="paragraph" w:styleId="CommentSubject">
    <w:name w:val="annotation subject"/>
    <w:basedOn w:val="CommentText"/>
    <w:next w:val="CommentText"/>
    <w:link w:val="CommentSubjectChar"/>
    <w:semiHidden/>
    <w:unhideWhenUsed/>
    <w:rsid w:val="00156A5F"/>
    <w:rPr>
      <w:b/>
      <w:bCs/>
    </w:rPr>
  </w:style>
  <w:style w:type="character" w:customStyle="1" w:styleId="CommentSubjectChar">
    <w:name w:val="Comment Subject Char"/>
    <w:basedOn w:val="CommentTextChar"/>
    <w:link w:val="CommentSubject"/>
    <w:semiHidden/>
    <w:rsid w:val="00156A5F"/>
    <w:rPr>
      <w:rFonts w:ascii="Roboto Light" w:eastAsiaTheme="minorHAnsi" w:hAnsi="Roboto Light"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customXml" Target="/customXML/item3.xml" Id="R0ee504d8e2bb43e8" /></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ACE Styles">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d3c4172d526e4b2384ade4b889302c76" /></Relationships>
</file>

<file path=customXML/item3.xml><?xml version="1.0" encoding="utf-8"?>
<metadata xmlns="http://www.objective.com/ecm/document/metadata/CB029ECD6D85427BAD5E1D35DE4A29A4" version="1.0.0">
  <systemFields>
    <field name="Objective-Id">
      <value order="0">A741221</value>
    </field>
    <field name="Objective-Title">
      <value order="0">Stage 1 Physical Education - pre-approved LAP - 01</value>
    </field>
    <field name="Objective-Description">
      <value order="0"/>
    </field>
    <field name="Objective-CreationStamp">
      <value order="0">2018-07-04T21:36:39Z</value>
    </field>
    <field name="Objective-IsApproved">
      <value order="0">false</value>
    </field>
    <field name="Objective-IsPublished">
      <value order="0">true</value>
    </field>
    <field name="Objective-DatePublished">
      <value order="0">2019-12-04T23:07:10Z</value>
    </field>
    <field name="Objective-ModificationStamp">
      <value order="0">2019-12-04T23:07:10Z</value>
    </field>
    <field name="Objective-Owner">
      <value order="0">Deanna Isles</value>
    </field>
    <field name="Objective-Path">
      <value order="0">Objective Global Folder:SACE Support Materials:SACE Support Materials Stage 1:Health and Physical Education:Physical Education (from 2019):Pre-approved LAPs</value>
    </field>
    <field name="Objective-Parent">
      <value order="0">Pre-approved LAPs</value>
    </field>
    <field name="Objective-State">
      <value order="0">Published</value>
    </field>
    <field name="Objective-VersionId">
      <value order="0">vA1510701</value>
    </field>
    <field name="Objective-Version">
      <value order="0">11.0</value>
    </field>
    <field name="Objective-VersionNumber">
      <value order="0">12</value>
    </field>
    <field name="Objective-VersionComment">
      <value order="0"/>
    </field>
    <field name="Objective-FileNumber">
      <value order="0">qA15422</value>
    </field>
    <field name="Objective-Classification">
      <value order="0"/>
    </field>
    <field name="Objective-Caveats">
      <value order="0"/>
    </field>
  </systemFields>
  <catalogues/>
</metadata>
</file>

<file path=customXML/itemProps3.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2.xml><?xml version="1.0" encoding="utf-8"?>
<ds:datastoreItem xmlns:ds="http://schemas.openxmlformats.org/officeDocument/2006/customXml" ds:itemID="{C70AF99F-4803-4154-A523-1513BB096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SACE Board of South Australia</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April Hill</dc:creator>
  <cp:lastModifiedBy>Isles, Deanna (SACE)</cp:lastModifiedBy>
  <cp:revision>17</cp:revision>
  <cp:lastPrinted>2018-05-30T00:58:00Z</cp:lastPrinted>
  <dcterms:created xsi:type="dcterms:W3CDTF">2018-07-04T22:36:00Z</dcterms:created>
  <dcterms:modified xsi:type="dcterms:W3CDTF">2019-12-04T23:07:00Z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A741221</vt:lpwstr>
  </property>
  <property fmtid="{D5CDD505-2E9C-101B-9397-08002B2CF9AE}" pid="4" name="Objective-Title">
    <vt:lpwstr>Stage 1 Physical Education - pre-approved LAP - 01</vt:lpwstr>
  </property>
  <property fmtid="{D5CDD505-2E9C-101B-9397-08002B2CF9AE}" pid="5" name="Objective-Comment">
    <vt:lpwstr/>
  </property>
  <property fmtid="{D5CDD505-2E9C-101B-9397-08002B2CF9AE}" pid="6" name="Objective-CreationStamp">
    <vt:filetime>2018-07-04T21:36:39Z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2019-12-04T23:07:10Z</vt:filetime>
  </property>
  <property fmtid="{D5CDD505-2E9C-101B-9397-08002B2CF9AE}" pid="10" name="Objective-ModificationStamp">
    <vt:filetime>2019-12-04T23:07:10Z</vt:filetime>
  </property>
  <property fmtid="{D5CDD505-2E9C-101B-9397-08002B2CF9AE}" pid="11" name="Objective-Owner">
    <vt:lpwstr>Deanna Isles</vt:lpwstr>
  </property>
  <property fmtid="{D5CDD505-2E9C-101B-9397-08002B2CF9AE}" pid="12" name="Objective-Path">
    <vt:lpwstr>Objective Global Folder:SACE Support Materials:SACE Support Materials Stage 1:Health and Physical Education:Physical Education (from 2019):Pre-approved LAPs</vt:lpwstr>
  </property>
  <property fmtid="{D5CDD505-2E9C-101B-9397-08002B2CF9AE}" pid="13" name="Objective-Parent">
    <vt:lpwstr>Pre-approved LAPs</vt:lpwstr>
  </property>
  <property fmtid="{D5CDD505-2E9C-101B-9397-08002B2CF9AE}" pid="14" name="Objective-State">
    <vt:lpwstr>Published</vt:lpwstr>
  </property>
  <property fmtid="{D5CDD505-2E9C-101B-9397-08002B2CF9AE}" pid="15" name="Objective-Version">
    <vt:lpwstr>11.0</vt:lpwstr>
  </property>
  <property fmtid="{D5CDD505-2E9C-101B-9397-08002B2CF9AE}" pid="16" name="Objective-VersionNumber">
    <vt:r8>12</vt:r8>
  </property>
  <property fmtid="{D5CDD505-2E9C-101B-9397-08002B2CF9AE}" pid="17" name="Objective-VersionComment">
    <vt:lpwstr/>
  </property>
  <property fmtid="{D5CDD505-2E9C-101B-9397-08002B2CF9AE}" pid="18" name="Objective-FileNumber">
    <vt:lpwstr>qA15422</vt:lpwstr>
  </property>
  <property fmtid="{D5CDD505-2E9C-101B-9397-08002B2CF9AE}" pid="19" name="Objective-Classification">
    <vt:lpwstr/>
  </property>
  <property fmtid="{D5CDD505-2E9C-101B-9397-08002B2CF9AE}" pid="20" name="Objective-Caveats">
    <vt:lpwstr/>
  </property>
  <property fmtid="{D5CDD505-2E9C-101B-9397-08002B2CF9AE}" pid="21" name="Objective-Description">
    <vt:lpwstr/>
  </property>
  <property fmtid="{D5CDD505-2E9C-101B-9397-08002B2CF9AE}" pid="22" name="Objective-VersionId">
    <vt:lpwstr>vA1510701</vt:lpwstr>
  </property>
</Properties>
</file>