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0667" w14:textId="1757CF01" w:rsidR="0065329F" w:rsidRDefault="007F7BEA">
      <w:r>
        <w:t xml:space="preserve">Permaculture originated </w:t>
      </w:r>
      <w:r w:rsidR="001D5D20">
        <w:t xml:space="preserve">from the term Permanent Agriculture to emphasis the relationship between people and their environment. </w:t>
      </w:r>
      <w:r w:rsidR="009C522B">
        <w:t>It was later adjusted to come from permanent culture to also incorporate social aspects of the agriculture system.</w:t>
      </w:r>
    </w:p>
    <w:p w14:paraId="064FCA1C" w14:textId="44085C61" w:rsidR="001D5D20" w:rsidRPr="007F7BEA" w:rsidRDefault="001D5D20" w:rsidP="001D5D20">
      <w:pPr>
        <w:shd w:val="clear" w:color="auto" w:fill="FFFFFF"/>
        <w:spacing w:after="120" w:line="240" w:lineRule="auto"/>
        <w:rPr>
          <w:rFonts w:ascii="Arial" w:eastAsia="Times New Roman" w:hAnsi="Arial" w:cs="Arial"/>
          <w:color w:val="202122"/>
          <w:sz w:val="21"/>
          <w:szCs w:val="21"/>
          <w:lang w:eastAsia="en-AU"/>
        </w:rPr>
      </w:pPr>
      <w:r w:rsidRPr="007F7BEA">
        <w:rPr>
          <w:rFonts w:ascii="Arial" w:eastAsia="Times New Roman" w:hAnsi="Arial" w:cs="Arial"/>
          <w:color w:val="202122"/>
          <w:sz w:val="21"/>
          <w:szCs w:val="21"/>
          <w:lang w:eastAsia="en-AU"/>
        </w:rPr>
        <w:t xml:space="preserve">Permaculture is a philosophy of working with, rather than against nature; of protracted and thoughtful observation rather than protracted and thoughtless </w:t>
      </w:r>
      <w:r w:rsidRPr="007F7BEA">
        <w:rPr>
          <w:rFonts w:ascii="Arial" w:eastAsia="Times New Roman" w:hAnsi="Arial" w:cs="Arial"/>
          <w:color w:val="202122"/>
          <w:sz w:val="21"/>
          <w:szCs w:val="21"/>
          <w:lang w:eastAsia="en-AU"/>
        </w:rPr>
        <w:t>labour</w:t>
      </w:r>
      <w:r w:rsidRPr="007F7BEA">
        <w:rPr>
          <w:rFonts w:ascii="Arial" w:eastAsia="Times New Roman" w:hAnsi="Arial" w:cs="Arial"/>
          <w:color w:val="202122"/>
          <w:sz w:val="21"/>
          <w:szCs w:val="21"/>
          <w:lang w:eastAsia="en-AU"/>
        </w:rPr>
        <w:t>; and of looking at plants and animals in all their functions, rather than treating any area as a single product system</w:t>
      </w:r>
      <w:r>
        <w:rPr>
          <w:rFonts w:ascii="Arial" w:eastAsia="Times New Roman" w:hAnsi="Arial" w:cs="Arial"/>
          <w:color w:val="202122"/>
          <w:sz w:val="21"/>
          <w:szCs w:val="21"/>
          <w:lang w:eastAsia="en-AU"/>
        </w:rPr>
        <w:t>.</w:t>
      </w:r>
      <w:r w:rsidRPr="007F7BEA">
        <w:rPr>
          <w:rFonts w:ascii="Arial" w:eastAsia="Times New Roman" w:hAnsi="Arial" w:cs="Arial"/>
          <w:color w:val="202122"/>
          <w:sz w:val="21"/>
          <w:szCs w:val="21"/>
          <w:lang w:eastAsia="en-AU"/>
        </w:rPr>
        <w:t xml:space="preserve"> </w:t>
      </w:r>
    </w:p>
    <w:p w14:paraId="2C679200" w14:textId="7CD46EE0" w:rsidR="007F7BEA" w:rsidRDefault="001D5D20" w:rsidP="001D5D20">
      <w:r w:rsidRPr="007F7BEA">
        <w:rPr>
          <w:rFonts w:ascii="Arial" w:eastAsia="Times New Roman" w:hAnsi="Arial" w:cs="Arial"/>
          <w:color w:val="202122"/>
          <w:sz w:val="21"/>
          <w:szCs w:val="21"/>
          <w:lang w:eastAsia="en-AU"/>
        </w:rPr>
        <w:t>— </w:t>
      </w:r>
      <w:r w:rsidRPr="007F7BEA">
        <w:rPr>
          <w:rFonts w:ascii="Arial" w:eastAsia="Times New Roman" w:hAnsi="Arial" w:cs="Arial"/>
          <w:i/>
          <w:iCs/>
          <w:color w:val="202122"/>
          <w:sz w:val="21"/>
          <w:szCs w:val="21"/>
          <w:lang w:eastAsia="en-AU"/>
        </w:rPr>
        <w:t>Bill Mollison</w:t>
      </w:r>
      <w:r>
        <w:rPr>
          <w:rFonts w:ascii="Arial" w:eastAsia="Times New Roman" w:hAnsi="Arial" w:cs="Arial"/>
          <w:i/>
          <w:iCs/>
          <w:color w:val="202122"/>
          <w:sz w:val="21"/>
          <w:szCs w:val="21"/>
          <w:lang w:eastAsia="en-AU"/>
        </w:rPr>
        <w:t>, often referred to as the father of Permaculture.</w:t>
      </w:r>
    </w:p>
    <w:p w14:paraId="15D0E752" w14:textId="765BEB38" w:rsidR="007F7BEA" w:rsidRDefault="009C522B">
      <w:r w:rsidRPr="009C522B">
        <w:drawing>
          <wp:inline distT="0" distB="0" distL="0" distR="0" wp14:anchorId="7D9C6E3F" wp14:editId="753E6955">
            <wp:extent cx="34194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2190750"/>
                    </a:xfrm>
                    <a:prstGeom prst="rect">
                      <a:avLst/>
                    </a:prstGeom>
                  </pic:spPr>
                </pic:pic>
              </a:graphicData>
            </a:graphic>
          </wp:inline>
        </w:drawing>
      </w:r>
    </w:p>
    <w:p w14:paraId="3F5BC199" w14:textId="18A7B1F5" w:rsidR="009C522B" w:rsidRDefault="009C522B"/>
    <w:p w14:paraId="53AF3930" w14:textId="1C144A0D" w:rsidR="009C522B" w:rsidRDefault="009C522B" w:rsidP="009C522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Foundational ethics</w:t>
      </w:r>
    </w:p>
    <w:p w14:paraId="0431C693" w14:textId="67F5AF4C" w:rsidR="009C522B" w:rsidRDefault="009C522B" w:rsidP="009C522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ethics on which permaculture builds are:</w:t>
      </w:r>
      <w:r>
        <w:rPr>
          <w:rFonts w:ascii="Arial" w:hAnsi="Arial" w:cs="Arial"/>
          <w:color w:val="202122"/>
          <w:sz w:val="21"/>
          <w:szCs w:val="21"/>
        </w:rPr>
        <w:t xml:space="preserve"> </w:t>
      </w:r>
    </w:p>
    <w:p w14:paraId="049BAA9B" w14:textId="77777777" w:rsidR="009C522B" w:rsidRDefault="009C522B" w:rsidP="009C522B">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Earth care: Provision for all life systems to continue and multiply.</w:t>
      </w:r>
    </w:p>
    <w:p w14:paraId="62ECAE6F" w14:textId="77777777" w:rsidR="009C522B" w:rsidRDefault="009C522B" w:rsidP="009C522B">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People care: Provision for people to access those resources necessary for their existence.</w:t>
      </w:r>
    </w:p>
    <w:p w14:paraId="2CECC605" w14:textId="3E1DDA96" w:rsidR="009C522B" w:rsidRDefault="009C522B" w:rsidP="009C522B">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Fair share: Setting limits to population and consumption so that people do not take more than what is needed. By governing our own needs, we can set resources aside to further the above principles. This principle is also described as </w:t>
      </w:r>
      <w:r>
        <w:rPr>
          <w:rFonts w:ascii="Arial" w:hAnsi="Arial" w:cs="Arial"/>
          <w:i/>
          <w:iCs/>
          <w:color w:val="202122"/>
          <w:sz w:val="21"/>
          <w:szCs w:val="21"/>
        </w:rPr>
        <w:t>share the surplus</w:t>
      </w:r>
      <w:r>
        <w:rPr>
          <w:rFonts w:ascii="Arial" w:hAnsi="Arial" w:cs="Arial"/>
          <w:color w:val="202122"/>
          <w:sz w:val="21"/>
          <w:szCs w:val="21"/>
        </w:rPr>
        <w:t>.</w:t>
      </w:r>
      <w:r>
        <w:rPr>
          <w:rFonts w:ascii="Arial" w:hAnsi="Arial" w:cs="Arial"/>
          <w:color w:val="202122"/>
          <w:sz w:val="21"/>
          <w:szCs w:val="21"/>
        </w:rPr>
        <w:t xml:space="preserve"> </w:t>
      </w:r>
    </w:p>
    <w:p w14:paraId="7462B89A" w14:textId="5AB94A00" w:rsidR="009C522B" w:rsidRDefault="009C522B"/>
    <w:p w14:paraId="1158D7B7" w14:textId="185848AC" w:rsidR="00DF775C" w:rsidRDefault="00DF775C"/>
    <w:p w14:paraId="0DE8A303" w14:textId="5CE305FC" w:rsidR="00DF775C" w:rsidRDefault="00DF775C">
      <w:hyperlink r:id="rId6" w:history="1">
        <w:r w:rsidRPr="00F51576">
          <w:rPr>
            <w:rStyle w:val="Hyperlink"/>
          </w:rPr>
          <w:t>https://www.youtube.com/watch?v=ss1BjW2kSNs</w:t>
        </w:r>
      </w:hyperlink>
      <w:r>
        <w:t xml:space="preserve"> </w:t>
      </w:r>
    </w:p>
    <w:p w14:paraId="0C697B34" w14:textId="45A82786" w:rsidR="00CF2778" w:rsidRDefault="00CF2778"/>
    <w:p w14:paraId="5F010AE8" w14:textId="460C4E35" w:rsidR="00CF2778" w:rsidRDefault="00CF2778"/>
    <w:p w14:paraId="61211E9E" w14:textId="3125E28B" w:rsidR="00CF2778" w:rsidRDefault="00CF2778">
      <w:r w:rsidRPr="00CF2778">
        <w:t xml:space="preserve">&lt;div class="column" style="padding: 10px; height: 300px; width: 50%; text-align: </w:t>
      </w:r>
      <w:proofErr w:type="spellStart"/>
      <w:r w:rsidRPr="00CF2778">
        <w:t>center</w:t>
      </w:r>
      <w:proofErr w:type="spellEnd"/>
      <w:r w:rsidRPr="00CF2778">
        <w:t>;"&gt;</w:t>
      </w:r>
    </w:p>
    <w:p w14:paraId="001A9A54" w14:textId="54F5381D" w:rsidR="00CF2778" w:rsidRDefault="00CF2778">
      <w:r w:rsidRPr="00CF2778">
        <w:t xml:space="preserve">&lt;div class="column" style="float: left; padding: 10px; height: 300px; width: 50%; text-align: </w:t>
      </w:r>
      <w:proofErr w:type="spellStart"/>
      <w:r w:rsidRPr="00CF2778">
        <w:t>center</w:t>
      </w:r>
      <w:proofErr w:type="spellEnd"/>
      <w:r w:rsidRPr="00CF2778">
        <w:t>;"&gt;</w:t>
      </w:r>
    </w:p>
    <w:sectPr w:rsidR="00CF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E6350"/>
    <w:multiLevelType w:val="multilevel"/>
    <w:tmpl w:val="9AC2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EA"/>
    <w:rsid w:val="001D5D20"/>
    <w:rsid w:val="007F7BEA"/>
    <w:rsid w:val="009019F4"/>
    <w:rsid w:val="009753AF"/>
    <w:rsid w:val="009C522B"/>
    <w:rsid w:val="00C66BC6"/>
    <w:rsid w:val="00CF2778"/>
    <w:rsid w:val="00DF7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5EF"/>
  <w15:chartTrackingRefBased/>
  <w15:docId w15:val="{29874095-1F05-4ADF-827C-09FE4D4F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BE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EA"/>
    <w:rPr>
      <w:rFonts w:ascii="Times New Roman" w:eastAsia="Times New Roman" w:hAnsi="Times New Roman" w:cs="Times New Roman"/>
      <w:b/>
      <w:bCs/>
      <w:sz w:val="36"/>
      <w:szCs w:val="36"/>
      <w:lang w:eastAsia="en-AU"/>
    </w:rPr>
  </w:style>
  <w:style w:type="character" w:customStyle="1" w:styleId="mw-headline">
    <w:name w:val="mw-headline"/>
    <w:basedOn w:val="DefaultParagraphFont"/>
    <w:rsid w:val="007F7BEA"/>
  </w:style>
  <w:style w:type="character" w:customStyle="1" w:styleId="mw-editsection">
    <w:name w:val="mw-editsection"/>
    <w:basedOn w:val="DefaultParagraphFont"/>
    <w:rsid w:val="007F7BEA"/>
  </w:style>
  <w:style w:type="character" w:customStyle="1" w:styleId="mw-editsection-bracket">
    <w:name w:val="mw-editsection-bracket"/>
    <w:basedOn w:val="DefaultParagraphFont"/>
    <w:rsid w:val="007F7BEA"/>
  </w:style>
  <w:style w:type="character" w:styleId="Hyperlink">
    <w:name w:val="Hyperlink"/>
    <w:basedOn w:val="DefaultParagraphFont"/>
    <w:uiPriority w:val="99"/>
    <w:unhideWhenUsed/>
    <w:rsid w:val="007F7BEA"/>
    <w:rPr>
      <w:color w:val="0000FF"/>
      <w:u w:val="single"/>
    </w:rPr>
  </w:style>
  <w:style w:type="paragraph" w:styleId="NormalWeb">
    <w:name w:val="Normal (Web)"/>
    <w:basedOn w:val="Normal"/>
    <w:uiPriority w:val="99"/>
    <w:semiHidden/>
    <w:unhideWhenUsed/>
    <w:rsid w:val="007F7BE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7F7BEA"/>
    <w:rPr>
      <w:i/>
      <w:iCs/>
    </w:rPr>
  </w:style>
  <w:style w:type="character" w:styleId="UnresolvedMention">
    <w:name w:val="Unresolved Mention"/>
    <w:basedOn w:val="DefaultParagraphFont"/>
    <w:uiPriority w:val="99"/>
    <w:semiHidden/>
    <w:unhideWhenUsed/>
    <w:rsid w:val="00DF7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1826">
      <w:bodyDiv w:val="1"/>
      <w:marLeft w:val="0"/>
      <w:marRight w:val="0"/>
      <w:marTop w:val="0"/>
      <w:marBottom w:val="0"/>
      <w:divBdr>
        <w:top w:val="none" w:sz="0" w:space="0" w:color="auto"/>
        <w:left w:val="none" w:sz="0" w:space="0" w:color="auto"/>
        <w:bottom w:val="none" w:sz="0" w:space="0" w:color="auto"/>
        <w:right w:val="none" w:sz="0" w:space="0" w:color="auto"/>
      </w:divBdr>
      <w:divsChild>
        <w:div w:id="371922379">
          <w:marLeft w:val="0"/>
          <w:marRight w:val="336"/>
          <w:marTop w:val="120"/>
          <w:marBottom w:val="312"/>
          <w:divBdr>
            <w:top w:val="none" w:sz="0" w:space="0" w:color="auto"/>
            <w:left w:val="none" w:sz="0" w:space="0" w:color="auto"/>
            <w:bottom w:val="none" w:sz="0" w:space="0" w:color="auto"/>
            <w:right w:val="none" w:sz="0" w:space="0" w:color="auto"/>
          </w:divBdr>
          <w:divsChild>
            <w:div w:id="160576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722455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41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s1BjW2kS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2</cp:revision>
  <dcterms:created xsi:type="dcterms:W3CDTF">2021-05-21T02:00:00Z</dcterms:created>
  <dcterms:modified xsi:type="dcterms:W3CDTF">2021-05-21T04:22:00Z</dcterms:modified>
</cp:coreProperties>
</file>