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31DD8" w14:textId="77777777" w:rsidR="006B1904" w:rsidRDefault="006B1904"/>
    <w:tbl>
      <w:tblPr>
        <w:tblpPr w:leftFromText="180" w:rightFromText="180" w:vertAnchor="text" w:horzAnchor="margin" w:tblpXSpec="center" w:tblpY="14"/>
        <w:tblW w:w="9351" w:type="dxa"/>
        <w:tblLook w:val="04A0" w:firstRow="1" w:lastRow="0" w:firstColumn="1" w:lastColumn="0" w:noHBand="0" w:noVBand="1"/>
      </w:tblPr>
      <w:tblGrid>
        <w:gridCol w:w="9351"/>
      </w:tblGrid>
      <w:tr w:rsidR="002139EC" w:rsidRPr="002139EC" w14:paraId="7A06BD26" w14:textId="77777777" w:rsidTr="00C26E75">
        <w:trPr>
          <w:trHeight w:val="1274"/>
        </w:trPr>
        <w:tc>
          <w:tcPr>
            <w:tcW w:w="9351" w:type="dxa"/>
            <w:tcBorders>
              <w:bottom w:val="single" w:sz="4" w:space="0" w:color="auto"/>
            </w:tcBorders>
            <w:shd w:val="clear" w:color="auto" w:fill="auto"/>
            <w:tcMar>
              <w:left w:w="0" w:type="dxa"/>
              <w:right w:w="0" w:type="dxa"/>
            </w:tcMar>
            <w:vAlign w:val="center"/>
          </w:tcPr>
          <w:p w14:paraId="6E1D6DB5" w14:textId="77777777" w:rsidR="00E90D51" w:rsidRPr="002139EC" w:rsidRDefault="00C26E75" w:rsidP="00142701">
            <w:pPr>
              <w:pStyle w:val="CDUCoverpageH2"/>
              <w:framePr w:hSpace="0" w:wrap="auto" w:vAnchor="margin" w:hAnchor="text" w:xAlign="left" w:yAlign="inline"/>
              <w:rPr>
                <w:rStyle w:val="CDUCoverpageH1"/>
                <w:b w:val="0"/>
                <w:color w:val="auto"/>
                <w:sz w:val="44"/>
              </w:rPr>
            </w:pPr>
            <w:r w:rsidRPr="002139EC">
              <w:rPr>
                <w:rStyle w:val="CDUCoverpageH1"/>
                <w:b w:val="0"/>
                <w:color w:val="auto"/>
                <w:sz w:val="44"/>
              </w:rPr>
              <w:t xml:space="preserve">Unit </w:t>
            </w:r>
            <w:r w:rsidRPr="002139EC">
              <w:rPr>
                <w:color w:val="auto"/>
              </w:rPr>
              <w:t>Information</w:t>
            </w:r>
          </w:p>
        </w:tc>
      </w:tr>
      <w:tr w:rsidR="002139EC" w:rsidRPr="002139EC" w14:paraId="2922D2BE" w14:textId="77777777" w:rsidTr="00C26E75">
        <w:trPr>
          <w:trHeight w:val="851"/>
        </w:trPr>
        <w:tc>
          <w:tcPr>
            <w:tcW w:w="9351" w:type="dxa"/>
            <w:tcBorders>
              <w:top w:val="single" w:sz="4" w:space="0" w:color="auto"/>
              <w:bottom w:val="single" w:sz="4" w:space="0" w:color="auto"/>
            </w:tcBorders>
            <w:shd w:val="clear" w:color="auto" w:fill="auto"/>
            <w:tcMar>
              <w:left w:w="0" w:type="dxa"/>
              <w:right w:w="0" w:type="dxa"/>
            </w:tcMar>
          </w:tcPr>
          <w:p w14:paraId="6F935981" w14:textId="54502119" w:rsidR="00E90D51" w:rsidRPr="002139EC" w:rsidRDefault="00613C29" w:rsidP="00842241">
            <w:pPr>
              <w:pStyle w:val="CDUCoverpagebody"/>
              <w:framePr w:hSpace="0" w:wrap="auto" w:vAnchor="margin" w:hAnchor="text" w:xAlign="left" w:yAlign="inline"/>
              <w:rPr>
                <w:color w:val="auto"/>
              </w:rPr>
            </w:pPr>
            <w:r w:rsidRPr="00613C29">
              <w:rPr>
                <w:color w:val="auto"/>
              </w:rPr>
              <w:t>Faculty of Science and Technology</w:t>
            </w:r>
            <w:r w:rsidR="00A93027" w:rsidRPr="002139EC">
              <w:rPr>
                <w:color w:val="auto"/>
              </w:rPr>
              <w:t xml:space="preserve"> </w:t>
            </w:r>
          </w:p>
          <w:p w14:paraId="02DDB010" w14:textId="19B0165D" w:rsidR="00E90D51" w:rsidRPr="002139EC" w:rsidRDefault="00BC11BD" w:rsidP="00142701">
            <w:pPr>
              <w:pStyle w:val="CDUCoverpageH1light"/>
              <w:framePr w:hSpace="0" w:wrap="auto" w:vAnchor="margin" w:hAnchor="text" w:xAlign="left" w:yAlign="inline"/>
              <w:rPr>
                <w:rStyle w:val="CDUCoverpageH1"/>
                <w:color w:val="auto"/>
              </w:rPr>
            </w:pPr>
            <w:r w:rsidRPr="00BA6CC7">
              <w:rPr>
                <w:rStyle w:val="CDUCoverpageH1"/>
                <w:color w:val="auto"/>
              </w:rPr>
              <w:t>H</w:t>
            </w:r>
            <w:r w:rsidR="00F14D67" w:rsidRPr="00BA6CC7">
              <w:rPr>
                <w:rStyle w:val="CDUCoverpageH1"/>
                <w:color w:val="auto"/>
              </w:rPr>
              <w:t>IT365</w:t>
            </w:r>
            <w:r w:rsidR="00842241" w:rsidRPr="00BA6CC7">
              <w:br/>
            </w:r>
            <w:r w:rsidR="00F14D67">
              <w:rPr>
                <w:color w:val="auto"/>
              </w:rPr>
              <w:t>C Programming</w:t>
            </w:r>
            <w:r w:rsidR="00E90D51" w:rsidRPr="002139EC">
              <w:rPr>
                <w:color w:val="auto"/>
              </w:rPr>
              <w:t xml:space="preserve"> </w:t>
            </w:r>
          </w:p>
          <w:p w14:paraId="0DB81594" w14:textId="77777777" w:rsidR="003134DD" w:rsidRPr="002139EC" w:rsidRDefault="003134DD" w:rsidP="003134DD">
            <w:pPr>
              <w:pStyle w:val="CDUBodyText"/>
              <w:rPr>
                <w:color w:val="auto"/>
              </w:rPr>
            </w:pPr>
          </w:p>
          <w:tbl>
            <w:tblPr>
              <w:tblStyle w:val="TableGrid"/>
              <w:tblW w:w="5000" w:type="pct"/>
              <w:tblLook w:val="06A0" w:firstRow="1" w:lastRow="0" w:firstColumn="1" w:lastColumn="0" w:noHBand="1" w:noVBand="1"/>
            </w:tblPr>
            <w:tblGrid>
              <w:gridCol w:w="2818"/>
              <w:gridCol w:w="6523"/>
            </w:tblGrid>
            <w:tr w:rsidR="002139EC" w:rsidRPr="002139EC" w14:paraId="225B1399" w14:textId="77777777" w:rsidTr="00F14D67">
              <w:trPr>
                <w:tblHeader/>
              </w:trPr>
              <w:tc>
                <w:tcPr>
                  <w:tcW w:w="1508" w:type="pct"/>
                </w:tcPr>
                <w:p w14:paraId="6A209858" w14:textId="77777777" w:rsidR="00080593" w:rsidRPr="00BC1C34" w:rsidRDefault="00080593" w:rsidP="00355A0F">
                  <w:pPr>
                    <w:pStyle w:val="Title"/>
                    <w:framePr w:hSpace="180" w:wrap="around" w:vAnchor="text" w:hAnchor="margin" w:xAlign="center" w:y="14"/>
                    <w:rPr>
                      <w:sz w:val="28"/>
                      <w:szCs w:val="28"/>
                    </w:rPr>
                  </w:pPr>
                  <w:r w:rsidRPr="00BC1C34">
                    <w:rPr>
                      <w:sz w:val="28"/>
                      <w:szCs w:val="28"/>
                    </w:rPr>
                    <w:t>Credit points</w:t>
                  </w:r>
                </w:p>
              </w:tc>
              <w:tc>
                <w:tcPr>
                  <w:tcW w:w="3492" w:type="pct"/>
                </w:tcPr>
                <w:p w14:paraId="7F81670B" w14:textId="58DEA6CF" w:rsidR="00080593" w:rsidRPr="002139EC" w:rsidRDefault="00F14D67" w:rsidP="00355A0F">
                  <w:pPr>
                    <w:pStyle w:val="CDUTableBodyLeftAlign"/>
                    <w:framePr w:hSpace="180" w:wrap="around" w:vAnchor="text" w:hAnchor="margin" w:xAlign="center" w:y="14"/>
                    <w:rPr>
                      <w:color w:val="auto"/>
                    </w:rPr>
                  </w:pPr>
                  <w:r>
                    <w:rPr>
                      <w:color w:val="auto"/>
                    </w:rPr>
                    <w:t>10</w:t>
                  </w:r>
                </w:p>
              </w:tc>
            </w:tr>
            <w:tr w:rsidR="002139EC" w:rsidRPr="002139EC" w14:paraId="103DD9FB" w14:textId="77777777" w:rsidTr="00F14D67">
              <w:tc>
                <w:tcPr>
                  <w:tcW w:w="1508" w:type="pct"/>
                </w:tcPr>
                <w:p w14:paraId="1B0B9F23" w14:textId="1528E98C" w:rsidR="00080593" w:rsidRPr="00BC1C34" w:rsidRDefault="003134DD" w:rsidP="00355A0F">
                  <w:pPr>
                    <w:pStyle w:val="Title"/>
                    <w:framePr w:hSpace="180" w:wrap="around" w:vAnchor="text" w:hAnchor="margin" w:xAlign="center" w:y="14"/>
                    <w:rPr>
                      <w:sz w:val="28"/>
                      <w:szCs w:val="28"/>
                    </w:rPr>
                  </w:pPr>
                  <w:r w:rsidRPr="00BC1C34">
                    <w:rPr>
                      <w:sz w:val="28"/>
                      <w:szCs w:val="28"/>
                    </w:rPr>
                    <w:t>Assumed knowledge</w:t>
                  </w:r>
                  <w:r w:rsidR="00BC53B3" w:rsidRPr="00BC1C34">
                    <w:rPr>
                      <w:sz w:val="28"/>
                      <w:szCs w:val="28"/>
                    </w:rPr>
                    <w:t>/Prerequisites</w:t>
                  </w:r>
                </w:p>
              </w:tc>
              <w:tc>
                <w:tcPr>
                  <w:tcW w:w="3492" w:type="pct"/>
                </w:tcPr>
                <w:p w14:paraId="27E4D14A" w14:textId="11AA2A8C" w:rsidR="00080593" w:rsidRPr="002139EC" w:rsidRDefault="00F14D67" w:rsidP="00355A0F">
                  <w:pPr>
                    <w:pStyle w:val="CDUTableBodyLeftAlign"/>
                    <w:framePr w:hSpace="180" w:wrap="around" w:vAnchor="text" w:hAnchor="margin" w:xAlign="center" w:y="14"/>
                    <w:rPr>
                      <w:color w:val="auto"/>
                    </w:rPr>
                  </w:pPr>
                  <w:r>
                    <w:rPr>
                      <w:color w:val="auto"/>
                    </w:rPr>
                    <w:t>None</w:t>
                  </w:r>
                </w:p>
              </w:tc>
            </w:tr>
            <w:tr w:rsidR="002139EC" w:rsidRPr="002139EC" w14:paraId="432E6E13" w14:textId="77777777" w:rsidTr="00F14D67">
              <w:tc>
                <w:tcPr>
                  <w:tcW w:w="1508" w:type="pct"/>
                </w:tcPr>
                <w:p w14:paraId="2FE01A59" w14:textId="77777777" w:rsidR="00080593" w:rsidRPr="00BC1C34" w:rsidRDefault="003134DD" w:rsidP="00355A0F">
                  <w:pPr>
                    <w:pStyle w:val="Title"/>
                    <w:framePr w:hSpace="180" w:wrap="around" w:vAnchor="text" w:hAnchor="margin" w:xAlign="center" w:y="14"/>
                    <w:rPr>
                      <w:sz w:val="28"/>
                      <w:szCs w:val="28"/>
                    </w:rPr>
                  </w:pPr>
                  <w:r w:rsidRPr="00BC1C34">
                    <w:rPr>
                      <w:sz w:val="28"/>
                      <w:szCs w:val="28"/>
                    </w:rPr>
                    <w:t>Semester/Year</w:t>
                  </w:r>
                </w:p>
              </w:tc>
              <w:tc>
                <w:tcPr>
                  <w:tcW w:w="3492" w:type="pct"/>
                </w:tcPr>
                <w:p w14:paraId="435F8998" w14:textId="7CD46040" w:rsidR="00080593" w:rsidRPr="002139EC" w:rsidRDefault="00F14D67" w:rsidP="00355A0F">
                  <w:pPr>
                    <w:pStyle w:val="CDUTableBodyLeftAlign"/>
                    <w:framePr w:hSpace="180" w:wrap="around" w:vAnchor="text" w:hAnchor="margin" w:xAlign="center" w:y="14"/>
                    <w:rPr>
                      <w:color w:val="auto"/>
                    </w:rPr>
                  </w:pPr>
                  <w:r>
                    <w:rPr>
                      <w:color w:val="auto"/>
                    </w:rPr>
                    <w:t>202</w:t>
                  </w:r>
                  <w:r w:rsidR="00946E4D">
                    <w:rPr>
                      <w:color w:val="auto"/>
                    </w:rPr>
                    <w:t>3</w:t>
                  </w:r>
                  <w:r>
                    <w:rPr>
                      <w:color w:val="auto"/>
                    </w:rPr>
                    <w:t xml:space="preserve"> S1</w:t>
                  </w:r>
                </w:p>
              </w:tc>
            </w:tr>
            <w:tr w:rsidR="002139EC" w:rsidRPr="002139EC" w14:paraId="19137798" w14:textId="77777777" w:rsidTr="00F14D67">
              <w:tc>
                <w:tcPr>
                  <w:tcW w:w="1508" w:type="pct"/>
                </w:tcPr>
                <w:p w14:paraId="6741B148" w14:textId="77777777" w:rsidR="003134DD" w:rsidRPr="00BC1C34" w:rsidRDefault="003134DD" w:rsidP="00355A0F">
                  <w:pPr>
                    <w:pStyle w:val="Title"/>
                    <w:framePr w:hSpace="180" w:wrap="around" w:vAnchor="text" w:hAnchor="margin" w:xAlign="center" w:y="14"/>
                    <w:rPr>
                      <w:sz w:val="28"/>
                      <w:szCs w:val="28"/>
                    </w:rPr>
                  </w:pPr>
                  <w:r w:rsidRPr="00BC1C34">
                    <w:rPr>
                      <w:sz w:val="28"/>
                      <w:szCs w:val="28"/>
                    </w:rPr>
                    <w:t>Mode &amp; Location</w:t>
                  </w:r>
                </w:p>
              </w:tc>
              <w:tc>
                <w:tcPr>
                  <w:tcW w:w="3492" w:type="pct"/>
                </w:tcPr>
                <w:p w14:paraId="5E3B03F3" w14:textId="3836B970" w:rsidR="003134DD" w:rsidRPr="002139EC" w:rsidRDefault="00F14D67" w:rsidP="00355A0F">
                  <w:pPr>
                    <w:pStyle w:val="CDUTableBodyLeftAlign"/>
                    <w:framePr w:hSpace="180" w:wrap="around" w:vAnchor="text" w:hAnchor="margin" w:xAlign="center" w:y="14"/>
                    <w:rPr>
                      <w:color w:val="auto"/>
                    </w:rPr>
                  </w:pPr>
                  <w:r>
                    <w:rPr>
                      <w:color w:val="auto"/>
                    </w:rPr>
                    <w:t>Internal (Casuarina), External</w:t>
                  </w:r>
                </w:p>
              </w:tc>
            </w:tr>
            <w:tr w:rsidR="002139EC" w:rsidRPr="002139EC" w14:paraId="59BE803C" w14:textId="77777777" w:rsidTr="00F14D67">
              <w:tc>
                <w:tcPr>
                  <w:tcW w:w="1508" w:type="pct"/>
                </w:tcPr>
                <w:p w14:paraId="1ADFAE6E" w14:textId="77777777" w:rsidR="003134DD" w:rsidRPr="00BC1C34" w:rsidRDefault="003134DD" w:rsidP="00355A0F">
                  <w:pPr>
                    <w:pStyle w:val="Title"/>
                    <w:framePr w:hSpace="180" w:wrap="around" w:vAnchor="text" w:hAnchor="margin" w:xAlign="center" w:y="14"/>
                    <w:rPr>
                      <w:sz w:val="28"/>
                      <w:szCs w:val="28"/>
                    </w:rPr>
                  </w:pPr>
                  <w:r w:rsidRPr="00BC1C34">
                    <w:rPr>
                      <w:sz w:val="28"/>
                      <w:szCs w:val="28"/>
                    </w:rPr>
                    <w:t>Learning method</w:t>
                  </w:r>
                </w:p>
              </w:tc>
              <w:tc>
                <w:tcPr>
                  <w:tcW w:w="3492" w:type="pct"/>
                </w:tcPr>
                <w:p w14:paraId="12336BE2" w14:textId="6C118DD0" w:rsidR="001A624C" w:rsidRPr="002139EC" w:rsidRDefault="00F14D67" w:rsidP="00355A0F">
                  <w:pPr>
                    <w:pStyle w:val="CDUTableBodyLeftAlign"/>
                    <w:framePr w:hSpace="180" w:wrap="around" w:vAnchor="text" w:hAnchor="margin" w:xAlign="center" w:y="14"/>
                    <w:rPr>
                      <w:color w:val="auto"/>
                    </w:rPr>
                  </w:pPr>
                  <w:r>
                    <w:rPr>
                      <w:color w:val="auto"/>
                    </w:rPr>
                    <w:t>OLR</w:t>
                  </w:r>
                </w:p>
              </w:tc>
            </w:tr>
            <w:tr w:rsidR="002139EC" w:rsidRPr="002139EC" w14:paraId="4F60A83A" w14:textId="77777777" w:rsidTr="00696292">
              <w:trPr>
                <w:trHeight w:val="132"/>
              </w:trPr>
              <w:tc>
                <w:tcPr>
                  <w:tcW w:w="5000" w:type="pct"/>
                  <w:gridSpan w:val="2"/>
                </w:tcPr>
                <w:p w14:paraId="7C4A7468" w14:textId="77777777" w:rsidR="003134DD" w:rsidRPr="00BC1C34" w:rsidRDefault="003134DD" w:rsidP="00355A0F">
                  <w:pPr>
                    <w:pStyle w:val="Title"/>
                    <w:framePr w:hSpace="180" w:wrap="around" w:vAnchor="text" w:hAnchor="margin" w:xAlign="center" w:y="14"/>
                    <w:rPr>
                      <w:sz w:val="28"/>
                      <w:szCs w:val="28"/>
                    </w:rPr>
                  </w:pPr>
                </w:p>
              </w:tc>
            </w:tr>
            <w:tr w:rsidR="00F14D67" w:rsidRPr="002139EC" w14:paraId="5DF8513F" w14:textId="77777777" w:rsidTr="00F14D67">
              <w:tc>
                <w:tcPr>
                  <w:tcW w:w="1508" w:type="pct"/>
                </w:tcPr>
                <w:p w14:paraId="4A228905" w14:textId="77777777" w:rsidR="00F14D67" w:rsidRPr="00BC1C34" w:rsidRDefault="00F14D67" w:rsidP="00355A0F">
                  <w:pPr>
                    <w:pStyle w:val="Title"/>
                    <w:framePr w:hSpace="180" w:wrap="around" w:vAnchor="text" w:hAnchor="margin" w:xAlign="center" w:y="14"/>
                    <w:rPr>
                      <w:sz w:val="28"/>
                      <w:szCs w:val="28"/>
                    </w:rPr>
                  </w:pPr>
                  <w:r w:rsidRPr="00BC1C34">
                    <w:rPr>
                      <w:sz w:val="28"/>
                      <w:szCs w:val="28"/>
                    </w:rPr>
                    <w:t>Unit Coordinator</w:t>
                  </w:r>
                </w:p>
              </w:tc>
              <w:tc>
                <w:tcPr>
                  <w:tcW w:w="3492" w:type="pct"/>
                </w:tcPr>
                <w:p w14:paraId="29EF5764" w14:textId="7C182654" w:rsidR="00F14D67" w:rsidRPr="002139EC" w:rsidRDefault="00F14D67" w:rsidP="00355A0F">
                  <w:pPr>
                    <w:pStyle w:val="CDUTableBodyLeftAlign"/>
                    <w:framePr w:hSpace="180" w:wrap="around" w:vAnchor="text" w:hAnchor="margin" w:xAlign="center" w:y="14"/>
                    <w:rPr>
                      <w:color w:val="auto"/>
                    </w:rPr>
                  </w:pPr>
                  <w:r>
                    <w:rPr>
                      <w:color w:val="auto"/>
                    </w:rPr>
                    <w:t>Erwin Chan</w:t>
                  </w:r>
                </w:p>
              </w:tc>
            </w:tr>
            <w:tr w:rsidR="00F14D67" w:rsidRPr="002139EC" w14:paraId="11E49311" w14:textId="77777777" w:rsidTr="00F14D67">
              <w:tc>
                <w:tcPr>
                  <w:tcW w:w="1508" w:type="pct"/>
                </w:tcPr>
                <w:p w14:paraId="1A51C763" w14:textId="77777777" w:rsidR="00F14D67" w:rsidRPr="00BC1C34" w:rsidRDefault="00F14D67" w:rsidP="00355A0F">
                  <w:pPr>
                    <w:pStyle w:val="Title"/>
                    <w:framePr w:hSpace="180" w:wrap="around" w:vAnchor="text" w:hAnchor="margin" w:xAlign="center" w:y="14"/>
                    <w:rPr>
                      <w:sz w:val="28"/>
                      <w:szCs w:val="28"/>
                    </w:rPr>
                  </w:pPr>
                  <w:r w:rsidRPr="00BC1C34">
                    <w:rPr>
                      <w:sz w:val="28"/>
                      <w:szCs w:val="28"/>
                    </w:rPr>
                    <w:t>Phone</w:t>
                  </w:r>
                </w:p>
              </w:tc>
              <w:tc>
                <w:tcPr>
                  <w:tcW w:w="3492" w:type="pct"/>
                </w:tcPr>
                <w:p w14:paraId="4E5AF136" w14:textId="45835AE7" w:rsidR="00F14D67" w:rsidRPr="002139EC" w:rsidRDefault="00F14D67" w:rsidP="00355A0F">
                  <w:pPr>
                    <w:pStyle w:val="CDUTableBodyLeftAlign"/>
                    <w:framePr w:hSpace="180" w:wrap="around" w:vAnchor="text" w:hAnchor="margin" w:xAlign="center" w:y="14"/>
                    <w:rPr>
                      <w:color w:val="auto"/>
                    </w:rPr>
                  </w:pPr>
                  <w:r>
                    <w:rPr>
                      <w:color w:val="auto"/>
                    </w:rPr>
                    <w:t>89466354</w:t>
                  </w:r>
                </w:p>
              </w:tc>
            </w:tr>
            <w:tr w:rsidR="00F14D67" w:rsidRPr="002139EC" w14:paraId="73D843A5" w14:textId="77777777" w:rsidTr="00F14D67">
              <w:tc>
                <w:tcPr>
                  <w:tcW w:w="1508" w:type="pct"/>
                </w:tcPr>
                <w:p w14:paraId="08EA9C9D" w14:textId="77777777" w:rsidR="00F14D67" w:rsidRPr="00BC1C34" w:rsidRDefault="00F14D67" w:rsidP="00355A0F">
                  <w:pPr>
                    <w:pStyle w:val="Title"/>
                    <w:framePr w:hSpace="180" w:wrap="around" w:vAnchor="text" w:hAnchor="margin" w:xAlign="center" w:y="14"/>
                    <w:rPr>
                      <w:sz w:val="28"/>
                      <w:szCs w:val="28"/>
                    </w:rPr>
                  </w:pPr>
                  <w:r w:rsidRPr="00BC1C34">
                    <w:rPr>
                      <w:sz w:val="28"/>
                      <w:szCs w:val="28"/>
                    </w:rPr>
                    <w:t>Email</w:t>
                  </w:r>
                </w:p>
              </w:tc>
              <w:tc>
                <w:tcPr>
                  <w:tcW w:w="3492" w:type="pct"/>
                </w:tcPr>
                <w:p w14:paraId="2B86F7AC" w14:textId="5B432975" w:rsidR="00F14D67" w:rsidRPr="002139EC" w:rsidRDefault="00F14D67" w:rsidP="00355A0F">
                  <w:pPr>
                    <w:pStyle w:val="CDUTableBodyLeftAlign"/>
                    <w:framePr w:hSpace="180" w:wrap="around" w:vAnchor="text" w:hAnchor="margin" w:xAlign="center" w:y="14"/>
                    <w:rPr>
                      <w:color w:val="auto"/>
                    </w:rPr>
                  </w:pPr>
                  <w:r>
                    <w:rPr>
                      <w:color w:val="auto"/>
                    </w:rPr>
                    <w:t>erwin.chan@cdu.edu.au</w:t>
                  </w:r>
                </w:p>
              </w:tc>
            </w:tr>
          </w:tbl>
          <w:p w14:paraId="4AA7F9B1" w14:textId="77777777" w:rsidR="003A7FEB" w:rsidRPr="002139EC" w:rsidRDefault="003A7FEB" w:rsidP="00842241">
            <w:pPr>
              <w:pStyle w:val="CDUCoverpagebody"/>
              <w:framePr w:hSpace="0" w:wrap="auto" w:vAnchor="margin" w:hAnchor="text" w:xAlign="left" w:yAlign="inline"/>
              <w:rPr>
                <w:color w:val="auto"/>
              </w:rPr>
            </w:pPr>
          </w:p>
        </w:tc>
      </w:tr>
    </w:tbl>
    <w:p w14:paraId="37FB9BE4" w14:textId="77777777" w:rsidR="00AD1E06" w:rsidRPr="002139EC" w:rsidRDefault="00AD1E06">
      <w:pPr>
        <w:rPr>
          <w:rFonts w:asciiTheme="majorHAnsi" w:hAnsiTheme="majorHAnsi"/>
        </w:rPr>
        <w:sectPr w:rsidR="00AD1E06" w:rsidRPr="002139EC" w:rsidSect="00080593">
          <w:headerReference w:type="default" r:id="rId11"/>
          <w:footerReference w:type="default" r:id="rId12"/>
          <w:pgSz w:w="11900" w:h="16840"/>
          <w:pgMar w:top="2325" w:right="567" w:bottom="1077" w:left="567" w:header="709" w:footer="227" w:gutter="0"/>
          <w:pgNumType w:start="1"/>
          <w:cols w:space="708"/>
          <w:docGrid w:linePitch="326"/>
        </w:sectPr>
      </w:pPr>
    </w:p>
    <w:p w14:paraId="4A983DA3" w14:textId="77777777" w:rsidR="00AD1E06" w:rsidRPr="002139EC" w:rsidRDefault="00AD1E06">
      <w:pPr>
        <w:rPr>
          <w:rFonts w:asciiTheme="majorHAnsi" w:hAnsiTheme="majorHAnsi"/>
        </w:rPr>
      </w:pPr>
      <w:r w:rsidRPr="002139EC">
        <w:rPr>
          <w:rFonts w:asciiTheme="majorHAnsi" w:hAnsiTheme="majorHAnsi"/>
        </w:rPr>
        <w:br w:type="page"/>
      </w:r>
    </w:p>
    <w:p w14:paraId="4D817ED0" w14:textId="77777777" w:rsidR="00AD1E06" w:rsidRPr="002139EC" w:rsidRDefault="00AD1E06">
      <w:pPr>
        <w:rPr>
          <w:rFonts w:asciiTheme="majorHAnsi" w:hAnsiTheme="majorHAnsi"/>
        </w:rPr>
        <w:sectPr w:rsidR="00AD1E06" w:rsidRPr="002139EC" w:rsidSect="00C26E75">
          <w:type w:val="continuous"/>
          <w:pgSz w:w="11900" w:h="16840"/>
          <w:pgMar w:top="3119" w:right="1701" w:bottom="2127" w:left="1928" w:header="709" w:footer="227" w:gutter="0"/>
          <w:cols w:space="708"/>
          <w:docGrid w:linePitch="326"/>
        </w:sectPr>
      </w:pPr>
    </w:p>
    <w:p w14:paraId="7BEAE147" w14:textId="77777777" w:rsidR="00E55E6E" w:rsidRPr="002139EC" w:rsidRDefault="00E55E6E" w:rsidP="00142701">
      <w:pPr>
        <w:pStyle w:val="Heading1"/>
        <w:rPr>
          <w:color w:val="auto"/>
        </w:rPr>
      </w:pPr>
      <w:r w:rsidRPr="002139EC">
        <w:rPr>
          <w:color w:val="auto"/>
        </w:rPr>
        <w:lastRenderedPageBreak/>
        <w:t>Unit Description</w:t>
      </w:r>
    </w:p>
    <w:p w14:paraId="7CD15A53" w14:textId="42B19219" w:rsidR="00E55E6E" w:rsidRPr="00F14D67" w:rsidRDefault="00F14D67" w:rsidP="00446774">
      <w:pPr>
        <w:pStyle w:val="CDUBodyText"/>
        <w:rPr>
          <w:rFonts w:cs="Calibri Light"/>
          <w:color w:val="auto"/>
        </w:rPr>
      </w:pPr>
      <w:r w:rsidRPr="00F14D67">
        <w:rPr>
          <w:rStyle w:val="displayonly"/>
          <w:rFonts w:cs="Calibri Light"/>
          <w:sz w:val="24"/>
          <w:szCs w:val="24"/>
        </w:rPr>
        <w:t>The unit covers C programming including: C fundamentals, program control statements, data types, variables and expressions, decision making and data type modifiers, arrays and strings, pointers, searching and sorting, structures, and dynamic data structures. Students will combine practical coding skills with associated theoretical concepts.</w:t>
      </w:r>
    </w:p>
    <w:p w14:paraId="068313F9" w14:textId="7B4AEB75" w:rsidR="00E55E6E" w:rsidRPr="00BC11BD" w:rsidRDefault="00E55E6E" w:rsidP="00D00470">
      <w:pPr>
        <w:pStyle w:val="Heading2"/>
        <w:rPr>
          <w:rStyle w:val="Heading2Char"/>
          <w:rFonts w:asciiTheme="majorHAnsi" w:hAnsiTheme="majorHAnsi" w:cstheme="majorHAnsi"/>
          <w:b/>
          <w:sz w:val="44"/>
          <w:szCs w:val="44"/>
        </w:rPr>
      </w:pPr>
      <w:r w:rsidRPr="00BC11BD">
        <w:rPr>
          <w:rStyle w:val="Heading2Char"/>
          <w:rFonts w:asciiTheme="majorHAnsi" w:hAnsiTheme="majorHAnsi" w:cstheme="majorHAnsi"/>
          <w:b/>
          <w:sz w:val="44"/>
          <w:szCs w:val="44"/>
        </w:rPr>
        <w:t>Learning Outcomes</w:t>
      </w:r>
    </w:p>
    <w:p w14:paraId="6DA1E7A2" w14:textId="77777777" w:rsidR="00E55E6E" w:rsidRPr="00F14D67" w:rsidRDefault="00E55E6E" w:rsidP="00446774">
      <w:pPr>
        <w:pStyle w:val="CDUBodyText"/>
        <w:rPr>
          <w:rFonts w:cs="Calibri Light"/>
          <w:color w:val="auto"/>
        </w:rPr>
      </w:pPr>
      <w:r w:rsidRPr="002139EC">
        <w:rPr>
          <w:color w:val="auto"/>
        </w:rPr>
        <w:t xml:space="preserve">On completion </w:t>
      </w:r>
      <w:r w:rsidRPr="00F14D67">
        <w:rPr>
          <w:rFonts w:cs="Calibri Light"/>
          <w:color w:val="auto"/>
        </w:rPr>
        <w:t>of this unit a student should be able to:</w:t>
      </w:r>
    </w:p>
    <w:p w14:paraId="77402A2F" w14:textId="0425418F" w:rsidR="00E55E6E" w:rsidRPr="00F14D67" w:rsidRDefault="00E55E6E" w:rsidP="00446774">
      <w:pPr>
        <w:pStyle w:val="CDUBullets"/>
        <w:rPr>
          <w:rFonts w:cs="Calibri Light"/>
          <w:color w:val="auto"/>
        </w:rPr>
      </w:pPr>
      <w:r w:rsidRPr="00F14D67">
        <w:rPr>
          <w:rFonts w:cs="Calibri Light"/>
          <w:color w:val="auto"/>
        </w:rPr>
        <w:t>1.</w:t>
      </w:r>
      <w:r w:rsidRPr="00F14D67">
        <w:rPr>
          <w:rFonts w:cs="Calibri Light"/>
          <w:color w:val="auto"/>
        </w:rPr>
        <w:tab/>
      </w:r>
      <w:r w:rsidR="00F14D67" w:rsidRPr="00F14D67">
        <w:rPr>
          <w:rFonts w:cs="Calibri Light"/>
        </w:rPr>
        <w:t>Critically apply problem-solving skills using various techniques and hence recommend solutions to specific programming tasks.</w:t>
      </w:r>
    </w:p>
    <w:p w14:paraId="739F427C" w14:textId="797F1DA4" w:rsidR="00E55E6E" w:rsidRPr="00F14D67" w:rsidRDefault="00E55E6E" w:rsidP="00446774">
      <w:pPr>
        <w:pStyle w:val="CDUBullets"/>
        <w:rPr>
          <w:rFonts w:cs="Calibri Light"/>
          <w:color w:val="auto"/>
        </w:rPr>
      </w:pPr>
      <w:r w:rsidRPr="00F14D67">
        <w:rPr>
          <w:rFonts w:cs="Calibri Light"/>
          <w:color w:val="auto"/>
        </w:rPr>
        <w:t>2.</w:t>
      </w:r>
      <w:r w:rsidRPr="00F14D67">
        <w:rPr>
          <w:rFonts w:cs="Calibri Light"/>
          <w:color w:val="auto"/>
        </w:rPr>
        <w:tab/>
      </w:r>
      <w:r w:rsidR="00F14D67" w:rsidRPr="00F14D67">
        <w:rPr>
          <w:rFonts w:cs="Calibri Light"/>
        </w:rPr>
        <w:t>Analyse the mathematical techniques required to solve problems when programming a computer.</w:t>
      </w:r>
    </w:p>
    <w:p w14:paraId="3FC6812A" w14:textId="53C96EA0" w:rsidR="00E55E6E" w:rsidRPr="00F14D67" w:rsidRDefault="00E55E6E" w:rsidP="00446774">
      <w:pPr>
        <w:pStyle w:val="CDUBullets"/>
        <w:rPr>
          <w:rFonts w:cs="Calibri Light"/>
          <w:color w:val="auto"/>
        </w:rPr>
      </w:pPr>
      <w:r w:rsidRPr="00F14D67">
        <w:rPr>
          <w:rFonts w:cs="Calibri Light"/>
          <w:color w:val="auto"/>
        </w:rPr>
        <w:t>3.</w:t>
      </w:r>
      <w:r w:rsidRPr="00F14D67">
        <w:rPr>
          <w:rFonts w:cs="Calibri Light"/>
          <w:color w:val="auto"/>
        </w:rPr>
        <w:tab/>
      </w:r>
      <w:r w:rsidR="00F14D67" w:rsidRPr="00F14D67">
        <w:rPr>
          <w:rFonts w:cs="Calibri Light"/>
        </w:rPr>
        <w:t>Critically apply programming techniques, including the use of functions, local and global variables, parameters, and the four basic logic structures.</w:t>
      </w:r>
    </w:p>
    <w:p w14:paraId="3D55F44F" w14:textId="3C4877C2" w:rsidR="00E55E6E" w:rsidRPr="00F14D67" w:rsidRDefault="00E55E6E" w:rsidP="00446774">
      <w:pPr>
        <w:pStyle w:val="CDUBullets"/>
        <w:rPr>
          <w:rFonts w:cs="Calibri Light"/>
          <w:color w:val="auto"/>
        </w:rPr>
      </w:pPr>
      <w:r w:rsidRPr="00F14D67">
        <w:rPr>
          <w:rFonts w:cs="Calibri Light"/>
          <w:color w:val="auto"/>
        </w:rPr>
        <w:t>4.</w:t>
      </w:r>
      <w:r w:rsidRPr="00F14D67">
        <w:rPr>
          <w:rFonts w:cs="Calibri Light"/>
          <w:color w:val="auto"/>
        </w:rPr>
        <w:tab/>
      </w:r>
      <w:r w:rsidR="00F14D67" w:rsidRPr="00F14D67">
        <w:rPr>
          <w:rFonts w:cs="Calibri Light"/>
        </w:rPr>
        <w:t>Critique and validate data structures, including arrays and databases.</w:t>
      </w:r>
    </w:p>
    <w:p w14:paraId="48F38B9F" w14:textId="5F402CAC" w:rsidR="00E55E6E" w:rsidRPr="00F14D67" w:rsidRDefault="00E55E6E" w:rsidP="00F14D67">
      <w:pPr>
        <w:pStyle w:val="CDUBullets"/>
        <w:rPr>
          <w:rFonts w:cs="Calibri Light"/>
          <w:color w:val="auto"/>
        </w:rPr>
      </w:pPr>
      <w:r w:rsidRPr="00F14D67">
        <w:rPr>
          <w:rFonts w:cs="Calibri Light"/>
          <w:color w:val="auto"/>
        </w:rPr>
        <w:t>5.</w:t>
      </w:r>
      <w:r w:rsidRPr="00F14D67">
        <w:rPr>
          <w:rFonts w:cs="Calibri Light"/>
          <w:color w:val="auto"/>
        </w:rPr>
        <w:tab/>
      </w:r>
      <w:r w:rsidR="00F14D67" w:rsidRPr="00F14D67">
        <w:rPr>
          <w:rFonts w:cs="Calibri Light"/>
        </w:rPr>
        <w:t>Use effective oral, written, numeric and communication methods to convey ideas and principles.</w:t>
      </w:r>
    </w:p>
    <w:p w14:paraId="750F11B5" w14:textId="5E2746E3" w:rsidR="00BC11BD" w:rsidRDefault="00BC11BD" w:rsidP="00446774">
      <w:pPr>
        <w:pStyle w:val="CDUBullets"/>
        <w:rPr>
          <w:color w:val="auto"/>
        </w:rPr>
      </w:pPr>
    </w:p>
    <w:p w14:paraId="114E04F0" w14:textId="77777777" w:rsidR="00BC11BD" w:rsidRPr="00BC11BD" w:rsidRDefault="00BC11BD" w:rsidP="00BC11BD">
      <w:pPr>
        <w:pStyle w:val="Title"/>
        <w:rPr>
          <w:rFonts w:cstheme="majorHAnsi"/>
          <w:b/>
          <w:bCs/>
          <w:sz w:val="44"/>
          <w:szCs w:val="44"/>
        </w:rPr>
      </w:pPr>
      <w:r w:rsidRPr="00BC11BD">
        <w:rPr>
          <w:rFonts w:cstheme="majorHAnsi"/>
          <w:b/>
          <w:bCs/>
          <w:sz w:val="44"/>
          <w:szCs w:val="44"/>
        </w:rPr>
        <w:t>Assessment Overview</w:t>
      </w:r>
    </w:p>
    <w:tbl>
      <w:tblPr>
        <w:tblStyle w:val="TableGrid"/>
        <w:tblW w:w="4787" w:type="pct"/>
        <w:tblLook w:val="06A0" w:firstRow="1" w:lastRow="0" w:firstColumn="1" w:lastColumn="0" w:noHBand="1" w:noVBand="1"/>
      </w:tblPr>
      <w:tblGrid>
        <w:gridCol w:w="2442"/>
        <w:gridCol w:w="2440"/>
        <w:gridCol w:w="2439"/>
        <w:gridCol w:w="2433"/>
      </w:tblGrid>
      <w:tr w:rsidR="00BC11BD" w:rsidRPr="00401A8A" w14:paraId="73D579E9" w14:textId="77777777" w:rsidTr="00F14D67">
        <w:trPr>
          <w:trHeight w:val="81"/>
        </w:trPr>
        <w:tc>
          <w:tcPr>
            <w:tcW w:w="1252" w:type="pct"/>
          </w:tcPr>
          <w:p w14:paraId="47C6CE47" w14:textId="77777777" w:rsidR="00BC11BD" w:rsidRPr="00401A8A" w:rsidRDefault="00BC11BD" w:rsidP="00BC11BD">
            <w:pPr>
              <w:pStyle w:val="CDUTableBodyLeftAlign"/>
              <w:rPr>
                <w:b/>
                <w:bCs/>
                <w:color w:val="auto"/>
              </w:rPr>
            </w:pPr>
            <w:r w:rsidRPr="00401A8A">
              <w:rPr>
                <w:b/>
                <w:bCs/>
                <w:color w:val="auto"/>
              </w:rPr>
              <w:t>Assessment title</w:t>
            </w:r>
          </w:p>
        </w:tc>
        <w:tc>
          <w:tcPr>
            <w:tcW w:w="1251" w:type="pct"/>
          </w:tcPr>
          <w:p w14:paraId="30E45236" w14:textId="77777777" w:rsidR="00BC11BD" w:rsidRPr="00401A8A" w:rsidRDefault="00BC11BD" w:rsidP="00BC11BD">
            <w:pPr>
              <w:pStyle w:val="CDUTableBodyLeftAlign"/>
              <w:rPr>
                <w:b/>
                <w:bCs/>
                <w:color w:val="auto"/>
              </w:rPr>
            </w:pPr>
            <w:r w:rsidRPr="00401A8A">
              <w:rPr>
                <w:b/>
                <w:bCs/>
                <w:color w:val="auto"/>
              </w:rPr>
              <w:t>Volume</w:t>
            </w:r>
          </w:p>
        </w:tc>
        <w:tc>
          <w:tcPr>
            <w:tcW w:w="1250" w:type="pct"/>
          </w:tcPr>
          <w:p w14:paraId="4232A1FB" w14:textId="77777777" w:rsidR="00BC11BD" w:rsidRPr="00401A8A" w:rsidRDefault="00BC11BD" w:rsidP="00BC11BD">
            <w:pPr>
              <w:pStyle w:val="CDUTableBodyLeftAlign"/>
              <w:rPr>
                <w:b/>
                <w:bCs/>
                <w:color w:val="auto"/>
              </w:rPr>
            </w:pPr>
            <w:r w:rsidRPr="00401A8A">
              <w:rPr>
                <w:b/>
                <w:bCs/>
                <w:color w:val="auto"/>
              </w:rPr>
              <w:t>Value (of total mark)</w:t>
            </w:r>
          </w:p>
        </w:tc>
        <w:tc>
          <w:tcPr>
            <w:tcW w:w="1247" w:type="pct"/>
          </w:tcPr>
          <w:p w14:paraId="2B7CF526" w14:textId="77777777" w:rsidR="00BC11BD" w:rsidRPr="00401A8A" w:rsidRDefault="00BC11BD" w:rsidP="00BC11BD">
            <w:pPr>
              <w:pStyle w:val="CDUTableBodyLeftAlign"/>
              <w:rPr>
                <w:b/>
                <w:bCs/>
                <w:color w:val="auto"/>
              </w:rPr>
            </w:pPr>
            <w:r w:rsidRPr="00401A8A">
              <w:rPr>
                <w:b/>
                <w:bCs/>
                <w:color w:val="auto"/>
              </w:rPr>
              <w:t>Related outcomes</w:t>
            </w:r>
          </w:p>
        </w:tc>
      </w:tr>
      <w:tr w:rsidR="00BC11BD" w14:paraId="59692DBF" w14:textId="77777777" w:rsidTr="00F14D67">
        <w:trPr>
          <w:trHeight w:val="81"/>
        </w:trPr>
        <w:tc>
          <w:tcPr>
            <w:tcW w:w="1252" w:type="pct"/>
          </w:tcPr>
          <w:p w14:paraId="68AD62C2" w14:textId="7FC69A5A" w:rsidR="00BC11BD" w:rsidRDefault="00F14D67" w:rsidP="00BC11BD">
            <w:pPr>
              <w:pStyle w:val="CDUTableBodyLeftAlign"/>
              <w:numPr>
                <w:ilvl w:val="0"/>
                <w:numId w:val="5"/>
              </w:numPr>
              <w:rPr>
                <w:color w:val="auto"/>
              </w:rPr>
            </w:pPr>
            <w:r>
              <w:rPr>
                <w:rFonts w:ascii="Arial" w:hAnsi="Arial"/>
                <w:sz w:val="20"/>
                <w:szCs w:val="20"/>
              </w:rPr>
              <w:t>Two</w:t>
            </w:r>
            <w:r w:rsidRPr="00316541">
              <w:rPr>
                <w:rFonts w:ascii="Arial" w:hAnsi="Arial"/>
                <w:sz w:val="20"/>
                <w:szCs w:val="20"/>
              </w:rPr>
              <w:t xml:space="preserve"> quizzes</w:t>
            </w:r>
          </w:p>
        </w:tc>
        <w:tc>
          <w:tcPr>
            <w:tcW w:w="1251" w:type="pct"/>
          </w:tcPr>
          <w:p w14:paraId="5EB29021" w14:textId="052D8FEF" w:rsidR="00BC11BD" w:rsidRDefault="00355A0F" w:rsidP="00BC11BD">
            <w:pPr>
              <w:pStyle w:val="CDUTableBodyLeftAlign"/>
              <w:rPr>
                <w:color w:val="auto"/>
              </w:rPr>
            </w:pPr>
            <w:r>
              <w:rPr>
                <w:color w:val="auto"/>
              </w:rPr>
              <w:t xml:space="preserve">0.5 hour and </w:t>
            </w:r>
            <w:r w:rsidR="00F14D67">
              <w:rPr>
                <w:color w:val="auto"/>
              </w:rPr>
              <w:t>2 hours</w:t>
            </w:r>
          </w:p>
        </w:tc>
        <w:tc>
          <w:tcPr>
            <w:tcW w:w="1250" w:type="pct"/>
          </w:tcPr>
          <w:p w14:paraId="03503229" w14:textId="247D868E" w:rsidR="00BC11BD" w:rsidRDefault="00F14D67" w:rsidP="00BC11BD">
            <w:pPr>
              <w:pStyle w:val="CDUTableBodyLeftAlign"/>
              <w:rPr>
                <w:color w:val="auto"/>
              </w:rPr>
            </w:pPr>
            <w:r>
              <w:rPr>
                <w:color w:val="auto"/>
              </w:rPr>
              <w:t>30%</w:t>
            </w:r>
          </w:p>
        </w:tc>
        <w:tc>
          <w:tcPr>
            <w:tcW w:w="1247" w:type="pct"/>
          </w:tcPr>
          <w:p w14:paraId="36A0FF26" w14:textId="04FD06CD" w:rsidR="00BC11BD" w:rsidRDefault="00F14D67" w:rsidP="00BC11BD">
            <w:pPr>
              <w:pStyle w:val="CDUTableBodyLeftAlign"/>
              <w:rPr>
                <w:color w:val="auto"/>
              </w:rPr>
            </w:pPr>
            <w:r>
              <w:rPr>
                <w:color w:val="auto"/>
              </w:rPr>
              <w:t>1-4</w:t>
            </w:r>
          </w:p>
        </w:tc>
      </w:tr>
      <w:tr w:rsidR="00BC11BD" w14:paraId="2260E0C9" w14:textId="77777777" w:rsidTr="00F14D67">
        <w:trPr>
          <w:trHeight w:val="81"/>
        </w:trPr>
        <w:tc>
          <w:tcPr>
            <w:tcW w:w="1252" w:type="pct"/>
          </w:tcPr>
          <w:p w14:paraId="0F1A7F09" w14:textId="498C4E5A" w:rsidR="00BC11BD" w:rsidRDefault="00F14D67" w:rsidP="00BC11BD">
            <w:pPr>
              <w:pStyle w:val="CDUTableBodyLeftAlign"/>
              <w:numPr>
                <w:ilvl w:val="0"/>
                <w:numId w:val="5"/>
              </w:numPr>
              <w:rPr>
                <w:color w:val="auto"/>
              </w:rPr>
            </w:pPr>
            <w:r>
              <w:rPr>
                <w:rFonts w:ascii="Arial" w:hAnsi="Arial"/>
                <w:sz w:val="20"/>
                <w:szCs w:val="20"/>
              </w:rPr>
              <w:t>Two</w:t>
            </w:r>
            <w:r w:rsidRPr="00316541">
              <w:rPr>
                <w:rFonts w:ascii="Arial" w:hAnsi="Arial"/>
                <w:sz w:val="20"/>
                <w:szCs w:val="20"/>
              </w:rPr>
              <w:t xml:space="preserve"> </w:t>
            </w:r>
            <w:r>
              <w:rPr>
                <w:rFonts w:ascii="Arial" w:hAnsi="Arial"/>
                <w:sz w:val="20"/>
                <w:szCs w:val="20"/>
              </w:rPr>
              <w:t>coding assignments</w:t>
            </w:r>
          </w:p>
        </w:tc>
        <w:tc>
          <w:tcPr>
            <w:tcW w:w="1251" w:type="pct"/>
          </w:tcPr>
          <w:p w14:paraId="068846D4" w14:textId="77777777" w:rsidR="00BC11BD" w:rsidRDefault="00BC11BD" w:rsidP="00BC11BD">
            <w:pPr>
              <w:pStyle w:val="CDUTableBodyLeftAlign"/>
              <w:rPr>
                <w:color w:val="auto"/>
              </w:rPr>
            </w:pPr>
          </w:p>
        </w:tc>
        <w:tc>
          <w:tcPr>
            <w:tcW w:w="1250" w:type="pct"/>
          </w:tcPr>
          <w:p w14:paraId="3511DC3A" w14:textId="61F68EDA" w:rsidR="00BC11BD" w:rsidRDefault="00F14D67" w:rsidP="00BC11BD">
            <w:pPr>
              <w:pStyle w:val="CDUTableBodyLeftAlign"/>
              <w:rPr>
                <w:color w:val="auto"/>
              </w:rPr>
            </w:pPr>
            <w:r>
              <w:rPr>
                <w:color w:val="auto"/>
              </w:rPr>
              <w:t>30%</w:t>
            </w:r>
          </w:p>
        </w:tc>
        <w:tc>
          <w:tcPr>
            <w:tcW w:w="1247" w:type="pct"/>
          </w:tcPr>
          <w:p w14:paraId="093A732B" w14:textId="5DC1C5D2" w:rsidR="00BC11BD" w:rsidRDefault="00F14D67" w:rsidP="00BC11BD">
            <w:pPr>
              <w:pStyle w:val="CDUTableBodyLeftAlign"/>
              <w:rPr>
                <w:color w:val="auto"/>
              </w:rPr>
            </w:pPr>
            <w:r>
              <w:rPr>
                <w:color w:val="auto"/>
              </w:rPr>
              <w:t>1-5</w:t>
            </w:r>
          </w:p>
        </w:tc>
      </w:tr>
      <w:tr w:rsidR="00BC11BD" w14:paraId="37BD19A9" w14:textId="77777777" w:rsidTr="00F14D67">
        <w:trPr>
          <w:trHeight w:val="81"/>
        </w:trPr>
        <w:tc>
          <w:tcPr>
            <w:tcW w:w="1252" w:type="pct"/>
          </w:tcPr>
          <w:p w14:paraId="7A5AEC02" w14:textId="39A9FFC5" w:rsidR="00BC11BD" w:rsidRDefault="00F14D67" w:rsidP="00BC11BD">
            <w:pPr>
              <w:pStyle w:val="CDUTableBodyLeftAlign"/>
              <w:numPr>
                <w:ilvl w:val="0"/>
                <w:numId w:val="5"/>
              </w:numPr>
              <w:rPr>
                <w:color w:val="auto"/>
              </w:rPr>
            </w:pPr>
            <w:r w:rsidRPr="00316541">
              <w:rPr>
                <w:rFonts w:ascii="Arial" w:hAnsi="Arial"/>
                <w:sz w:val="20"/>
                <w:szCs w:val="20"/>
              </w:rPr>
              <w:t>Final exam</w:t>
            </w:r>
          </w:p>
        </w:tc>
        <w:tc>
          <w:tcPr>
            <w:tcW w:w="1251" w:type="pct"/>
          </w:tcPr>
          <w:p w14:paraId="0D1D11A0" w14:textId="27BD8061" w:rsidR="00BC11BD" w:rsidRDefault="00F14D67" w:rsidP="00BC11BD">
            <w:pPr>
              <w:pStyle w:val="CDUTableBodyLeftAlign"/>
              <w:rPr>
                <w:color w:val="auto"/>
              </w:rPr>
            </w:pPr>
            <w:r>
              <w:rPr>
                <w:color w:val="auto"/>
              </w:rPr>
              <w:t>2 hours</w:t>
            </w:r>
          </w:p>
        </w:tc>
        <w:tc>
          <w:tcPr>
            <w:tcW w:w="1250" w:type="pct"/>
          </w:tcPr>
          <w:p w14:paraId="2F39D535" w14:textId="769463CC" w:rsidR="00BC11BD" w:rsidRDefault="00F14D67" w:rsidP="00BC11BD">
            <w:pPr>
              <w:pStyle w:val="CDUTableBodyLeftAlign"/>
              <w:rPr>
                <w:color w:val="auto"/>
              </w:rPr>
            </w:pPr>
            <w:r>
              <w:rPr>
                <w:color w:val="auto"/>
              </w:rPr>
              <w:t>40%</w:t>
            </w:r>
          </w:p>
        </w:tc>
        <w:tc>
          <w:tcPr>
            <w:tcW w:w="1247" w:type="pct"/>
          </w:tcPr>
          <w:p w14:paraId="58B520ED" w14:textId="634F0379" w:rsidR="00BC11BD" w:rsidRDefault="00F14D67" w:rsidP="00BC11BD">
            <w:pPr>
              <w:pStyle w:val="CDUTableBodyLeftAlign"/>
              <w:rPr>
                <w:color w:val="auto"/>
              </w:rPr>
            </w:pPr>
            <w:r>
              <w:rPr>
                <w:color w:val="auto"/>
              </w:rPr>
              <w:t>1-4</w:t>
            </w:r>
          </w:p>
        </w:tc>
      </w:tr>
    </w:tbl>
    <w:p w14:paraId="18679DFF" w14:textId="77777777" w:rsidR="00BC11BD" w:rsidRDefault="00BC11BD" w:rsidP="00D00470">
      <w:pPr>
        <w:pStyle w:val="Heading2"/>
        <w:rPr>
          <w:rFonts w:asciiTheme="majorHAnsi" w:hAnsiTheme="majorHAnsi" w:cstheme="majorHAnsi"/>
          <w:sz w:val="44"/>
          <w:szCs w:val="44"/>
        </w:rPr>
      </w:pPr>
    </w:p>
    <w:p w14:paraId="006EA9DD" w14:textId="6F0470C8" w:rsidR="00121CE3" w:rsidRPr="002139EC" w:rsidRDefault="00E55E6E" w:rsidP="00D00470">
      <w:pPr>
        <w:pStyle w:val="Heading2"/>
        <w:rPr>
          <w:rFonts w:asciiTheme="majorHAnsi" w:hAnsiTheme="majorHAnsi" w:cstheme="majorHAnsi"/>
          <w:sz w:val="44"/>
          <w:szCs w:val="44"/>
        </w:rPr>
      </w:pPr>
      <w:r w:rsidRPr="002139EC">
        <w:rPr>
          <w:rFonts w:asciiTheme="majorHAnsi" w:hAnsiTheme="majorHAnsi" w:cstheme="majorHAnsi"/>
          <w:sz w:val="44"/>
          <w:szCs w:val="44"/>
        </w:rPr>
        <w:t xml:space="preserve">Teaching and Learning </w:t>
      </w:r>
      <w:r w:rsidR="00704B2C" w:rsidRPr="002139EC">
        <w:rPr>
          <w:rFonts w:asciiTheme="majorHAnsi" w:hAnsiTheme="majorHAnsi" w:cstheme="majorHAnsi"/>
          <w:sz w:val="44"/>
          <w:szCs w:val="44"/>
        </w:rPr>
        <w:t xml:space="preserve">approach </w:t>
      </w:r>
    </w:p>
    <w:p w14:paraId="276C3F9C" w14:textId="77777777" w:rsidR="00F14D67" w:rsidRPr="00F14D67" w:rsidRDefault="00F14D67" w:rsidP="00F14D67">
      <w:pPr>
        <w:rPr>
          <w:rFonts w:ascii="Calibri Light" w:hAnsi="Calibri Light" w:cs="Calibri Light"/>
          <w:lang w:val="en-AU"/>
        </w:rPr>
      </w:pPr>
      <w:r w:rsidRPr="00F14D67">
        <w:rPr>
          <w:rFonts w:ascii="Calibri Light" w:hAnsi="Calibri Light" w:cs="Calibri Light"/>
        </w:rPr>
        <w:t xml:space="preserve">Students will learn through individual work, and experiential and </w:t>
      </w:r>
      <w:proofErr w:type="gramStart"/>
      <w:r w:rsidRPr="00F14D67">
        <w:rPr>
          <w:rFonts w:ascii="Calibri Light" w:hAnsi="Calibri Light" w:cs="Calibri Light"/>
        </w:rPr>
        <w:t>case based</w:t>
      </w:r>
      <w:proofErr w:type="gramEnd"/>
      <w:r w:rsidRPr="00F14D67">
        <w:rPr>
          <w:rFonts w:ascii="Calibri Light" w:hAnsi="Calibri Light" w:cs="Calibri Light"/>
        </w:rPr>
        <w:t xml:space="preserve"> learning. The content and various learning activities will be delivered through </w:t>
      </w:r>
      <w:proofErr w:type="spellStart"/>
      <w:r w:rsidRPr="00F14D67">
        <w:rPr>
          <w:rFonts w:ascii="Calibri Light" w:hAnsi="Calibri Light" w:cs="Calibri Light"/>
        </w:rPr>
        <w:t>Learnline</w:t>
      </w:r>
      <w:proofErr w:type="spellEnd"/>
      <w:r w:rsidRPr="00F14D67">
        <w:rPr>
          <w:rFonts w:ascii="Calibri Light" w:hAnsi="Calibri Light" w:cs="Calibri Light"/>
        </w:rPr>
        <w:t xml:space="preserve"> supplemented with video materials. Student learning is paced and guided by a weekly study guide available on </w:t>
      </w:r>
      <w:proofErr w:type="spellStart"/>
      <w:r w:rsidRPr="00F14D67">
        <w:rPr>
          <w:rFonts w:ascii="Calibri Light" w:hAnsi="Calibri Light" w:cs="Calibri Light"/>
        </w:rPr>
        <w:t>Learnline</w:t>
      </w:r>
      <w:proofErr w:type="spellEnd"/>
      <w:r w:rsidRPr="00F14D67">
        <w:rPr>
          <w:rFonts w:ascii="Calibri Light" w:hAnsi="Calibri Light" w:cs="Calibri Light"/>
        </w:rPr>
        <w:t>. The guide includes assessment items.</w:t>
      </w:r>
    </w:p>
    <w:p w14:paraId="7ED0FB44" w14:textId="77777777" w:rsidR="00F14D67" w:rsidRPr="00F14D67" w:rsidRDefault="00F14D67" w:rsidP="00F14D67">
      <w:pPr>
        <w:rPr>
          <w:rFonts w:ascii="Calibri Light" w:hAnsi="Calibri Light" w:cs="Calibri Light"/>
          <w:lang w:val="en-AU"/>
        </w:rPr>
      </w:pPr>
    </w:p>
    <w:p w14:paraId="3244575D" w14:textId="77777777" w:rsidR="00F14D67" w:rsidRPr="00F14D67" w:rsidRDefault="00F14D67" w:rsidP="00F14D67">
      <w:pPr>
        <w:rPr>
          <w:rFonts w:ascii="Calibri Light" w:hAnsi="Calibri Light" w:cs="Calibri Light"/>
          <w:b/>
          <w:lang w:val="en-AU"/>
        </w:rPr>
      </w:pPr>
      <w:r w:rsidRPr="00F14D67">
        <w:rPr>
          <w:rFonts w:ascii="Calibri Light" w:hAnsi="Calibri Light" w:cs="Calibri Light"/>
          <w:b/>
          <w:lang w:val="en-AU"/>
        </w:rPr>
        <w:t>Participation</w:t>
      </w:r>
    </w:p>
    <w:p w14:paraId="02D867C6" w14:textId="77777777" w:rsidR="00F14D67" w:rsidRPr="00F14D67" w:rsidRDefault="00F14D67" w:rsidP="00F14D67">
      <w:pPr>
        <w:rPr>
          <w:rFonts w:ascii="Calibri Light" w:hAnsi="Calibri Light" w:cs="Calibri Light"/>
          <w:lang w:val="en-AU"/>
        </w:rPr>
      </w:pPr>
      <w:r w:rsidRPr="00F14D67">
        <w:rPr>
          <w:rFonts w:ascii="Calibri Light" w:hAnsi="Calibri Light" w:cs="Calibri Light"/>
          <w:lang w:val="en-AU"/>
        </w:rPr>
        <w:t>For internal students, attendance to all scheduled classes is expected, however there are no minimum attendance requirements.</w:t>
      </w:r>
    </w:p>
    <w:p w14:paraId="4311DA5E" w14:textId="77777777" w:rsidR="00F14D67" w:rsidRPr="00F14D67" w:rsidRDefault="00F14D67" w:rsidP="00F14D67">
      <w:pPr>
        <w:rPr>
          <w:rFonts w:ascii="Calibri Light" w:hAnsi="Calibri Light" w:cs="Calibri Light"/>
          <w:lang w:val="en-AU"/>
        </w:rPr>
      </w:pPr>
      <w:r w:rsidRPr="00F14D67">
        <w:rPr>
          <w:rFonts w:ascii="Calibri Light" w:hAnsi="Calibri Light" w:cs="Calibri Light"/>
          <w:lang w:val="en-AU"/>
        </w:rPr>
        <w:t xml:space="preserve">For external students, regular interaction via </w:t>
      </w:r>
      <w:proofErr w:type="spellStart"/>
      <w:r w:rsidRPr="00F14D67">
        <w:rPr>
          <w:rFonts w:ascii="Calibri Light" w:hAnsi="Calibri Light" w:cs="Calibri Light"/>
          <w:lang w:val="en-AU"/>
        </w:rPr>
        <w:t>Learnline</w:t>
      </w:r>
      <w:proofErr w:type="spellEnd"/>
      <w:r w:rsidRPr="00F14D67">
        <w:rPr>
          <w:rFonts w:ascii="Calibri Light" w:hAnsi="Calibri Light" w:cs="Calibri Light"/>
          <w:lang w:val="en-AU"/>
        </w:rPr>
        <w:t xml:space="preserve"> is expected. External students are welcome to attend the internal lecture and tutorials classes.</w:t>
      </w:r>
    </w:p>
    <w:p w14:paraId="1EF30DE9" w14:textId="77777777" w:rsidR="00F14D67" w:rsidRPr="00F14D67" w:rsidRDefault="00F14D67" w:rsidP="00F14D67">
      <w:pPr>
        <w:rPr>
          <w:rFonts w:ascii="Calibri Light" w:hAnsi="Calibri Light" w:cs="Calibri Light"/>
          <w:lang w:val="en-AU"/>
        </w:rPr>
      </w:pPr>
      <w:r w:rsidRPr="00F14D67">
        <w:rPr>
          <w:rFonts w:ascii="Calibri Light" w:hAnsi="Calibri Light" w:cs="Calibri Light"/>
          <w:lang w:val="en-AU"/>
        </w:rPr>
        <w:t>The recommended study commitment for all students is 12 hours per week, which includes the semester weeks, mid-semester study period, revision week and examination period. For internal students, the recommended study commitment includes formal contact hours.</w:t>
      </w:r>
    </w:p>
    <w:p w14:paraId="13DA6D84" w14:textId="2C88DA5B" w:rsidR="00121CE3" w:rsidRDefault="00F14D67" w:rsidP="00F14D67">
      <w:pPr>
        <w:rPr>
          <w:rFonts w:ascii="Calibri Light" w:hAnsi="Calibri Light" w:cs="Calibri Light"/>
          <w:lang w:val="en-AU"/>
        </w:rPr>
      </w:pPr>
      <w:r w:rsidRPr="00F14D67">
        <w:rPr>
          <w:rFonts w:ascii="Calibri Light" w:hAnsi="Calibri Light" w:cs="Calibri Light"/>
          <w:lang w:val="en-AU"/>
        </w:rPr>
        <w:lastRenderedPageBreak/>
        <w:t xml:space="preserve">Specific details of individual class times can be obtained by accessing the class timetable at: </w:t>
      </w:r>
      <w:hyperlink r:id="rId13" w:history="1">
        <w:r w:rsidRPr="00631665">
          <w:rPr>
            <w:rStyle w:val="Hyperlink"/>
            <w:rFonts w:ascii="Calibri Light" w:hAnsi="Calibri Light" w:cs="Calibri Light"/>
            <w:lang w:val="en-AU"/>
          </w:rPr>
          <w:t>http://www.cdu.edu.au/timetable/</w:t>
        </w:r>
      </w:hyperlink>
      <w:r w:rsidRPr="00F14D67">
        <w:rPr>
          <w:rFonts w:ascii="Calibri Light" w:hAnsi="Calibri Light" w:cs="Calibri Light"/>
          <w:lang w:val="en-AU"/>
        </w:rPr>
        <w:t>.</w:t>
      </w:r>
    </w:p>
    <w:p w14:paraId="1390F068" w14:textId="77777777" w:rsidR="00F14D67" w:rsidRPr="002139EC" w:rsidRDefault="00F14D67" w:rsidP="00F14D67">
      <w:pPr>
        <w:rPr>
          <w:lang w:val="en-AU"/>
        </w:rPr>
      </w:pPr>
    </w:p>
    <w:p w14:paraId="0B10F997" w14:textId="77777777" w:rsidR="00D00470" w:rsidRPr="002139EC" w:rsidRDefault="00D00470" w:rsidP="00142701">
      <w:pPr>
        <w:pStyle w:val="Heading1"/>
        <w:rPr>
          <w:color w:val="auto"/>
        </w:rPr>
      </w:pPr>
      <w:r w:rsidRPr="002139EC">
        <w:rPr>
          <w:color w:val="auto"/>
        </w:rPr>
        <w:t xml:space="preserve">Resources </w:t>
      </w:r>
    </w:p>
    <w:p w14:paraId="1B135BEF" w14:textId="55C0E7FF" w:rsidR="00012A43" w:rsidRPr="002139EC" w:rsidRDefault="00D00470" w:rsidP="00012A43">
      <w:pPr>
        <w:pStyle w:val="Heading3"/>
      </w:pPr>
      <w:r w:rsidRPr="002139EC">
        <w:t>Required textbook</w:t>
      </w:r>
    </w:p>
    <w:p w14:paraId="3ED25412" w14:textId="77777777" w:rsidR="00F14D67" w:rsidRPr="00F14D67" w:rsidRDefault="00F14D67" w:rsidP="00F14D67">
      <w:pPr>
        <w:spacing w:after="120" w:line="280" w:lineRule="atLeast"/>
        <w:contextualSpacing/>
        <w:rPr>
          <w:rFonts w:ascii="Calibri Light" w:eastAsia="Times New Roman" w:hAnsi="Calibri Light" w:cs="Calibri Light"/>
          <w:lang w:val="en-AU"/>
        </w:rPr>
      </w:pPr>
      <w:proofErr w:type="spellStart"/>
      <w:r w:rsidRPr="00F14D67">
        <w:rPr>
          <w:rFonts w:ascii="Calibri Light" w:eastAsia="Times New Roman" w:hAnsi="Calibri Light" w:cs="Calibri Light"/>
          <w:lang w:val="en-AU"/>
        </w:rPr>
        <w:t>Deitel</w:t>
      </w:r>
      <w:proofErr w:type="spellEnd"/>
      <w:r w:rsidRPr="00F14D67">
        <w:rPr>
          <w:rFonts w:ascii="Calibri Light" w:eastAsia="Times New Roman" w:hAnsi="Calibri Light" w:cs="Calibri Light"/>
          <w:lang w:val="en-AU"/>
        </w:rPr>
        <w:t xml:space="preserve"> H. M. and </w:t>
      </w:r>
      <w:proofErr w:type="spellStart"/>
      <w:r w:rsidRPr="00F14D67">
        <w:rPr>
          <w:rFonts w:ascii="Calibri Light" w:eastAsia="Times New Roman" w:hAnsi="Calibri Light" w:cs="Calibri Light"/>
          <w:lang w:val="en-AU"/>
        </w:rPr>
        <w:t>Deitel</w:t>
      </w:r>
      <w:proofErr w:type="spellEnd"/>
      <w:r w:rsidRPr="00F14D67">
        <w:rPr>
          <w:rFonts w:ascii="Calibri Light" w:eastAsia="Times New Roman" w:hAnsi="Calibri Light" w:cs="Calibri Light"/>
          <w:lang w:val="en-AU"/>
        </w:rPr>
        <w:t xml:space="preserve"> P. J., “C How to program”, Pearson.</w:t>
      </w:r>
    </w:p>
    <w:p w14:paraId="3237206E" w14:textId="3B8E8C54" w:rsidR="00D00470" w:rsidRDefault="00F14D67" w:rsidP="00F14D67">
      <w:pPr>
        <w:pStyle w:val="CDUBodyText"/>
        <w:rPr>
          <w:rFonts w:eastAsia="Times New Roman" w:cs="Calibri Light"/>
          <w:color w:val="auto"/>
          <w:lang w:eastAsia="en-AU"/>
        </w:rPr>
      </w:pPr>
      <w:r w:rsidRPr="00F14D67">
        <w:rPr>
          <w:rFonts w:eastAsia="Times New Roman" w:cs="Calibri Light"/>
          <w:color w:val="auto"/>
          <w:lang w:eastAsia="en-AU"/>
        </w:rPr>
        <w:t xml:space="preserve">Required textbook can be ordered from the CDU Bookshop through their website at </w:t>
      </w:r>
      <w:hyperlink r:id="rId14" w:history="1">
        <w:r w:rsidRPr="00F14D67">
          <w:rPr>
            <w:rFonts w:eastAsia="Times New Roman" w:cs="Calibri Light"/>
            <w:color w:val="CC0000"/>
            <w:u w:val="single"/>
            <w:lang w:eastAsia="en-AU"/>
          </w:rPr>
          <w:t>www.cdu.edu.au/bookshop</w:t>
        </w:r>
      </w:hyperlink>
    </w:p>
    <w:p w14:paraId="66AA40D0" w14:textId="2C8564A6" w:rsidR="00540B35" w:rsidRDefault="00540B35" w:rsidP="00F14D67">
      <w:pPr>
        <w:pStyle w:val="CDUBodyText"/>
        <w:rPr>
          <w:rFonts w:eastAsia="Times New Roman" w:cs="Calibri Light"/>
          <w:color w:val="auto"/>
          <w:lang w:eastAsia="en-AU"/>
        </w:rPr>
      </w:pPr>
    </w:p>
    <w:p w14:paraId="05EC1ED7" w14:textId="77777777" w:rsidR="00540B35" w:rsidRPr="00540B35" w:rsidRDefault="00540B35" w:rsidP="00540B35">
      <w:pPr>
        <w:spacing w:after="120" w:line="280" w:lineRule="atLeast"/>
        <w:contextualSpacing/>
        <w:rPr>
          <w:rFonts w:ascii="Calibri Light" w:eastAsia="Times New Roman" w:hAnsi="Calibri Light" w:cs="Calibri Light"/>
          <w:b/>
          <w:sz w:val="28"/>
          <w:szCs w:val="28"/>
          <w:lang w:val="en-AU" w:eastAsia="en-AU"/>
        </w:rPr>
      </w:pPr>
      <w:r w:rsidRPr="00540B35">
        <w:rPr>
          <w:rFonts w:ascii="Calibri Light" w:eastAsia="Times New Roman" w:hAnsi="Calibri Light" w:cs="Calibri Light"/>
          <w:b/>
          <w:sz w:val="28"/>
          <w:szCs w:val="28"/>
          <w:lang w:val="en-AU" w:eastAsia="en-AU"/>
        </w:rPr>
        <w:t>Additional Resource</w:t>
      </w:r>
    </w:p>
    <w:p w14:paraId="4E67E06B" w14:textId="77777777" w:rsidR="00540B35" w:rsidRPr="00540B35" w:rsidRDefault="00540B35" w:rsidP="00540B35">
      <w:pPr>
        <w:spacing w:after="120" w:line="280" w:lineRule="atLeast"/>
        <w:contextualSpacing/>
        <w:rPr>
          <w:rFonts w:ascii="Calibri Light" w:eastAsia="Times New Roman" w:hAnsi="Calibri Light" w:cs="Calibri Light"/>
          <w:lang w:val="en-AU" w:eastAsia="en-AU"/>
        </w:rPr>
      </w:pPr>
      <w:r w:rsidRPr="00540B35">
        <w:rPr>
          <w:rFonts w:ascii="Calibri Light" w:eastAsia="Times New Roman" w:hAnsi="Calibri Light" w:cs="Calibri Light"/>
          <w:b/>
          <w:lang w:val="en-AU" w:eastAsia="en-AU"/>
        </w:rPr>
        <w:t xml:space="preserve">Software: </w:t>
      </w:r>
      <w:r w:rsidRPr="00540B35">
        <w:rPr>
          <w:rFonts w:ascii="Calibri Light" w:eastAsia="Times New Roman" w:hAnsi="Calibri Light" w:cs="Calibri Light"/>
          <w:lang w:val="en-AU" w:eastAsia="en-AU"/>
        </w:rPr>
        <w:t xml:space="preserve">Microsoft Visual Studio, which can be downloaded from </w:t>
      </w:r>
      <w:hyperlink r:id="rId15" w:history="1">
        <w:r w:rsidRPr="00540B35">
          <w:rPr>
            <w:rFonts w:ascii="Calibri Light" w:eastAsia="Times New Roman" w:hAnsi="Calibri Light" w:cs="Calibri Light"/>
            <w:color w:val="CC0000"/>
            <w:u w:val="single"/>
            <w:lang w:val="en-AU" w:eastAsia="en-AU"/>
          </w:rPr>
          <w:t>https://visualstudio.microsoft.com/downloads/</w:t>
        </w:r>
      </w:hyperlink>
      <w:r w:rsidRPr="00540B35">
        <w:rPr>
          <w:rFonts w:ascii="Calibri Light" w:eastAsia="Times New Roman" w:hAnsi="Calibri Light" w:cs="Calibri Light"/>
          <w:lang w:val="en-AU" w:eastAsia="en-AU"/>
        </w:rPr>
        <w:t xml:space="preserve">. </w:t>
      </w:r>
    </w:p>
    <w:p w14:paraId="02195031" w14:textId="77777777" w:rsidR="00540B35" w:rsidRPr="00540B35" w:rsidRDefault="00540B35" w:rsidP="00540B35">
      <w:pPr>
        <w:spacing w:after="120" w:line="280" w:lineRule="atLeast"/>
        <w:contextualSpacing/>
        <w:rPr>
          <w:rFonts w:ascii="Calibri Light" w:eastAsia="Times New Roman" w:hAnsi="Calibri Light" w:cs="Calibri Light"/>
          <w:b/>
          <w:lang w:val="en-AU" w:eastAsia="en-AU"/>
        </w:rPr>
      </w:pPr>
    </w:p>
    <w:p w14:paraId="20261E80" w14:textId="77777777" w:rsidR="00540B35" w:rsidRPr="00540B35" w:rsidRDefault="00540B35" w:rsidP="00540B35">
      <w:pPr>
        <w:spacing w:after="120" w:line="280" w:lineRule="atLeast"/>
        <w:contextualSpacing/>
        <w:rPr>
          <w:rFonts w:ascii="Calibri Light" w:eastAsia="Times New Roman" w:hAnsi="Calibri Light" w:cs="Calibri Light"/>
          <w:b/>
          <w:lang w:val="en-AU" w:eastAsia="en-AU"/>
        </w:rPr>
      </w:pPr>
      <w:proofErr w:type="spellStart"/>
      <w:r w:rsidRPr="00540B35">
        <w:rPr>
          <w:rFonts w:ascii="Calibri Light" w:eastAsia="Times New Roman" w:hAnsi="Calibri Light" w:cs="Calibri Light"/>
          <w:b/>
          <w:lang w:val="en-AU" w:eastAsia="en-AU"/>
        </w:rPr>
        <w:t>Learnline</w:t>
      </w:r>
      <w:proofErr w:type="spellEnd"/>
      <w:r w:rsidRPr="00540B35">
        <w:rPr>
          <w:rFonts w:ascii="Calibri Light" w:eastAsia="Times New Roman" w:hAnsi="Calibri Light" w:cs="Calibri Light"/>
          <w:b/>
          <w:lang w:val="en-AU" w:eastAsia="en-AU"/>
        </w:rPr>
        <w:t xml:space="preserve"> (Online Learning System)</w:t>
      </w:r>
    </w:p>
    <w:p w14:paraId="716CDEE7" w14:textId="4B00DF04" w:rsidR="00540B35" w:rsidRPr="00540B35" w:rsidRDefault="00540B35" w:rsidP="00540B35">
      <w:pPr>
        <w:autoSpaceDE w:val="0"/>
        <w:autoSpaceDN w:val="0"/>
        <w:adjustRightInd w:val="0"/>
        <w:spacing w:after="120" w:line="280" w:lineRule="atLeast"/>
        <w:rPr>
          <w:rFonts w:ascii="Calibri Light" w:eastAsia="Times New Roman" w:hAnsi="Calibri Light" w:cs="Calibri Light"/>
          <w:lang w:val="en-AU" w:eastAsia="en-AU"/>
        </w:rPr>
      </w:pPr>
      <w:r w:rsidRPr="00540B35">
        <w:rPr>
          <w:rFonts w:ascii="Calibri Light" w:eastAsia="Times New Roman" w:hAnsi="Calibri Light" w:cs="Calibri Light"/>
          <w:lang w:val="en-AU" w:eastAsia="en-AU"/>
        </w:rPr>
        <w:t xml:space="preserve">The </w:t>
      </w:r>
      <w:r w:rsidR="009B56BE" w:rsidRPr="009B56BE">
        <w:rPr>
          <w:rFonts w:ascii="Calibri Light" w:eastAsia="Times New Roman" w:hAnsi="Calibri Light" w:cs="Calibri Light"/>
          <w:lang w:val="en-AU" w:eastAsia="en-AU"/>
        </w:rPr>
        <w:t>Faculty of Science and Technology</w:t>
      </w:r>
      <w:r w:rsidR="009B56BE">
        <w:rPr>
          <w:rFonts w:ascii="Calibri Light" w:eastAsia="Times New Roman" w:hAnsi="Calibri Light" w:cs="Calibri Light"/>
          <w:lang w:val="en-AU" w:eastAsia="en-AU"/>
        </w:rPr>
        <w:t xml:space="preserve"> </w:t>
      </w:r>
      <w:r w:rsidRPr="00540B35">
        <w:rPr>
          <w:rFonts w:ascii="Calibri Light" w:eastAsia="Times New Roman" w:hAnsi="Calibri Light" w:cs="Calibri Light"/>
          <w:lang w:val="en-AU" w:eastAsia="en-AU"/>
        </w:rPr>
        <w:t xml:space="preserve">has implemented a consistent approach for the use of </w:t>
      </w:r>
      <w:proofErr w:type="spellStart"/>
      <w:r w:rsidRPr="00540B35">
        <w:rPr>
          <w:rFonts w:ascii="Calibri Light" w:eastAsia="Times New Roman" w:hAnsi="Calibri Light" w:cs="Calibri Light"/>
          <w:lang w:val="en-AU" w:eastAsia="en-AU"/>
        </w:rPr>
        <w:t>Learnline</w:t>
      </w:r>
      <w:proofErr w:type="spellEnd"/>
      <w:r w:rsidRPr="00540B35">
        <w:rPr>
          <w:rFonts w:ascii="Calibri Light" w:eastAsia="Times New Roman" w:hAnsi="Calibri Light" w:cs="Calibri Light"/>
          <w:lang w:val="en-AU" w:eastAsia="en-AU"/>
        </w:rPr>
        <w:t xml:space="preserve"> for all units delivered through the </w:t>
      </w:r>
      <w:r w:rsidR="009B56BE" w:rsidRPr="009B56BE">
        <w:rPr>
          <w:rFonts w:ascii="Calibri Light" w:eastAsia="Times New Roman" w:hAnsi="Calibri Light" w:cs="Calibri Light"/>
          <w:lang w:val="en-AU" w:eastAsia="en-AU"/>
        </w:rPr>
        <w:t>Faculty</w:t>
      </w:r>
      <w:r w:rsidRPr="00540B35">
        <w:rPr>
          <w:rFonts w:ascii="Calibri Light" w:eastAsia="Times New Roman" w:hAnsi="Calibri Light" w:cs="Calibri Light"/>
          <w:lang w:val="en-AU" w:eastAsia="en-AU"/>
        </w:rPr>
        <w:t>.</w:t>
      </w:r>
    </w:p>
    <w:p w14:paraId="78B042EB" w14:textId="77777777" w:rsidR="00540B35" w:rsidRPr="00540B35" w:rsidRDefault="00540B35" w:rsidP="00540B35">
      <w:pPr>
        <w:autoSpaceDE w:val="0"/>
        <w:autoSpaceDN w:val="0"/>
        <w:adjustRightInd w:val="0"/>
        <w:spacing w:after="120" w:line="280" w:lineRule="atLeast"/>
        <w:rPr>
          <w:rFonts w:ascii="Calibri Light" w:eastAsia="Times New Roman" w:hAnsi="Calibri Light" w:cs="Calibri Light"/>
          <w:lang w:val="en-AU" w:eastAsia="en-AU"/>
        </w:rPr>
      </w:pPr>
      <w:proofErr w:type="spellStart"/>
      <w:r w:rsidRPr="00540B35">
        <w:rPr>
          <w:rFonts w:ascii="Calibri Light" w:eastAsia="Times New Roman" w:hAnsi="Calibri Light" w:cs="Calibri Light"/>
          <w:lang w:val="en-AU" w:eastAsia="en-AU"/>
        </w:rPr>
        <w:t>Learnline</w:t>
      </w:r>
      <w:proofErr w:type="spellEnd"/>
      <w:r w:rsidRPr="00540B35">
        <w:rPr>
          <w:rFonts w:ascii="Calibri Light" w:eastAsia="Times New Roman" w:hAnsi="Calibri Light" w:cs="Calibri Light"/>
          <w:lang w:val="en-AU" w:eastAsia="en-AU"/>
        </w:rPr>
        <w:t xml:space="preserve"> will be used to provide all students (both internal and external) access to:</w:t>
      </w:r>
    </w:p>
    <w:p w14:paraId="1D042D15" w14:textId="77777777" w:rsidR="00540B35" w:rsidRPr="00540B35" w:rsidRDefault="00540B35" w:rsidP="00540B35">
      <w:pPr>
        <w:numPr>
          <w:ilvl w:val="0"/>
          <w:numId w:val="6"/>
        </w:numPr>
        <w:autoSpaceDE w:val="0"/>
        <w:autoSpaceDN w:val="0"/>
        <w:adjustRightInd w:val="0"/>
        <w:spacing w:after="120" w:line="280" w:lineRule="atLeast"/>
        <w:contextualSpacing/>
        <w:rPr>
          <w:rFonts w:ascii="Calibri Light" w:eastAsia="Times New Roman" w:hAnsi="Calibri Light" w:cs="Calibri Light"/>
          <w:lang w:val="en-AU" w:eastAsia="en-AU"/>
        </w:rPr>
      </w:pPr>
      <w:r w:rsidRPr="00540B35">
        <w:rPr>
          <w:rFonts w:ascii="Calibri Light" w:eastAsia="Times New Roman" w:hAnsi="Calibri Light" w:cs="Calibri Light"/>
          <w:lang w:val="en-AU" w:eastAsia="en-AU"/>
        </w:rPr>
        <w:t>regular important announcements about the unit</w:t>
      </w:r>
    </w:p>
    <w:p w14:paraId="44422DE9" w14:textId="77777777" w:rsidR="00540B35" w:rsidRPr="00540B35" w:rsidRDefault="00540B35" w:rsidP="00540B35">
      <w:pPr>
        <w:numPr>
          <w:ilvl w:val="0"/>
          <w:numId w:val="6"/>
        </w:numPr>
        <w:autoSpaceDE w:val="0"/>
        <w:autoSpaceDN w:val="0"/>
        <w:adjustRightInd w:val="0"/>
        <w:spacing w:after="120" w:line="280" w:lineRule="atLeast"/>
        <w:contextualSpacing/>
        <w:rPr>
          <w:rFonts w:ascii="Calibri Light" w:eastAsia="Times New Roman" w:hAnsi="Calibri Light" w:cs="Calibri Light"/>
          <w:lang w:val="en-AU" w:eastAsia="en-AU"/>
        </w:rPr>
      </w:pPr>
      <w:r w:rsidRPr="00540B35">
        <w:rPr>
          <w:rFonts w:ascii="Calibri Light" w:eastAsia="Times New Roman" w:hAnsi="Calibri Light" w:cs="Calibri Light"/>
          <w:lang w:val="en-AU" w:eastAsia="en-AU"/>
        </w:rPr>
        <w:t xml:space="preserve">the unit outline, weekly content topics, including introductory notes, audio-visual resources, and other relevant study materials, </w:t>
      </w:r>
      <w:proofErr w:type="gramStart"/>
      <w:r w:rsidRPr="00540B35">
        <w:rPr>
          <w:rFonts w:ascii="Calibri Light" w:eastAsia="Times New Roman" w:hAnsi="Calibri Light" w:cs="Calibri Light"/>
          <w:lang w:val="en-AU" w:eastAsia="en-AU"/>
        </w:rPr>
        <w:t>readings</w:t>
      </w:r>
      <w:proofErr w:type="gramEnd"/>
      <w:r w:rsidRPr="00540B35">
        <w:rPr>
          <w:rFonts w:ascii="Calibri Light" w:eastAsia="Times New Roman" w:hAnsi="Calibri Light" w:cs="Calibri Light"/>
          <w:lang w:val="en-AU" w:eastAsia="en-AU"/>
        </w:rPr>
        <w:t xml:space="preserve"> and assessment items</w:t>
      </w:r>
    </w:p>
    <w:p w14:paraId="39E80EB9" w14:textId="77777777" w:rsidR="00540B35" w:rsidRPr="00540B35" w:rsidRDefault="00540B35" w:rsidP="00540B35">
      <w:pPr>
        <w:numPr>
          <w:ilvl w:val="0"/>
          <w:numId w:val="6"/>
        </w:numPr>
        <w:autoSpaceDE w:val="0"/>
        <w:autoSpaceDN w:val="0"/>
        <w:adjustRightInd w:val="0"/>
        <w:spacing w:after="120" w:line="280" w:lineRule="atLeast"/>
        <w:contextualSpacing/>
        <w:rPr>
          <w:rFonts w:ascii="Calibri Light" w:eastAsia="Times New Roman" w:hAnsi="Calibri Light" w:cs="Calibri Light"/>
          <w:lang w:val="en-AU" w:eastAsia="en-AU"/>
        </w:rPr>
      </w:pPr>
      <w:r w:rsidRPr="00540B35">
        <w:rPr>
          <w:rFonts w:ascii="Calibri Light" w:eastAsia="Times New Roman" w:hAnsi="Calibri Light" w:cs="Calibri Light"/>
          <w:lang w:val="en-AU" w:eastAsia="en-AU"/>
        </w:rPr>
        <w:t>a communication point for web conferencing and asynchronous discussion forums for student interaction with other students and lecturers</w:t>
      </w:r>
    </w:p>
    <w:p w14:paraId="1689A933" w14:textId="77777777" w:rsidR="00540B35" w:rsidRPr="00540B35" w:rsidRDefault="00540B35" w:rsidP="00540B35">
      <w:pPr>
        <w:numPr>
          <w:ilvl w:val="0"/>
          <w:numId w:val="6"/>
        </w:numPr>
        <w:autoSpaceDE w:val="0"/>
        <w:autoSpaceDN w:val="0"/>
        <w:adjustRightInd w:val="0"/>
        <w:spacing w:after="120" w:line="280" w:lineRule="atLeast"/>
        <w:contextualSpacing/>
        <w:rPr>
          <w:rFonts w:ascii="Calibri Light" w:eastAsia="Times New Roman" w:hAnsi="Calibri Light" w:cs="Calibri Light"/>
          <w:lang w:val="en-AU" w:eastAsia="en-AU"/>
        </w:rPr>
      </w:pPr>
      <w:r w:rsidRPr="00540B35">
        <w:rPr>
          <w:rFonts w:ascii="Calibri Light" w:eastAsia="Times New Roman" w:hAnsi="Calibri Light" w:cs="Calibri Light"/>
          <w:lang w:val="en-AU" w:eastAsia="en-AU"/>
        </w:rPr>
        <w:t>feedback from tasks and grades for assessable work</w:t>
      </w:r>
    </w:p>
    <w:p w14:paraId="3A2CC2C6" w14:textId="77777777" w:rsidR="00540B35" w:rsidRPr="00540B35" w:rsidRDefault="00540B35" w:rsidP="00540B35">
      <w:pPr>
        <w:autoSpaceDE w:val="0"/>
        <w:autoSpaceDN w:val="0"/>
        <w:adjustRightInd w:val="0"/>
        <w:spacing w:after="120" w:line="280" w:lineRule="atLeast"/>
        <w:rPr>
          <w:rFonts w:ascii="Calibri Light" w:eastAsia="Times New Roman" w:hAnsi="Calibri Light" w:cs="Calibri Light"/>
          <w:lang w:val="en-AU" w:eastAsia="en-AU"/>
        </w:rPr>
      </w:pPr>
      <w:r w:rsidRPr="00540B35">
        <w:rPr>
          <w:rFonts w:ascii="Calibri Light" w:eastAsia="Times New Roman" w:hAnsi="Calibri Light" w:cs="Calibri Light"/>
          <w:lang w:val="en-AU" w:eastAsia="en-AU"/>
        </w:rPr>
        <w:t xml:space="preserve">For Internal students, </w:t>
      </w:r>
      <w:proofErr w:type="spellStart"/>
      <w:r w:rsidRPr="00540B35">
        <w:rPr>
          <w:rFonts w:ascii="Calibri Light" w:eastAsia="Times New Roman" w:hAnsi="Calibri Light" w:cs="Calibri Light"/>
          <w:lang w:val="en-AU" w:eastAsia="en-AU"/>
        </w:rPr>
        <w:t>Learnline</w:t>
      </w:r>
      <w:proofErr w:type="spellEnd"/>
      <w:r w:rsidRPr="00540B35">
        <w:rPr>
          <w:rFonts w:ascii="Calibri Light" w:eastAsia="Times New Roman" w:hAnsi="Calibri Light" w:cs="Calibri Light"/>
          <w:lang w:val="en-AU" w:eastAsia="en-AU"/>
        </w:rPr>
        <w:t xml:space="preserve"> resources for the unit will supplement lectures and tutorial sessions.</w:t>
      </w:r>
    </w:p>
    <w:p w14:paraId="6238F713" w14:textId="77777777" w:rsidR="00540B35" w:rsidRPr="00540B35" w:rsidRDefault="00540B35" w:rsidP="00540B35">
      <w:pPr>
        <w:autoSpaceDE w:val="0"/>
        <w:autoSpaceDN w:val="0"/>
        <w:adjustRightInd w:val="0"/>
        <w:spacing w:after="120" w:line="280" w:lineRule="atLeast"/>
        <w:rPr>
          <w:rFonts w:ascii="Calibri Light" w:eastAsia="Times New Roman" w:hAnsi="Calibri Light" w:cs="Calibri Light"/>
          <w:lang w:val="en-AU" w:eastAsia="en-AU"/>
        </w:rPr>
      </w:pPr>
      <w:r w:rsidRPr="00540B35">
        <w:rPr>
          <w:rFonts w:ascii="Calibri Light" w:eastAsia="Times New Roman" w:hAnsi="Calibri Light" w:cs="Calibri Light"/>
          <w:lang w:val="en-AU" w:eastAsia="en-AU"/>
        </w:rPr>
        <w:t xml:space="preserve">For External students, </w:t>
      </w:r>
      <w:proofErr w:type="spellStart"/>
      <w:r w:rsidRPr="00540B35">
        <w:rPr>
          <w:rFonts w:ascii="Calibri Light" w:eastAsia="Times New Roman" w:hAnsi="Calibri Light" w:cs="Calibri Light"/>
          <w:lang w:val="en-AU" w:eastAsia="en-AU"/>
        </w:rPr>
        <w:t>Learnline</w:t>
      </w:r>
      <w:proofErr w:type="spellEnd"/>
      <w:r w:rsidRPr="00540B35">
        <w:rPr>
          <w:rFonts w:ascii="Calibri Light" w:eastAsia="Times New Roman" w:hAnsi="Calibri Light" w:cs="Calibri Light"/>
          <w:lang w:val="en-AU" w:eastAsia="en-AU"/>
        </w:rPr>
        <w:t xml:space="preserve"> will be used to provide </w:t>
      </w:r>
      <w:proofErr w:type="gramStart"/>
      <w:r w:rsidRPr="00540B35">
        <w:rPr>
          <w:rFonts w:ascii="Calibri Light" w:eastAsia="Times New Roman" w:hAnsi="Calibri Light" w:cs="Calibri Light"/>
          <w:lang w:val="en-AU" w:eastAsia="en-AU"/>
        </w:rPr>
        <w:t>all of</w:t>
      </w:r>
      <w:proofErr w:type="gramEnd"/>
      <w:r w:rsidRPr="00540B35">
        <w:rPr>
          <w:rFonts w:ascii="Calibri Light" w:eastAsia="Times New Roman" w:hAnsi="Calibri Light" w:cs="Calibri Light"/>
          <w:lang w:val="en-AU" w:eastAsia="en-AU"/>
        </w:rPr>
        <w:t xml:space="preserve"> the resources required for completion of the unit (except for those units in which include a compulsory intensive block).</w:t>
      </w:r>
    </w:p>
    <w:p w14:paraId="3E6B893E" w14:textId="77777777" w:rsidR="00540B35" w:rsidRPr="00540B35" w:rsidRDefault="00540B35" w:rsidP="00540B35">
      <w:pPr>
        <w:autoSpaceDE w:val="0"/>
        <w:autoSpaceDN w:val="0"/>
        <w:adjustRightInd w:val="0"/>
        <w:spacing w:after="120" w:line="280" w:lineRule="atLeast"/>
        <w:rPr>
          <w:rFonts w:ascii="Calibri Light" w:eastAsia="Times New Roman" w:hAnsi="Calibri Light" w:cs="Calibri Light"/>
          <w:lang w:val="en-AU" w:eastAsia="en-AU"/>
        </w:rPr>
      </w:pPr>
      <w:r w:rsidRPr="00540B35">
        <w:rPr>
          <w:rFonts w:ascii="Calibri Light" w:eastAsia="Times New Roman" w:hAnsi="Calibri Light" w:cs="Calibri Light"/>
          <w:lang w:val="en-AU" w:eastAsia="en-AU"/>
        </w:rPr>
        <w:t xml:space="preserve">Where relevant, all students will be expected to access unit assessments and make assignment submissions through </w:t>
      </w:r>
      <w:proofErr w:type="spellStart"/>
      <w:r w:rsidRPr="00540B35">
        <w:rPr>
          <w:rFonts w:ascii="Calibri Light" w:eastAsia="Times New Roman" w:hAnsi="Calibri Light" w:cs="Calibri Light"/>
          <w:lang w:val="en-AU" w:eastAsia="en-AU"/>
        </w:rPr>
        <w:t>Learnline</w:t>
      </w:r>
      <w:proofErr w:type="spellEnd"/>
      <w:r w:rsidRPr="00540B35">
        <w:rPr>
          <w:rFonts w:ascii="Calibri Light" w:eastAsia="Times New Roman" w:hAnsi="Calibri Light" w:cs="Calibri Light"/>
          <w:lang w:val="en-AU" w:eastAsia="en-AU"/>
        </w:rPr>
        <w:t xml:space="preserve">. Assessment feedback will also be provided through </w:t>
      </w:r>
      <w:proofErr w:type="spellStart"/>
      <w:r w:rsidRPr="00540B35">
        <w:rPr>
          <w:rFonts w:ascii="Calibri Light" w:eastAsia="Times New Roman" w:hAnsi="Calibri Light" w:cs="Calibri Light"/>
          <w:lang w:val="en-AU" w:eastAsia="en-AU"/>
        </w:rPr>
        <w:t>Learnline</w:t>
      </w:r>
      <w:proofErr w:type="spellEnd"/>
      <w:r w:rsidRPr="00540B35">
        <w:rPr>
          <w:rFonts w:ascii="Calibri Light" w:eastAsia="Times New Roman" w:hAnsi="Calibri Light" w:cs="Calibri Light"/>
          <w:lang w:val="en-AU" w:eastAsia="en-AU"/>
        </w:rPr>
        <w:t>.</w:t>
      </w:r>
    </w:p>
    <w:p w14:paraId="3E7CD43C" w14:textId="77777777" w:rsidR="00540B35" w:rsidRPr="00540B35" w:rsidRDefault="00540B35" w:rsidP="00540B35">
      <w:pPr>
        <w:autoSpaceDE w:val="0"/>
        <w:autoSpaceDN w:val="0"/>
        <w:adjustRightInd w:val="0"/>
        <w:spacing w:after="120" w:line="280" w:lineRule="atLeast"/>
        <w:rPr>
          <w:rFonts w:ascii="Calibri Light" w:eastAsia="Times New Roman" w:hAnsi="Calibri Light" w:cs="Calibri Light"/>
          <w:lang w:val="en-AU" w:eastAsia="en-AU"/>
        </w:rPr>
      </w:pPr>
      <w:r w:rsidRPr="00540B35">
        <w:rPr>
          <w:rFonts w:ascii="Calibri Light" w:eastAsia="Times New Roman" w:hAnsi="Calibri Light" w:cs="Calibri Light"/>
          <w:lang w:val="en-AU" w:eastAsia="en-AU"/>
        </w:rPr>
        <w:t xml:space="preserve">Discussion Board forums will be established in </w:t>
      </w:r>
      <w:proofErr w:type="spellStart"/>
      <w:r w:rsidRPr="00540B35">
        <w:rPr>
          <w:rFonts w:ascii="Calibri Light" w:eastAsia="Times New Roman" w:hAnsi="Calibri Light" w:cs="Calibri Light"/>
          <w:lang w:val="en-AU" w:eastAsia="en-AU"/>
        </w:rPr>
        <w:t>Learnline</w:t>
      </w:r>
      <w:proofErr w:type="spellEnd"/>
      <w:r w:rsidRPr="00540B35">
        <w:rPr>
          <w:rFonts w:ascii="Calibri Light" w:eastAsia="Times New Roman" w:hAnsi="Calibri Light" w:cs="Calibri Light"/>
          <w:lang w:val="en-AU" w:eastAsia="en-AU"/>
        </w:rPr>
        <w:t xml:space="preserve"> to encourage interaction between lecturers, internal </w:t>
      </w:r>
      <w:proofErr w:type="gramStart"/>
      <w:r w:rsidRPr="00540B35">
        <w:rPr>
          <w:rFonts w:ascii="Calibri Light" w:eastAsia="Times New Roman" w:hAnsi="Calibri Light" w:cs="Calibri Light"/>
          <w:lang w:val="en-AU" w:eastAsia="en-AU"/>
        </w:rPr>
        <w:t>students</w:t>
      </w:r>
      <w:proofErr w:type="gramEnd"/>
      <w:r w:rsidRPr="00540B35">
        <w:rPr>
          <w:rFonts w:ascii="Calibri Light" w:eastAsia="Times New Roman" w:hAnsi="Calibri Light" w:cs="Calibri Light"/>
          <w:lang w:val="en-AU" w:eastAsia="en-AU"/>
        </w:rPr>
        <w:t xml:space="preserve"> and external students. </w:t>
      </w:r>
    </w:p>
    <w:p w14:paraId="6F8E55A7" w14:textId="77777777" w:rsidR="00C34BB7" w:rsidRDefault="00C34BB7" w:rsidP="00452EAA">
      <w:pPr>
        <w:rPr>
          <w:rFonts w:asciiTheme="majorHAnsi" w:eastAsiaTheme="minorHAnsi" w:hAnsiTheme="majorHAnsi" w:cs="Arial"/>
          <w:b/>
          <w:sz w:val="44"/>
          <w:szCs w:val="32"/>
          <w:lang w:val="en-AU"/>
        </w:rPr>
      </w:pPr>
    </w:p>
    <w:p w14:paraId="3F95C13B" w14:textId="77777777" w:rsidR="004000A8" w:rsidRDefault="004000A8" w:rsidP="00452EAA">
      <w:pPr>
        <w:rPr>
          <w:rFonts w:asciiTheme="majorHAnsi" w:eastAsiaTheme="minorHAnsi" w:hAnsiTheme="majorHAnsi" w:cs="Arial"/>
          <w:b/>
          <w:sz w:val="44"/>
          <w:szCs w:val="32"/>
          <w:lang w:val="en-AU"/>
        </w:rPr>
      </w:pPr>
      <w:r w:rsidRPr="004000A8">
        <w:rPr>
          <w:rFonts w:asciiTheme="majorHAnsi" w:eastAsiaTheme="minorHAnsi" w:hAnsiTheme="majorHAnsi" w:cs="Arial"/>
          <w:b/>
          <w:sz w:val="44"/>
          <w:szCs w:val="32"/>
          <w:lang w:val="en-AU"/>
        </w:rPr>
        <w:t>Referencing the Output of Artificial Intelligence Language Models</w:t>
      </w:r>
    </w:p>
    <w:p w14:paraId="66D9E2D4" w14:textId="77777777" w:rsidR="004000A8" w:rsidRDefault="004000A8" w:rsidP="004000A8">
      <w:pPr>
        <w:rPr>
          <w:rFonts w:ascii="Calibri Light" w:eastAsiaTheme="minorHAnsi" w:hAnsi="Calibri Light" w:cs="Calibri Light"/>
          <w:bCs/>
          <w:lang w:val="en-AU"/>
        </w:rPr>
      </w:pPr>
    </w:p>
    <w:p w14:paraId="2572A4F6" w14:textId="4FDFDE8B" w:rsidR="004000A8" w:rsidRDefault="004000A8" w:rsidP="004000A8">
      <w:pPr>
        <w:rPr>
          <w:rFonts w:ascii="Calibri Light" w:eastAsiaTheme="minorHAnsi" w:hAnsi="Calibri Light" w:cs="Calibri Light"/>
          <w:bCs/>
          <w:lang w:val="en-AU"/>
        </w:rPr>
      </w:pPr>
      <w:r w:rsidRPr="004000A8">
        <w:rPr>
          <w:rFonts w:ascii="Calibri Light" w:eastAsiaTheme="minorHAnsi" w:hAnsi="Calibri Light" w:cs="Calibri Light"/>
          <w:bCs/>
          <w:lang w:val="en-AU"/>
        </w:rPr>
        <w:t xml:space="preserve">Output text of an artificial intelligence language model (such as a </w:t>
      </w:r>
      <w:proofErr w:type="spellStart"/>
      <w:r w:rsidRPr="004000A8">
        <w:rPr>
          <w:rFonts w:ascii="Calibri Light" w:eastAsiaTheme="minorHAnsi" w:hAnsi="Calibri Light" w:cs="Calibri Light"/>
          <w:bCs/>
          <w:lang w:val="en-AU"/>
        </w:rPr>
        <w:t>ChatBot</w:t>
      </w:r>
      <w:proofErr w:type="spellEnd"/>
      <w:r w:rsidRPr="004000A8">
        <w:rPr>
          <w:rFonts w:ascii="Calibri Light" w:eastAsiaTheme="minorHAnsi" w:hAnsi="Calibri Light" w:cs="Calibri Light"/>
          <w:bCs/>
          <w:lang w:val="en-AU"/>
        </w:rPr>
        <w:t>) for written assessment items of this unit will not be treated as your own work.  If any output text is used, it must be quoted in italics, and the app or website must be referenced appropriately (AI language model Name/Chatbot Name, Developer or Organization, date accessed).</w:t>
      </w:r>
    </w:p>
    <w:p w14:paraId="5A695A2E" w14:textId="77777777" w:rsidR="004000A8" w:rsidRPr="004000A8" w:rsidRDefault="004000A8" w:rsidP="004000A8">
      <w:pPr>
        <w:rPr>
          <w:rFonts w:ascii="Calibri Light" w:eastAsiaTheme="minorHAnsi" w:hAnsi="Calibri Light" w:cs="Calibri Light"/>
          <w:bCs/>
          <w:lang w:val="en-AU"/>
        </w:rPr>
      </w:pPr>
    </w:p>
    <w:p w14:paraId="23A6B83E" w14:textId="41C7148D" w:rsidR="004000A8" w:rsidRDefault="004000A8" w:rsidP="004000A8">
      <w:pPr>
        <w:rPr>
          <w:rFonts w:ascii="Calibri Light" w:eastAsiaTheme="minorHAnsi" w:hAnsi="Calibri Light" w:cs="Calibri Light"/>
          <w:bCs/>
          <w:lang w:val="en-AU"/>
        </w:rPr>
      </w:pPr>
      <w:r w:rsidRPr="004000A8">
        <w:rPr>
          <w:rFonts w:ascii="Calibri Light" w:eastAsiaTheme="minorHAnsi" w:hAnsi="Calibri Light" w:cs="Calibri Light"/>
          <w:bCs/>
          <w:lang w:val="en-AU"/>
        </w:rPr>
        <w:lastRenderedPageBreak/>
        <w:t>If concepts of the output of an artificial intelligence language model are used for written assessment items of this unit, the app or website must be referenced appropriately (AI language model Name/Chatbot Name, Developer or Organization, date accessed).</w:t>
      </w:r>
    </w:p>
    <w:p w14:paraId="0D6C2A3C" w14:textId="3FF0B0BB" w:rsidR="004000A8" w:rsidRDefault="004000A8" w:rsidP="004000A8">
      <w:pPr>
        <w:rPr>
          <w:rFonts w:ascii="Calibri Light" w:eastAsiaTheme="minorHAnsi" w:hAnsi="Calibri Light" w:cs="Calibri Light"/>
          <w:bCs/>
          <w:lang w:val="en-AU"/>
        </w:rPr>
      </w:pPr>
    </w:p>
    <w:p w14:paraId="0FB8CB5B" w14:textId="77777777" w:rsidR="00ED2724" w:rsidRPr="004000A8" w:rsidRDefault="00ED2724" w:rsidP="004000A8">
      <w:pPr>
        <w:rPr>
          <w:rFonts w:ascii="Calibri Light" w:eastAsiaTheme="minorHAnsi" w:hAnsi="Calibri Light" w:cs="Calibri Light"/>
          <w:bCs/>
          <w:lang w:val="en-AU"/>
        </w:rPr>
      </w:pPr>
    </w:p>
    <w:p w14:paraId="1131A66D" w14:textId="6F22C32E" w:rsidR="00452EAA" w:rsidRDefault="00452EAA" w:rsidP="00452EAA">
      <w:pPr>
        <w:rPr>
          <w:rFonts w:asciiTheme="majorHAnsi" w:eastAsiaTheme="minorHAnsi" w:hAnsiTheme="majorHAnsi" w:cs="Arial"/>
          <w:b/>
          <w:sz w:val="44"/>
          <w:szCs w:val="32"/>
          <w:lang w:val="en-AU"/>
        </w:rPr>
      </w:pPr>
      <w:r w:rsidRPr="00B2477B">
        <w:rPr>
          <w:rFonts w:asciiTheme="majorHAnsi" w:eastAsiaTheme="minorHAnsi" w:hAnsiTheme="majorHAnsi" w:cs="Arial"/>
          <w:b/>
          <w:sz w:val="44"/>
          <w:szCs w:val="32"/>
          <w:lang w:val="en-AU"/>
        </w:rPr>
        <w:t>Continuous Improvement Strategies</w:t>
      </w:r>
      <w:r>
        <w:rPr>
          <w:rFonts w:asciiTheme="majorHAnsi" w:eastAsiaTheme="minorHAnsi" w:hAnsiTheme="majorHAnsi" w:cs="Arial"/>
          <w:b/>
          <w:sz w:val="44"/>
          <w:szCs w:val="32"/>
          <w:lang w:val="en-AU"/>
        </w:rPr>
        <w:t xml:space="preserve"> </w:t>
      </w:r>
    </w:p>
    <w:p w14:paraId="38CA6E9A" w14:textId="77777777" w:rsidR="00452EAA" w:rsidRDefault="00452EAA" w:rsidP="00452EAA">
      <w:pPr>
        <w:pStyle w:val="CDUBodyText"/>
        <w:rPr>
          <w:color w:val="auto"/>
        </w:rPr>
      </w:pPr>
    </w:p>
    <w:p w14:paraId="57F89637" w14:textId="097D68B2" w:rsidR="00452EAA" w:rsidRPr="002139EC" w:rsidRDefault="00540B35" w:rsidP="00452EAA">
      <w:pPr>
        <w:pStyle w:val="CDUBodyText"/>
        <w:rPr>
          <w:color w:val="auto"/>
        </w:rPr>
      </w:pPr>
      <w:r>
        <w:rPr>
          <w:color w:val="auto"/>
        </w:rPr>
        <w:t>We will provide more detailed explanation of the teaching material based on previous year student comments.</w:t>
      </w:r>
    </w:p>
    <w:p w14:paraId="28758FFF" w14:textId="16AB3016" w:rsidR="008964A0" w:rsidRDefault="008964A0"/>
    <w:p w14:paraId="1827710D" w14:textId="77777777" w:rsidR="00D73DE1" w:rsidRDefault="00D73DE1"/>
    <w:p w14:paraId="283F6663" w14:textId="77777777" w:rsidR="00446774" w:rsidRPr="002139EC" w:rsidRDefault="00446774" w:rsidP="00142701">
      <w:pPr>
        <w:pStyle w:val="Heading1"/>
        <w:rPr>
          <w:color w:val="auto"/>
        </w:rPr>
      </w:pPr>
      <w:r w:rsidRPr="002139EC">
        <w:rPr>
          <w:color w:val="auto"/>
        </w:rPr>
        <w:t>Learning Schedule</w:t>
      </w:r>
    </w:p>
    <w:tbl>
      <w:tblPr>
        <w:tblStyle w:val="TableGrid"/>
        <w:tblW w:w="5000" w:type="pct"/>
        <w:tblLook w:val="06A0" w:firstRow="1" w:lastRow="0" w:firstColumn="1" w:lastColumn="0" w:noHBand="1" w:noVBand="1"/>
      </w:tblPr>
      <w:tblGrid>
        <w:gridCol w:w="919"/>
        <w:gridCol w:w="3187"/>
        <w:gridCol w:w="3543"/>
        <w:gridCol w:w="2539"/>
      </w:tblGrid>
      <w:tr w:rsidR="005B68B6" w:rsidRPr="002139EC" w14:paraId="00A969F1" w14:textId="77777777" w:rsidTr="005B68B6">
        <w:trPr>
          <w:tblHeader/>
        </w:trPr>
        <w:tc>
          <w:tcPr>
            <w:tcW w:w="451" w:type="pct"/>
            <w:shd w:val="clear" w:color="auto" w:fill="D9D9D9" w:themeFill="background1" w:themeFillShade="D9"/>
          </w:tcPr>
          <w:p w14:paraId="2347AA53" w14:textId="452A505B" w:rsidR="005B68B6" w:rsidRPr="002139EC" w:rsidRDefault="005B68B6" w:rsidP="00696292">
            <w:pPr>
              <w:pStyle w:val="Title"/>
              <w:rPr>
                <w:sz w:val="28"/>
                <w:szCs w:val="28"/>
              </w:rPr>
            </w:pPr>
            <w:r w:rsidRPr="002139EC">
              <w:rPr>
                <w:sz w:val="28"/>
                <w:szCs w:val="28"/>
              </w:rPr>
              <w:t>Weeks</w:t>
            </w:r>
          </w:p>
        </w:tc>
        <w:tc>
          <w:tcPr>
            <w:tcW w:w="1564" w:type="pct"/>
            <w:shd w:val="clear" w:color="auto" w:fill="D9D9D9" w:themeFill="background1" w:themeFillShade="D9"/>
          </w:tcPr>
          <w:p w14:paraId="0F5DFB23" w14:textId="5DDAE78C" w:rsidR="005B68B6" w:rsidRPr="002139EC" w:rsidRDefault="005B68B6" w:rsidP="00696292">
            <w:pPr>
              <w:pStyle w:val="Title"/>
              <w:rPr>
                <w:sz w:val="28"/>
                <w:szCs w:val="28"/>
              </w:rPr>
            </w:pPr>
            <w:r w:rsidRPr="002139EC">
              <w:rPr>
                <w:sz w:val="28"/>
                <w:szCs w:val="28"/>
              </w:rPr>
              <w:t>Topic</w:t>
            </w:r>
            <w:r>
              <w:rPr>
                <w:sz w:val="28"/>
                <w:szCs w:val="28"/>
              </w:rPr>
              <w:t>/Lecture</w:t>
            </w:r>
          </w:p>
        </w:tc>
        <w:tc>
          <w:tcPr>
            <w:tcW w:w="1739" w:type="pct"/>
            <w:shd w:val="clear" w:color="auto" w:fill="D9D9D9" w:themeFill="background1" w:themeFillShade="D9"/>
          </w:tcPr>
          <w:p w14:paraId="23781E0C" w14:textId="23985268" w:rsidR="005B68B6" w:rsidRPr="002139EC" w:rsidRDefault="005B68B6" w:rsidP="00696292">
            <w:pPr>
              <w:pStyle w:val="Title"/>
              <w:rPr>
                <w:sz w:val="28"/>
                <w:szCs w:val="28"/>
              </w:rPr>
            </w:pPr>
            <w:r>
              <w:rPr>
                <w:sz w:val="28"/>
                <w:szCs w:val="28"/>
              </w:rPr>
              <w:t>Tutorial/Laboratory/Other Learning Activities</w:t>
            </w:r>
          </w:p>
        </w:tc>
        <w:tc>
          <w:tcPr>
            <w:tcW w:w="1246" w:type="pct"/>
            <w:shd w:val="clear" w:color="auto" w:fill="D9D9D9" w:themeFill="background1" w:themeFillShade="D9"/>
          </w:tcPr>
          <w:p w14:paraId="52256BE7" w14:textId="79403C35" w:rsidR="005B68B6" w:rsidRPr="002139EC" w:rsidRDefault="005B68B6" w:rsidP="00696292">
            <w:pPr>
              <w:pStyle w:val="Title"/>
              <w:rPr>
                <w:sz w:val="28"/>
                <w:szCs w:val="28"/>
              </w:rPr>
            </w:pPr>
            <w:r w:rsidRPr="002139EC">
              <w:rPr>
                <w:sz w:val="28"/>
                <w:szCs w:val="28"/>
              </w:rPr>
              <w:t xml:space="preserve">Assessments </w:t>
            </w:r>
            <w:r>
              <w:rPr>
                <w:sz w:val="28"/>
                <w:szCs w:val="28"/>
              </w:rPr>
              <w:t xml:space="preserve">Submission </w:t>
            </w:r>
          </w:p>
        </w:tc>
      </w:tr>
      <w:tr w:rsidR="00540B35" w:rsidRPr="002139EC" w14:paraId="1198D82A" w14:textId="77777777" w:rsidTr="006E4BDE">
        <w:tc>
          <w:tcPr>
            <w:tcW w:w="451" w:type="pct"/>
            <w:tcBorders>
              <w:bottom w:val="single" w:sz="4" w:space="0" w:color="auto"/>
            </w:tcBorders>
          </w:tcPr>
          <w:p w14:paraId="7E52010A" w14:textId="278BE84F" w:rsidR="00540B35" w:rsidRPr="002139EC" w:rsidRDefault="00540B35" w:rsidP="00540B35">
            <w:pPr>
              <w:pStyle w:val="CDUTableBodyLeftAlign"/>
              <w:rPr>
                <w:color w:val="auto"/>
              </w:rPr>
            </w:pPr>
            <w:r w:rsidRPr="002139EC">
              <w:rPr>
                <w:color w:val="auto"/>
              </w:rPr>
              <w:t>1</w:t>
            </w:r>
          </w:p>
        </w:tc>
        <w:tc>
          <w:tcPr>
            <w:tcW w:w="1564" w:type="pct"/>
            <w:tcBorders>
              <w:bottom w:val="single" w:sz="4" w:space="0" w:color="auto"/>
            </w:tcBorders>
          </w:tcPr>
          <w:p w14:paraId="1BAB09BF" w14:textId="74783195" w:rsidR="00540B35" w:rsidRPr="00540B35" w:rsidRDefault="00540B35" w:rsidP="00540B35">
            <w:pPr>
              <w:spacing w:after="120" w:line="280" w:lineRule="atLeast"/>
              <w:rPr>
                <w:rFonts w:ascii="Arial" w:eastAsia="Times New Roman" w:hAnsi="Arial" w:cs="Arial"/>
                <w:sz w:val="20"/>
                <w:szCs w:val="20"/>
                <w:lang w:val="en-AU" w:eastAsia="en-AU"/>
              </w:rPr>
            </w:pPr>
            <w:r w:rsidRPr="00540B35">
              <w:rPr>
                <w:rFonts w:ascii="Arial" w:eastAsia="Times New Roman" w:hAnsi="Arial" w:cs="Arial"/>
                <w:b/>
                <w:bCs/>
                <w:sz w:val="20"/>
                <w:szCs w:val="20"/>
                <w:u w:val="single"/>
                <w:lang w:val="en-AU" w:eastAsia="en-AU"/>
              </w:rPr>
              <w:t>INTRODUCTION TO COMPUTERS AND C PROGRAMMING</w:t>
            </w:r>
            <w:r w:rsidRPr="00540B35">
              <w:rPr>
                <w:rFonts w:ascii="Arial" w:eastAsia="Times New Roman" w:hAnsi="Arial" w:cs="Arial"/>
                <w:sz w:val="20"/>
                <w:szCs w:val="20"/>
                <w:lang w:val="en-AU" w:eastAsia="en-AU"/>
              </w:rPr>
              <w:t xml:space="preserve"> </w:t>
            </w:r>
          </w:p>
          <w:p w14:paraId="0BA1A966" w14:textId="77777777" w:rsidR="00540B35" w:rsidRPr="00540B35" w:rsidRDefault="00540B35" w:rsidP="00540B35">
            <w:pPr>
              <w:numPr>
                <w:ilvl w:val="0"/>
                <w:numId w:val="7"/>
              </w:numPr>
              <w:spacing w:after="120" w:line="280" w:lineRule="atLeast"/>
              <w:rPr>
                <w:rFonts w:ascii="Arial" w:eastAsia="Times New Roman" w:hAnsi="Arial" w:cs="Arial"/>
                <w:sz w:val="20"/>
                <w:szCs w:val="20"/>
                <w:lang w:val="en-AU" w:eastAsia="en-AU"/>
              </w:rPr>
            </w:pPr>
            <w:r w:rsidRPr="00540B35">
              <w:rPr>
                <w:rFonts w:ascii="Arial" w:eastAsia="Times New Roman" w:hAnsi="Arial" w:cs="Arial"/>
                <w:sz w:val="20"/>
                <w:szCs w:val="20"/>
                <w:lang w:val="en-AU" w:eastAsia="en-AU"/>
              </w:rPr>
              <w:t>Basic computer concepts</w:t>
            </w:r>
          </w:p>
          <w:p w14:paraId="53EC6CB2" w14:textId="30208401" w:rsidR="00540B35" w:rsidRPr="00540B35" w:rsidRDefault="00540B35" w:rsidP="00540B35">
            <w:pPr>
              <w:numPr>
                <w:ilvl w:val="0"/>
                <w:numId w:val="7"/>
              </w:numPr>
              <w:spacing w:after="120" w:line="280" w:lineRule="atLeast"/>
              <w:rPr>
                <w:rFonts w:ascii="Arial" w:eastAsia="Times New Roman" w:hAnsi="Arial" w:cs="Arial"/>
                <w:sz w:val="20"/>
                <w:szCs w:val="20"/>
                <w:lang w:val="en-AU" w:eastAsia="en-AU"/>
              </w:rPr>
            </w:pPr>
            <w:r w:rsidRPr="00540B35">
              <w:rPr>
                <w:rFonts w:ascii="Arial" w:eastAsia="Times New Roman" w:hAnsi="Arial" w:cs="Arial"/>
                <w:sz w:val="20"/>
                <w:szCs w:val="20"/>
                <w:lang w:val="en-AU" w:eastAsia="en-AU"/>
              </w:rPr>
              <w:t xml:space="preserve">Different types of programming </w:t>
            </w:r>
            <w:r w:rsidR="003825B0" w:rsidRPr="00540B35">
              <w:rPr>
                <w:rFonts w:ascii="Arial" w:eastAsia="Times New Roman" w:hAnsi="Arial" w:cs="Arial"/>
                <w:sz w:val="20"/>
                <w:szCs w:val="20"/>
                <w:lang w:val="en-AU" w:eastAsia="en-AU"/>
              </w:rPr>
              <w:t>languages</w:t>
            </w:r>
          </w:p>
          <w:p w14:paraId="3012BCCF" w14:textId="77777777" w:rsidR="00540B35" w:rsidRPr="00540B35" w:rsidRDefault="00540B35" w:rsidP="00540B35">
            <w:pPr>
              <w:numPr>
                <w:ilvl w:val="0"/>
                <w:numId w:val="7"/>
              </w:numPr>
              <w:spacing w:after="120" w:line="280" w:lineRule="atLeast"/>
              <w:rPr>
                <w:rFonts w:ascii="Arial" w:eastAsia="Times New Roman" w:hAnsi="Arial" w:cs="Arial"/>
                <w:sz w:val="20"/>
                <w:szCs w:val="20"/>
                <w:lang w:val="en-AU" w:eastAsia="en-AU"/>
              </w:rPr>
            </w:pPr>
            <w:r w:rsidRPr="00540B35">
              <w:rPr>
                <w:rFonts w:ascii="Arial" w:eastAsia="Times New Roman" w:hAnsi="Arial" w:cs="Arial"/>
                <w:sz w:val="20"/>
                <w:szCs w:val="20"/>
                <w:lang w:val="en-AU" w:eastAsia="en-AU"/>
              </w:rPr>
              <w:t>History of C programming language</w:t>
            </w:r>
          </w:p>
          <w:p w14:paraId="59E22A5D" w14:textId="77777777" w:rsidR="00540B35" w:rsidRPr="00540B35" w:rsidRDefault="00540B35" w:rsidP="00540B35">
            <w:pPr>
              <w:numPr>
                <w:ilvl w:val="0"/>
                <w:numId w:val="7"/>
              </w:numPr>
              <w:spacing w:after="120" w:line="280" w:lineRule="atLeast"/>
              <w:rPr>
                <w:rFonts w:ascii="Arial" w:eastAsia="Times New Roman" w:hAnsi="Arial" w:cs="Arial"/>
                <w:sz w:val="20"/>
                <w:szCs w:val="20"/>
                <w:lang w:val="en-AU" w:eastAsia="en-AU"/>
              </w:rPr>
            </w:pPr>
            <w:r w:rsidRPr="00540B35">
              <w:rPr>
                <w:rFonts w:ascii="Arial" w:eastAsia="Times New Roman" w:hAnsi="Arial" w:cs="Arial"/>
                <w:sz w:val="20"/>
                <w:szCs w:val="20"/>
                <w:lang w:val="en-AU" w:eastAsia="en-AU"/>
              </w:rPr>
              <w:t>Simple C program</w:t>
            </w:r>
          </w:p>
          <w:p w14:paraId="54801178" w14:textId="77777777" w:rsidR="00540B35" w:rsidRPr="00540B35" w:rsidRDefault="00540B35" w:rsidP="00540B35">
            <w:pPr>
              <w:numPr>
                <w:ilvl w:val="0"/>
                <w:numId w:val="7"/>
              </w:numPr>
              <w:spacing w:after="120" w:line="280" w:lineRule="atLeast"/>
              <w:rPr>
                <w:rFonts w:ascii="Arial" w:eastAsia="Times New Roman" w:hAnsi="Arial" w:cs="Arial"/>
                <w:sz w:val="20"/>
                <w:szCs w:val="20"/>
                <w:lang w:val="en-AU" w:eastAsia="en-AU"/>
              </w:rPr>
            </w:pPr>
            <w:r w:rsidRPr="00540B35">
              <w:rPr>
                <w:rFonts w:ascii="Arial" w:eastAsia="Times New Roman" w:hAnsi="Arial" w:cs="Arial"/>
                <w:sz w:val="20"/>
                <w:szCs w:val="20"/>
                <w:lang w:val="en-AU" w:eastAsia="en-AU"/>
              </w:rPr>
              <w:t>Simple input and output statements</w:t>
            </w:r>
          </w:p>
          <w:p w14:paraId="2AFEC935" w14:textId="77777777" w:rsidR="00540B35" w:rsidRPr="002139EC" w:rsidRDefault="00540B35" w:rsidP="00540B35">
            <w:pPr>
              <w:pStyle w:val="CDUTableBodyLeftAlign"/>
              <w:rPr>
                <w:color w:val="auto"/>
              </w:rPr>
            </w:pPr>
          </w:p>
        </w:tc>
        <w:tc>
          <w:tcPr>
            <w:tcW w:w="1739" w:type="pct"/>
            <w:tcBorders>
              <w:bottom w:val="single" w:sz="4" w:space="0" w:color="auto"/>
            </w:tcBorders>
            <w:vAlign w:val="center"/>
          </w:tcPr>
          <w:p w14:paraId="0B79BCEA" w14:textId="49E84208" w:rsidR="00540B35" w:rsidRPr="002139EC" w:rsidRDefault="00540B35" w:rsidP="00540B35">
            <w:pPr>
              <w:pStyle w:val="CDUTableBodyLeftAlign"/>
              <w:rPr>
                <w:color w:val="auto"/>
              </w:rPr>
            </w:pPr>
            <w:r>
              <w:rPr>
                <w:rFonts w:ascii="Arial" w:hAnsi="Arial"/>
                <w:sz w:val="20"/>
                <w:szCs w:val="20"/>
              </w:rPr>
              <w:t>-</w:t>
            </w:r>
          </w:p>
        </w:tc>
        <w:tc>
          <w:tcPr>
            <w:tcW w:w="1246" w:type="pct"/>
            <w:tcBorders>
              <w:bottom w:val="single" w:sz="4" w:space="0" w:color="auto"/>
            </w:tcBorders>
          </w:tcPr>
          <w:p w14:paraId="3A98C3B5" w14:textId="23CBC7E7" w:rsidR="00540B35" w:rsidRPr="002139EC" w:rsidRDefault="00540B35" w:rsidP="00540B35">
            <w:pPr>
              <w:pStyle w:val="CDUTableBodyLeftAlign"/>
              <w:rPr>
                <w:b/>
                <w:color w:val="auto"/>
              </w:rPr>
            </w:pPr>
          </w:p>
        </w:tc>
      </w:tr>
      <w:tr w:rsidR="00540B35" w:rsidRPr="002139EC" w14:paraId="50AD1746" w14:textId="77777777" w:rsidTr="006E4BDE">
        <w:tc>
          <w:tcPr>
            <w:tcW w:w="451" w:type="pct"/>
            <w:shd w:val="clear" w:color="auto" w:fill="auto"/>
          </w:tcPr>
          <w:p w14:paraId="2FA97BD4" w14:textId="22C8EB5B" w:rsidR="00540B35" w:rsidRPr="002139EC" w:rsidRDefault="00540B35" w:rsidP="00540B35">
            <w:pPr>
              <w:pStyle w:val="CDUTableBodyLeftAlign"/>
              <w:rPr>
                <w:color w:val="auto"/>
              </w:rPr>
            </w:pPr>
            <w:r w:rsidRPr="002139EC">
              <w:rPr>
                <w:color w:val="auto"/>
              </w:rPr>
              <w:t>2</w:t>
            </w:r>
          </w:p>
        </w:tc>
        <w:tc>
          <w:tcPr>
            <w:tcW w:w="1564" w:type="pct"/>
            <w:shd w:val="clear" w:color="auto" w:fill="auto"/>
            <w:vAlign w:val="center"/>
          </w:tcPr>
          <w:p w14:paraId="19A52FB6" w14:textId="77777777" w:rsidR="00540B35" w:rsidRPr="006D022A" w:rsidRDefault="00540B35" w:rsidP="00540B35">
            <w:pPr>
              <w:spacing w:after="120" w:line="280" w:lineRule="atLeast"/>
              <w:rPr>
                <w:rFonts w:ascii="Arial" w:hAnsi="Arial" w:cs="Arial"/>
                <w:sz w:val="20"/>
                <w:szCs w:val="20"/>
              </w:rPr>
            </w:pPr>
            <w:r>
              <w:rPr>
                <w:rFonts w:ascii="Arial" w:hAnsi="Arial" w:cs="Arial"/>
                <w:b/>
                <w:bCs/>
                <w:sz w:val="20"/>
                <w:szCs w:val="20"/>
                <w:u w:val="single"/>
              </w:rPr>
              <w:t>INTRODUCTION TO C PROGRAMMING</w:t>
            </w:r>
          </w:p>
          <w:p w14:paraId="71242936" w14:textId="77777777" w:rsidR="00540B35" w:rsidRPr="006D022A" w:rsidRDefault="00540B35" w:rsidP="00540B35">
            <w:pPr>
              <w:numPr>
                <w:ilvl w:val="0"/>
                <w:numId w:val="7"/>
              </w:numPr>
              <w:spacing w:after="120" w:line="280" w:lineRule="atLeast"/>
              <w:rPr>
                <w:rFonts w:ascii="Arial" w:hAnsi="Arial" w:cs="Arial"/>
                <w:sz w:val="20"/>
                <w:szCs w:val="20"/>
              </w:rPr>
            </w:pPr>
            <w:r w:rsidRPr="006D022A">
              <w:rPr>
                <w:rFonts w:ascii="Arial" w:hAnsi="Arial" w:cs="Arial"/>
                <w:sz w:val="20"/>
                <w:szCs w:val="20"/>
              </w:rPr>
              <w:t>Fundamental data types</w:t>
            </w:r>
          </w:p>
          <w:p w14:paraId="134E037E" w14:textId="77777777" w:rsidR="00540B35" w:rsidRPr="006D022A" w:rsidRDefault="00540B35" w:rsidP="00540B35">
            <w:pPr>
              <w:numPr>
                <w:ilvl w:val="0"/>
                <w:numId w:val="7"/>
              </w:numPr>
              <w:spacing w:after="120" w:line="280" w:lineRule="atLeast"/>
              <w:rPr>
                <w:rFonts w:ascii="Arial" w:hAnsi="Arial" w:cs="Arial"/>
                <w:sz w:val="20"/>
                <w:szCs w:val="20"/>
              </w:rPr>
            </w:pPr>
            <w:r w:rsidRPr="006D022A">
              <w:rPr>
                <w:rFonts w:ascii="Arial" w:hAnsi="Arial" w:cs="Arial"/>
                <w:sz w:val="20"/>
                <w:szCs w:val="20"/>
              </w:rPr>
              <w:t>Arithmetic operators</w:t>
            </w:r>
          </w:p>
          <w:p w14:paraId="32E8AA74" w14:textId="77777777" w:rsidR="00540B35" w:rsidRDefault="00540B35" w:rsidP="00540B35">
            <w:pPr>
              <w:numPr>
                <w:ilvl w:val="0"/>
                <w:numId w:val="7"/>
              </w:numPr>
              <w:spacing w:after="120" w:line="280" w:lineRule="atLeast"/>
              <w:rPr>
                <w:rFonts w:ascii="Arial" w:hAnsi="Arial" w:cs="Arial"/>
                <w:sz w:val="20"/>
                <w:szCs w:val="20"/>
              </w:rPr>
            </w:pPr>
            <w:r>
              <w:rPr>
                <w:rFonts w:ascii="Arial" w:hAnsi="Arial" w:cs="Arial"/>
                <w:sz w:val="20"/>
                <w:szCs w:val="20"/>
              </w:rPr>
              <w:t xml:space="preserve">Simple </w:t>
            </w:r>
            <w:proofErr w:type="gramStart"/>
            <w:r>
              <w:rPr>
                <w:rFonts w:ascii="Arial" w:hAnsi="Arial" w:cs="Arial"/>
                <w:sz w:val="20"/>
                <w:szCs w:val="20"/>
              </w:rPr>
              <w:t>decision making</w:t>
            </w:r>
            <w:proofErr w:type="gramEnd"/>
            <w:r>
              <w:rPr>
                <w:rFonts w:ascii="Arial" w:hAnsi="Arial" w:cs="Arial"/>
                <w:sz w:val="20"/>
                <w:szCs w:val="20"/>
              </w:rPr>
              <w:t xml:space="preserve"> statements</w:t>
            </w:r>
          </w:p>
          <w:p w14:paraId="22DFE807" w14:textId="77777777" w:rsidR="00540B35" w:rsidRPr="0051352C" w:rsidRDefault="00540B35" w:rsidP="00540B35">
            <w:pPr>
              <w:numPr>
                <w:ilvl w:val="0"/>
                <w:numId w:val="7"/>
              </w:numPr>
              <w:spacing w:after="120" w:line="280" w:lineRule="atLeast"/>
              <w:rPr>
                <w:rFonts w:ascii="Arial" w:hAnsi="Arial" w:cs="Arial"/>
                <w:sz w:val="20"/>
                <w:szCs w:val="20"/>
              </w:rPr>
            </w:pPr>
            <w:r w:rsidRPr="006D022A">
              <w:rPr>
                <w:rFonts w:ascii="Arial" w:hAnsi="Arial" w:cs="Arial"/>
                <w:sz w:val="20"/>
                <w:szCs w:val="20"/>
              </w:rPr>
              <w:t>Problem-solving techniques</w:t>
            </w:r>
          </w:p>
          <w:p w14:paraId="1400532D" w14:textId="77777777" w:rsidR="00540B35" w:rsidRPr="002139EC" w:rsidRDefault="00540B35" w:rsidP="00540B35">
            <w:pPr>
              <w:pStyle w:val="CDUTableBodyLeftAlign"/>
              <w:ind w:firstLine="720"/>
              <w:rPr>
                <w:color w:val="auto"/>
              </w:rPr>
            </w:pPr>
          </w:p>
        </w:tc>
        <w:tc>
          <w:tcPr>
            <w:tcW w:w="1739" w:type="pct"/>
            <w:shd w:val="clear" w:color="auto" w:fill="auto"/>
            <w:vAlign w:val="center"/>
          </w:tcPr>
          <w:p w14:paraId="6B83B30C" w14:textId="6E3A0EFC" w:rsidR="00540B35" w:rsidRPr="002139EC" w:rsidRDefault="00540B35" w:rsidP="00540B35">
            <w:pPr>
              <w:pStyle w:val="CDUTableBodyLeftAlign"/>
              <w:rPr>
                <w:color w:val="auto"/>
              </w:rPr>
            </w:pPr>
            <w:r w:rsidRPr="006D022A">
              <w:rPr>
                <w:rFonts w:ascii="Arial" w:hAnsi="Arial"/>
                <w:sz w:val="20"/>
                <w:szCs w:val="20"/>
              </w:rPr>
              <w:t xml:space="preserve">Tutorial </w:t>
            </w:r>
            <w:r>
              <w:rPr>
                <w:rFonts w:ascii="Arial" w:hAnsi="Arial"/>
                <w:sz w:val="20"/>
                <w:szCs w:val="20"/>
              </w:rPr>
              <w:t xml:space="preserve">1: </w:t>
            </w:r>
            <w:r w:rsidRPr="006D022A">
              <w:rPr>
                <w:rFonts w:ascii="Arial" w:hAnsi="Arial"/>
                <w:sz w:val="20"/>
                <w:szCs w:val="20"/>
              </w:rPr>
              <w:t>Tutorial problems related to lecture topics.</w:t>
            </w:r>
          </w:p>
        </w:tc>
        <w:tc>
          <w:tcPr>
            <w:tcW w:w="1246" w:type="pct"/>
            <w:shd w:val="clear" w:color="auto" w:fill="auto"/>
          </w:tcPr>
          <w:p w14:paraId="3678BB10" w14:textId="77777777" w:rsidR="00540B35" w:rsidRPr="002139EC" w:rsidRDefault="00540B35" w:rsidP="00540B35">
            <w:pPr>
              <w:pStyle w:val="CDUTableBodyLeftAlign"/>
              <w:rPr>
                <w:color w:val="auto"/>
              </w:rPr>
            </w:pPr>
          </w:p>
        </w:tc>
      </w:tr>
      <w:tr w:rsidR="00540B35" w:rsidRPr="002139EC" w14:paraId="1BD33EE1" w14:textId="77777777" w:rsidTr="006E4BDE">
        <w:tc>
          <w:tcPr>
            <w:tcW w:w="451" w:type="pct"/>
          </w:tcPr>
          <w:p w14:paraId="1B62B6B1" w14:textId="10F9B517" w:rsidR="00540B35" w:rsidRPr="002139EC" w:rsidRDefault="00540B35" w:rsidP="00540B35">
            <w:pPr>
              <w:pStyle w:val="CDUTableBodyLeftAlign"/>
              <w:rPr>
                <w:color w:val="auto"/>
              </w:rPr>
            </w:pPr>
            <w:r w:rsidRPr="002139EC">
              <w:rPr>
                <w:color w:val="auto"/>
              </w:rPr>
              <w:t>3</w:t>
            </w:r>
          </w:p>
        </w:tc>
        <w:tc>
          <w:tcPr>
            <w:tcW w:w="1564" w:type="pct"/>
            <w:vAlign w:val="center"/>
          </w:tcPr>
          <w:p w14:paraId="44E313FC" w14:textId="77777777" w:rsidR="00540B35" w:rsidRPr="006D022A" w:rsidRDefault="00540B35" w:rsidP="00540B35">
            <w:pPr>
              <w:spacing w:after="120" w:line="280" w:lineRule="atLeast"/>
              <w:rPr>
                <w:rFonts w:ascii="Arial" w:hAnsi="Arial" w:cs="Arial"/>
                <w:sz w:val="20"/>
                <w:szCs w:val="20"/>
              </w:rPr>
            </w:pPr>
            <w:r w:rsidRPr="006D022A">
              <w:rPr>
                <w:rFonts w:ascii="Arial" w:hAnsi="Arial" w:cs="Arial"/>
                <w:b/>
                <w:bCs/>
                <w:sz w:val="20"/>
                <w:szCs w:val="20"/>
                <w:u w:val="single"/>
              </w:rPr>
              <w:t xml:space="preserve">STRUCTURED PROGRAM DEVELOPMENT </w:t>
            </w:r>
            <w:r>
              <w:rPr>
                <w:rFonts w:ascii="Arial" w:hAnsi="Arial" w:cs="Arial"/>
                <w:b/>
                <w:bCs/>
                <w:sz w:val="20"/>
                <w:szCs w:val="20"/>
                <w:u w:val="single"/>
              </w:rPr>
              <w:t>IN</w:t>
            </w:r>
            <w:r w:rsidRPr="006D022A">
              <w:rPr>
                <w:rFonts w:ascii="Arial" w:hAnsi="Arial" w:cs="Arial"/>
                <w:b/>
                <w:bCs/>
                <w:sz w:val="20"/>
                <w:szCs w:val="20"/>
                <w:u w:val="single"/>
              </w:rPr>
              <w:t xml:space="preserve"> C</w:t>
            </w:r>
          </w:p>
          <w:p w14:paraId="56827E18" w14:textId="77777777" w:rsidR="00540B35" w:rsidRPr="006D022A" w:rsidRDefault="00540B35" w:rsidP="00540B35">
            <w:pPr>
              <w:numPr>
                <w:ilvl w:val="0"/>
                <w:numId w:val="8"/>
              </w:numPr>
              <w:spacing w:after="120" w:line="280" w:lineRule="atLeast"/>
              <w:rPr>
                <w:rFonts w:ascii="Arial" w:hAnsi="Arial" w:cs="Arial"/>
                <w:sz w:val="20"/>
                <w:szCs w:val="20"/>
              </w:rPr>
            </w:pPr>
            <w:r w:rsidRPr="006D022A">
              <w:rPr>
                <w:rFonts w:ascii="Arial" w:hAnsi="Arial" w:cs="Arial"/>
                <w:sz w:val="20"/>
                <w:szCs w:val="20"/>
              </w:rPr>
              <w:t>If… else statement</w:t>
            </w:r>
          </w:p>
          <w:p w14:paraId="672C3D80" w14:textId="77777777" w:rsidR="00540B35" w:rsidRPr="006D022A" w:rsidRDefault="00540B35" w:rsidP="00540B35">
            <w:pPr>
              <w:numPr>
                <w:ilvl w:val="0"/>
                <w:numId w:val="8"/>
              </w:numPr>
              <w:spacing w:after="120" w:line="280" w:lineRule="atLeast"/>
              <w:rPr>
                <w:rFonts w:ascii="Arial" w:hAnsi="Arial" w:cs="Arial"/>
                <w:sz w:val="20"/>
                <w:szCs w:val="20"/>
              </w:rPr>
            </w:pPr>
            <w:r w:rsidRPr="006D022A">
              <w:rPr>
                <w:rFonts w:ascii="Arial" w:hAnsi="Arial" w:cs="Arial"/>
                <w:sz w:val="20"/>
                <w:szCs w:val="20"/>
              </w:rPr>
              <w:t>While repetition statement</w:t>
            </w:r>
          </w:p>
          <w:p w14:paraId="27404F16" w14:textId="77777777" w:rsidR="00540B35" w:rsidRPr="006D022A" w:rsidRDefault="00540B35" w:rsidP="00540B35">
            <w:pPr>
              <w:numPr>
                <w:ilvl w:val="0"/>
                <w:numId w:val="8"/>
              </w:numPr>
              <w:spacing w:after="120" w:line="280" w:lineRule="atLeast"/>
              <w:rPr>
                <w:rFonts w:ascii="Arial" w:hAnsi="Arial" w:cs="Arial"/>
                <w:sz w:val="20"/>
                <w:szCs w:val="20"/>
              </w:rPr>
            </w:pPr>
            <w:r w:rsidRPr="006D022A">
              <w:rPr>
                <w:rFonts w:ascii="Arial" w:hAnsi="Arial" w:cs="Arial"/>
                <w:sz w:val="20"/>
                <w:szCs w:val="20"/>
              </w:rPr>
              <w:lastRenderedPageBreak/>
              <w:t>Counter-controlled repetition structured programming</w:t>
            </w:r>
          </w:p>
          <w:p w14:paraId="6926D4EF" w14:textId="77777777" w:rsidR="00540B35" w:rsidRDefault="00540B35" w:rsidP="00540B35">
            <w:pPr>
              <w:numPr>
                <w:ilvl w:val="0"/>
                <w:numId w:val="8"/>
              </w:numPr>
              <w:spacing w:after="120" w:line="280" w:lineRule="atLeast"/>
              <w:rPr>
                <w:rFonts w:ascii="Arial" w:hAnsi="Arial" w:cs="Arial"/>
                <w:sz w:val="20"/>
                <w:szCs w:val="20"/>
              </w:rPr>
            </w:pPr>
            <w:r w:rsidRPr="006D022A">
              <w:rPr>
                <w:rFonts w:ascii="Arial" w:hAnsi="Arial" w:cs="Arial"/>
                <w:sz w:val="20"/>
                <w:szCs w:val="20"/>
              </w:rPr>
              <w:t xml:space="preserve">Increment, </w:t>
            </w:r>
            <w:proofErr w:type="gramStart"/>
            <w:r w:rsidRPr="006D022A">
              <w:rPr>
                <w:rFonts w:ascii="Arial" w:hAnsi="Arial" w:cs="Arial"/>
                <w:sz w:val="20"/>
                <w:szCs w:val="20"/>
              </w:rPr>
              <w:t>decrement</w:t>
            </w:r>
            <w:proofErr w:type="gramEnd"/>
            <w:r w:rsidRPr="006D022A">
              <w:rPr>
                <w:rFonts w:ascii="Arial" w:hAnsi="Arial" w:cs="Arial"/>
                <w:sz w:val="20"/>
                <w:szCs w:val="20"/>
              </w:rPr>
              <w:t xml:space="preserve"> and assignment operators</w:t>
            </w:r>
          </w:p>
          <w:p w14:paraId="35076B1C" w14:textId="77777777" w:rsidR="00540B35" w:rsidRPr="002139EC" w:rsidRDefault="00540B35" w:rsidP="00540B35">
            <w:pPr>
              <w:pStyle w:val="CDUTableBodyLeftAlign"/>
              <w:rPr>
                <w:color w:val="auto"/>
              </w:rPr>
            </w:pPr>
          </w:p>
        </w:tc>
        <w:tc>
          <w:tcPr>
            <w:tcW w:w="1739" w:type="pct"/>
            <w:vAlign w:val="center"/>
          </w:tcPr>
          <w:p w14:paraId="0D32FAF3" w14:textId="78B48DAA" w:rsidR="00283E27" w:rsidRPr="003825B0" w:rsidRDefault="00283E27" w:rsidP="00283E27">
            <w:pPr>
              <w:spacing w:after="120" w:line="280" w:lineRule="atLeast"/>
              <w:rPr>
                <w:rFonts w:ascii="Arial" w:eastAsia="Times New Roman" w:hAnsi="Arial" w:cs="Arial"/>
                <w:sz w:val="20"/>
                <w:szCs w:val="20"/>
                <w:lang w:val="en-AU" w:eastAsia="en-AU"/>
              </w:rPr>
            </w:pPr>
            <w:r w:rsidRPr="003825B0">
              <w:rPr>
                <w:rFonts w:ascii="Arial" w:eastAsia="Times New Roman" w:hAnsi="Arial" w:cs="Arial"/>
                <w:sz w:val="20"/>
                <w:szCs w:val="20"/>
                <w:lang w:val="en-AU" w:eastAsia="en-AU"/>
              </w:rPr>
              <w:lastRenderedPageBreak/>
              <w:t>Quiz 1</w:t>
            </w:r>
            <w:r w:rsidR="00A321F3">
              <w:rPr>
                <w:rFonts w:ascii="Arial" w:eastAsia="Times New Roman" w:hAnsi="Arial" w:cs="Arial"/>
                <w:sz w:val="20"/>
                <w:szCs w:val="20"/>
                <w:lang w:val="en-AU" w:eastAsia="en-AU"/>
              </w:rPr>
              <w:t xml:space="preserve"> (0.5 hour, 5% of total mark)</w:t>
            </w:r>
          </w:p>
          <w:p w14:paraId="78A4DD98" w14:textId="5B76523E" w:rsidR="00540B35" w:rsidRPr="002139EC" w:rsidRDefault="00283E27" w:rsidP="00283E27">
            <w:pPr>
              <w:pStyle w:val="CDUTableBodyLeftAlign"/>
              <w:rPr>
                <w:color w:val="auto"/>
              </w:rPr>
            </w:pPr>
            <w:r w:rsidRPr="003825B0">
              <w:rPr>
                <w:rFonts w:ascii="Arial" w:eastAsia="Times New Roman" w:hAnsi="Arial"/>
                <w:color w:val="auto"/>
                <w:sz w:val="20"/>
                <w:szCs w:val="20"/>
                <w:lang w:eastAsia="en-AU"/>
              </w:rPr>
              <w:t>(Closed book)</w:t>
            </w:r>
          </w:p>
        </w:tc>
        <w:tc>
          <w:tcPr>
            <w:tcW w:w="1246" w:type="pct"/>
          </w:tcPr>
          <w:p w14:paraId="2BF17FB7" w14:textId="77777777" w:rsidR="00174E8F" w:rsidRPr="00A321F3" w:rsidRDefault="00174E8F" w:rsidP="00174E8F">
            <w:pPr>
              <w:spacing w:after="120" w:line="280" w:lineRule="atLeast"/>
              <w:rPr>
                <w:rFonts w:ascii="Arial" w:hAnsi="Arial" w:cs="Arial"/>
                <w:sz w:val="36"/>
                <w:szCs w:val="36"/>
              </w:rPr>
            </w:pPr>
          </w:p>
          <w:p w14:paraId="6B899C7E" w14:textId="16D7BA79" w:rsidR="00174E8F" w:rsidRDefault="00174E8F" w:rsidP="00174E8F">
            <w:pPr>
              <w:spacing w:after="120" w:line="280" w:lineRule="atLeast"/>
              <w:rPr>
                <w:rFonts w:ascii="Arial" w:hAnsi="Arial" w:cs="Arial"/>
                <w:sz w:val="20"/>
                <w:szCs w:val="20"/>
              </w:rPr>
            </w:pPr>
            <w:r>
              <w:rPr>
                <w:rFonts w:ascii="Arial" w:hAnsi="Arial" w:cs="Arial"/>
                <w:sz w:val="20"/>
                <w:szCs w:val="20"/>
              </w:rPr>
              <w:t>Quiz 1</w:t>
            </w:r>
            <w:r w:rsidR="00A321F3">
              <w:rPr>
                <w:rFonts w:ascii="Arial" w:hAnsi="Arial" w:cs="Arial"/>
                <w:sz w:val="20"/>
                <w:szCs w:val="20"/>
              </w:rPr>
              <w:t xml:space="preserve"> </w:t>
            </w:r>
            <w:r w:rsidR="00A321F3">
              <w:rPr>
                <w:rFonts w:ascii="Arial" w:eastAsia="Times New Roman" w:hAnsi="Arial" w:cs="Arial"/>
                <w:sz w:val="20"/>
                <w:szCs w:val="20"/>
                <w:lang w:val="en-AU" w:eastAsia="en-AU"/>
              </w:rPr>
              <w:t>(0.5 hour, 5% of total mark)</w:t>
            </w:r>
          </w:p>
          <w:p w14:paraId="19459193" w14:textId="77777777" w:rsidR="00174E8F" w:rsidRDefault="00174E8F" w:rsidP="00174E8F">
            <w:pPr>
              <w:spacing w:after="120" w:line="280" w:lineRule="atLeast"/>
              <w:rPr>
                <w:rFonts w:ascii="Arial" w:hAnsi="Arial" w:cs="Arial"/>
                <w:sz w:val="20"/>
                <w:szCs w:val="20"/>
              </w:rPr>
            </w:pPr>
            <w:r>
              <w:rPr>
                <w:rFonts w:ascii="Arial" w:hAnsi="Arial" w:cs="Arial"/>
                <w:sz w:val="20"/>
                <w:szCs w:val="20"/>
              </w:rPr>
              <w:t>(Closed book)</w:t>
            </w:r>
          </w:p>
          <w:p w14:paraId="67D61AE9" w14:textId="77777777" w:rsidR="00540B35" w:rsidRPr="002139EC" w:rsidRDefault="00540B35" w:rsidP="00540B35">
            <w:pPr>
              <w:pStyle w:val="CDUTableBodyLeftAlign"/>
              <w:rPr>
                <w:color w:val="auto"/>
              </w:rPr>
            </w:pPr>
          </w:p>
        </w:tc>
      </w:tr>
      <w:tr w:rsidR="00540B35" w:rsidRPr="002139EC" w14:paraId="6CEDBB52" w14:textId="77777777" w:rsidTr="006E4BDE">
        <w:tc>
          <w:tcPr>
            <w:tcW w:w="451" w:type="pct"/>
          </w:tcPr>
          <w:p w14:paraId="121FF63D" w14:textId="56A4DB37" w:rsidR="00540B35" w:rsidRPr="002139EC" w:rsidRDefault="00540B35" w:rsidP="00540B35">
            <w:pPr>
              <w:pStyle w:val="CDUTableBodyLeftAlign"/>
              <w:rPr>
                <w:color w:val="auto"/>
              </w:rPr>
            </w:pPr>
            <w:r w:rsidRPr="002139EC">
              <w:rPr>
                <w:color w:val="auto"/>
              </w:rPr>
              <w:lastRenderedPageBreak/>
              <w:t>4</w:t>
            </w:r>
          </w:p>
        </w:tc>
        <w:tc>
          <w:tcPr>
            <w:tcW w:w="1564" w:type="pct"/>
            <w:vAlign w:val="center"/>
          </w:tcPr>
          <w:p w14:paraId="1D078ACD" w14:textId="77777777" w:rsidR="00540B35" w:rsidRPr="006D022A" w:rsidRDefault="00540B35" w:rsidP="00540B35">
            <w:pPr>
              <w:spacing w:after="120" w:line="280" w:lineRule="atLeast"/>
              <w:rPr>
                <w:rFonts w:ascii="Arial" w:hAnsi="Arial" w:cs="Arial"/>
                <w:sz w:val="20"/>
                <w:szCs w:val="20"/>
              </w:rPr>
            </w:pPr>
            <w:r w:rsidRPr="006D022A">
              <w:rPr>
                <w:rFonts w:ascii="Arial" w:hAnsi="Arial" w:cs="Arial"/>
                <w:b/>
                <w:bCs/>
                <w:sz w:val="20"/>
                <w:szCs w:val="20"/>
                <w:u w:val="single"/>
              </w:rPr>
              <w:t>C PROGRAM CONTROL</w:t>
            </w:r>
          </w:p>
          <w:p w14:paraId="45649537" w14:textId="77777777" w:rsidR="00540B35" w:rsidRPr="006D022A" w:rsidRDefault="00540B35" w:rsidP="00540B35">
            <w:pPr>
              <w:numPr>
                <w:ilvl w:val="0"/>
                <w:numId w:val="9"/>
              </w:numPr>
              <w:spacing w:after="120" w:line="280" w:lineRule="atLeast"/>
              <w:rPr>
                <w:rFonts w:ascii="Arial" w:hAnsi="Arial" w:cs="Arial"/>
                <w:sz w:val="20"/>
                <w:szCs w:val="20"/>
              </w:rPr>
            </w:pPr>
            <w:r w:rsidRPr="006D022A">
              <w:rPr>
                <w:rFonts w:ascii="Arial" w:hAnsi="Arial" w:cs="Arial"/>
                <w:sz w:val="20"/>
                <w:szCs w:val="20"/>
              </w:rPr>
              <w:t>Repetition essentials</w:t>
            </w:r>
          </w:p>
          <w:p w14:paraId="3EBD4868" w14:textId="77777777" w:rsidR="00540B35" w:rsidRPr="006D022A" w:rsidRDefault="00540B35" w:rsidP="00540B35">
            <w:pPr>
              <w:numPr>
                <w:ilvl w:val="0"/>
                <w:numId w:val="9"/>
              </w:numPr>
              <w:spacing w:after="120" w:line="280" w:lineRule="atLeast"/>
              <w:rPr>
                <w:rFonts w:ascii="Arial" w:hAnsi="Arial" w:cs="Arial"/>
                <w:sz w:val="20"/>
                <w:szCs w:val="20"/>
              </w:rPr>
            </w:pPr>
            <w:r>
              <w:rPr>
                <w:rFonts w:ascii="Arial" w:hAnsi="Arial" w:cs="Arial"/>
                <w:sz w:val="20"/>
                <w:szCs w:val="20"/>
              </w:rPr>
              <w:t>F</w:t>
            </w:r>
            <w:r w:rsidRPr="006D022A">
              <w:rPr>
                <w:rFonts w:ascii="Arial" w:hAnsi="Arial" w:cs="Arial"/>
                <w:sz w:val="20"/>
                <w:szCs w:val="20"/>
              </w:rPr>
              <w:t>or repetition statement</w:t>
            </w:r>
          </w:p>
          <w:p w14:paraId="7E8F870F" w14:textId="77777777" w:rsidR="00540B35" w:rsidRPr="006D022A" w:rsidRDefault="00540B35" w:rsidP="00540B35">
            <w:pPr>
              <w:numPr>
                <w:ilvl w:val="0"/>
                <w:numId w:val="9"/>
              </w:numPr>
              <w:spacing w:after="120" w:line="280" w:lineRule="atLeast"/>
              <w:rPr>
                <w:rFonts w:ascii="Arial" w:hAnsi="Arial" w:cs="Arial"/>
                <w:sz w:val="20"/>
                <w:szCs w:val="20"/>
              </w:rPr>
            </w:pPr>
            <w:r>
              <w:rPr>
                <w:rFonts w:ascii="Arial" w:hAnsi="Arial" w:cs="Arial"/>
                <w:sz w:val="20"/>
                <w:szCs w:val="20"/>
              </w:rPr>
              <w:t>S</w:t>
            </w:r>
            <w:r w:rsidRPr="006D022A">
              <w:rPr>
                <w:rFonts w:ascii="Arial" w:hAnsi="Arial" w:cs="Arial"/>
                <w:sz w:val="20"/>
                <w:szCs w:val="20"/>
              </w:rPr>
              <w:t xml:space="preserve">witch </w:t>
            </w:r>
            <w:r>
              <w:rPr>
                <w:rFonts w:ascii="Arial" w:hAnsi="Arial" w:cs="Arial"/>
                <w:sz w:val="20"/>
                <w:szCs w:val="20"/>
              </w:rPr>
              <w:t>m</w:t>
            </w:r>
            <w:r w:rsidRPr="006D022A">
              <w:rPr>
                <w:rFonts w:ascii="Arial" w:hAnsi="Arial" w:cs="Arial"/>
                <w:sz w:val="20"/>
                <w:szCs w:val="20"/>
              </w:rPr>
              <w:t>ultiple-selection statement</w:t>
            </w:r>
          </w:p>
          <w:p w14:paraId="633D3D03" w14:textId="77777777" w:rsidR="00540B35" w:rsidRPr="006D022A" w:rsidRDefault="00540B35" w:rsidP="00540B35">
            <w:pPr>
              <w:numPr>
                <w:ilvl w:val="0"/>
                <w:numId w:val="9"/>
              </w:numPr>
              <w:spacing w:after="120" w:line="280" w:lineRule="atLeast"/>
              <w:rPr>
                <w:rFonts w:ascii="Arial" w:hAnsi="Arial" w:cs="Arial"/>
                <w:sz w:val="20"/>
                <w:szCs w:val="20"/>
              </w:rPr>
            </w:pPr>
            <w:r>
              <w:rPr>
                <w:rFonts w:ascii="Arial" w:hAnsi="Arial" w:cs="Arial"/>
                <w:sz w:val="20"/>
                <w:szCs w:val="20"/>
              </w:rPr>
              <w:t>D</w:t>
            </w:r>
            <w:r w:rsidRPr="006D022A">
              <w:rPr>
                <w:rFonts w:ascii="Arial" w:hAnsi="Arial" w:cs="Arial"/>
                <w:sz w:val="20"/>
                <w:szCs w:val="20"/>
              </w:rPr>
              <w:t>o… while repetition statement</w:t>
            </w:r>
          </w:p>
          <w:p w14:paraId="3F5A91F4" w14:textId="77777777" w:rsidR="00540B35" w:rsidRDefault="00540B35" w:rsidP="00540B35">
            <w:pPr>
              <w:numPr>
                <w:ilvl w:val="0"/>
                <w:numId w:val="9"/>
              </w:numPr>
              <w:spacing w:after="120" w:line="280" w:lineRule="atLeast"/>
              <w:rPr>
                <w:rFonts w:ascii="Arial" w:hAnsi="Arial" w:cs="Arial"/>
                <w:sz w:val="20"/>
                <w:szCs w:val="20"/>
              </w:rPr>
            </w:pPr>
            <w:r w:rsidRPr="006D022A">
              <w:rPr>
                <w:rFonts w:ascii="Arial" w:hAnsi="Arial" w:cs="Arial"/>
                <w:sz w:val="20"/>
                <w:szCs w:val="20"/>
              </w:rPr>
              <w:t>Logical Operators</w:t>
            </w:r>
          </w:p>
          <w:p w14:paraId="6F3633FC" w14:textId="77777777" w:rsidR="00540B35" w:rsidRPr="002139EC" w:rsidRDefault="00540B35" w:rsidP="00540B35">
            <w:pPr>
              <w:pStyle w:val="CDUTableBodyLeftAlign"/>
              <w:rPr>
                <w:color w:val="auto"/>
              </w:rPr>
            </w:pPr>
          </w:p>
        </w:tc>
        <w:tc>
          <w:tcPr>
            <w:tcW w:w="1739" w:type="pct"/>
            <w:vAlign w:val="center"/>
          </w:tcPr>
          <w:p w14:paraId="045D8FF0" w14:textId="1467ACA7" w:rsidR="00D73DE1" w:rsidRDefault="00D73DE1" w:rsidP="00540B35">
            <w:pPr>
              <w:pStyle w:val="CDUTableBodyLeftAlign"/>
              <w:rPr>
                <w:rFonts w:ascii="Arial" w:hAnsi="Arial"/>
                <w:sz w:val="20"/>
                <w:szCs w:val="20"/>
              </w:rPr>
            </w:pPr>
          </w:p>
          <w:p w14:paraId="0D7542BC" w14:textId="18778336" w:rsidR="00540B35" w:rsidRPr="002139EC" w:rsidRDefault="00540B35" w:rsidP="00540B35">
            <w:pPr>
              <w:pStyle w:val="CDUTableBodyLeftAlign"/>
              <w:rPr>
                <w:color w:val="auto"/>
              </w:rPr>
            </w:pPr>
            <w:r w:rsidRPr="006D022A">
              <w:rPr>
                <w:rFonts w:ascii="Arial" w:hAnsi="Arial"/>
                <w:sz w:val="20"/>
                <w:szCs w:val="20"/>
              </w:rPr>
              <w:t xml:space="preserve">Tutorial </w:t>
            </w:r>
            <w:r w:rsidR="00283E27">
              <w:rPr>
                <w:rFonts w:ascii="Arial" w:hAnsi="Arial"/>
                <w:sz w:val="20"/>
                <w:szCs w:val="20"/>
              </w:rPr>
              <w:t>2</w:t>
            </w:r>
            <w:r>
              <w:rPr>
                <w:rFonts w:ascii="Arial" w:hAnsi="Arial"/>
                <w:sz w:val="20"/>
                <w:szCs w:val="20"/>
              </w:rPr>
              <w:t xml:space="preserve">: </w:t>
            </w:r>
            <w:r w:rsidRPr="006D022A">
              <w:rPr>
                <w:rFonts w:ascii="Arial" w:hAnsi="Arial"/>
                <w:sz w:val="20"/>
                <w:szCs w:val="20"/>
              </w:rPr>
              <w:t>Tutorial problems related to lecture topics.</w:t>
            </w:r>
          </w:p>
        </w:tc>
        <w:tc>
          <w:tcPr>
            <w:tcW w:w="1246" w:type="pct"/>
          </w:tcPr>
          <w:p w14:paraId="668DE742" w14:textId="094F9ADB" w:rsidR="00540B35" w:rsidRPr="002139EC" w:rsidRDefault="00540B35" w:rsidP="00540B35">
            <w:pPr>
              <w:pStyle w:val="CDUTableBodyLeftAlign"/>
              <w:rPr>
                <w:color w:val="auto"/>
              </w:rPr>
            </w:pPr>
          </w:p>
        </w:tc>
      </w:tr>
      <w:tr w:rsidR="00540B35" w:rsidRPr="002139EC" w14:paraId="58A6027A" w14:textId="77777777" w:rsidTr="006E4BDE">
        <w:tc>
          <w:tcPr>
            <w:tcW w:w="451" w:type="pct"/>
          </w:tcPr>
          <w:p w14:paraId="77382BA7" w14:textId="0D7ABF1A" w:rsidR="00540B35" w:rsidRPr="002139EC" w:rsidRDefault="00540B35" w:rsidP="00540B35">
            <w:pPr>
              <w:pStyle w:val="CDUTableBodyLeftAlign"/>
              <w:rPr>
                <w:color w:val="auto"/>
              </w:rPr>
            </w:pPr>
            <w:r w:rsidRPr="002139EC">
              <w:rPr>
                <w:color w:val="auto"/>
              </w:rPr>
              <w:t>5</w:t>
            </w:r>
          </w:p>
        </w:tc>
        <w:tc>
          <w:tcPr>
            <w:tcW w:w="1564" w:type="pct"/>
            <w:vAlign w:val="center"/>
          </w:tcPr>
          <w:p w14:paraId="1A5C8DDA" w14:textId="77777777" w:rsidR="00540B35" w:rsidRPr="006D022A" w:rsidRDefault="00540B35" w:rsidP="00540B35">
            <w:pPr>
              <w:spacing w:after="120" w:line="280" w:lineRule="atLeast"/>
              <w:rPr>
                <w:rFonts w:ascii="Arial" w:hAnsi="Arial" w:cs="Arial"/>
                <w:sz w:val="20"/>
                <w:szCs w:val="20"/>
              </w:rPr>
            </w:pPr>
            <w:r w:rsidRPr="006D022A">
              <w:rPr>
                <w:rFonts w:ascii="Arial" w:hAnsi="Arial" w:cs="Arial"/>
                <w:b/>
                <w:bCs/>
                <w:sz w:val="20"/>
                <w:szCs w:val="20"/>
                <w:u w:val="single"/>
              </w:rPr>
              <w:t>C FUNCTIONS</w:t>
            </w:r>
          </w:p>
          <w:p w14:paraId="6BBAA515" w14:textId="77777777" w:rsidR="00540B35" w:rsidRPr="006D022A" w:rsidRDefault="00540B35" w:rsidP="00540B35">
            <w:pPr>
              <w:numPr>
                <w:ilvl w:val="0"/>
                <w:numId w:val="10"/>
              </w:numPr>
              <w:spacing w:after="120" w:line="280" w:lineRule="atLeast"/>
              <w:rPr>
                <w:rFonts w:ascii="Arial" w:hAnsi="Arial" w:cs="Arial"/>
                <w:sz w:val="20"/>
                <w:szCs w:val="20"/>
              </w:rPr>
            </w:pPr>
            <w:r w:rsidRPr="006D022A">
              <w:rPr>
                <w:rFonts w:ascii="Arial" w:hAnsi="Arial" w:cs="Arial"/>
                <w:sz w:val="20"/>
                <w:szCs w:val="20"/>
              </w:rPr>
              <w:t>Program modules in C</w:t>
            </w:r>
          </w:p>
          <w:p w14:paraId="725BFC01" w14:textId="77777777" w:rsidR="00540B35" w:rsidRPr="006D022A" w:rsidRDefault="00540B35" w:rsidP="00540B35">
            <w:pPr>
              <w:numPr>
                <w:ilvl w:val="0"/>
                <w:numId w:val="10"/>
              </w:numPr>
              <w:spacing w:after="120" w:line="280" w:lineRule="atLeast"/>
              <w:rPr>
                <w:rFonts w:ascii="Arial" w:hAnsi="Arial" w:cs="Arial"/>
                <w:sz w:val="20"/>
                <w:szCs w:val="20"/>
              </w:rPr>
            </w:pPr>
            <w:r w:rsidRPr="006D022A">
              <w:rPr>
                <w:rFonts w:ascii="Arial" w:hAnsi="Arial" w:cs="Arial"/>
                <w:sz w:val="20"/>
                <w:szCs w:val="20"/>
              </w:rPr>
              <w:t>Math library functions</w:t>
            </w:r>
          </w:p>
          <w:p w14:paraId="4DDFA96C" w14:textId="77777777" w:rsidR="00540B35" w:rsidRPr="006D022A" w:rsidRDefault="00540B35" w:rsidP="00540B35">
            <w:pPr>
              <w:numPr>
                <w:ilvl w:val="0"/>
                <w:numId w:val="10"/>
              </w:numPr>
              <w:spacing w:after="120" w:line="280" w:lineRule="atLeast"/>
              <w:rPr>
                <w:rFonts w:ascii="Arial" w:hAnsi="Arial" w:cs="Arial"/>
                <w:sz w:val="20"/>
                <w:szCs w:val="20"/>
              </w:rPr>
            </w:pPr>
            <w:r w:rsidRPr="006D022A">
              <w:rPr>
                <w:rFonts w:ascii="Arial" w:hAnsi="Arial" w:cs="Arial"/>
                <w:sz w:val="20"/>
                <w:szCs w:val="20"/>
              </w:rPr>
              <w:t>Functions</w:t>
            </w:r>
          </w:p>
          <w:p w14:paraId="40EF910A" w14:textId="77777777" w:rsidR="00540B35" w:rsidRPr="002139EC" w:rsidRDefault="00540B35" w:rsidP="00540B35">
            <w:pPr>
              <w:pStyle w:val="CDUTableBodyLeftAlign"/>
              <w:rPr>
                <w:color w:val="auto"/>
              </w:rPr>
            </w:pPr>
          </w:p>
        </w:tc>
        <w:tc>
          <w:tcPr>
            <w:tcW w:w="1739" w:type="pct"/>
            <w:vAlign w:val="center"/>
          </w:tcPr>
          <w:p w14:paraId="419C11B6" w14:textId="39B11D56" w:rsidR="00540B35" w:rsidRPr="002139EC" w:rsidRDefault="00540B35" w:rsidP="00540B35">
            <w:pPr>
              <w:pStyle w:val="CDUTableBodyLeftAlign"/>
              <w:rPr>
                <w:color w:val="auto"/>
              </w:rPr>
            </w:pPr>
            <w:r w:rsidRPr="006D022A">
              <w:rPr>
                <w:rFonts w:ascii="Arial" w:hAnsi="Arial"/>
                <w:sz w:val="20"/>
                <w:szCs w:val="20"/>
              </w:rPr>
              <w:t xml:space="preserve">Tutorial </w:t>
            </w:r>
            <w:r w:rsidR="00283E27">
              <w:rPr>
                <w:rFonts w:ascii="Arial" w:hAnsi="Arial"/>
                <w:sz w:val="20"/>
                <w:szCs w:val="20"/>
              </w:rPr>
              <w:t>3</w:t>
            </w:r>
            <w:r>
              <w:rPr>
                <w:rFonts w:ascii="Arial" w:hAnsi="Arial"/>
                <w:sz w:val="20"/>
                <w:szCs w:val="20"/>
              </w:rPr>
              <w:t xml:space="preserve">: </w:t>
            </w:r>
            <w:r w:rsidRPr="006D022A">
              <w:rPr>
                <w:rFonts w:ascii="Arial" w:hAnsi="Arial"/>
                <w:sz w:val="20"/>
                <w:szCs w:val="20"/>
              </w:rPr>
              <w:t>Tutorial problems related to lecture topics.</w:t>
            </w:r>
          </w:p>
        </w:tc>
        <w:tc>
          <w:tcPr>
            <w:tcW w:w="1246" w:type="pct"/>
          </w:tcPr>
          <w:p w14:paraId="1B604E3C" w14:textId="77777777" w:rsidR="00540B35" w:rsidRPr="002139EC" w:rsidRDefault="00540B35" w:rsidP="00540B35">
            <w:pPr>
              <w:pStyle w:val="CDUTableBodyLeftAlign"/>
              <w:rPr>
                <w:color w:val="auto"/>
              </w:rPr>
            </w:pPr>
          </w:p>
        </w:tc>
      </w:tr>
      <w:tr w:rsidR="00540B35" w:rsidRPr="002139EC" w14:paraId="35A028E4" w14:textId="77777777" w:rsidTr="00A87034">
        <w:tc>
          <w:tcPr>
            <w:tcW w:w="5000" w:type="pct"/>
            <w:gridSpan w:val="4"/>
            <w:shd w:val="clear" w:color="auto" w:fill="BFBFBF" w:themeFill="background1" w:themeFillShade="BF"/>
          </w:tcPr>
          <w:p w14:paraId="7E5C4A6D" w14:textId="51685BA7" w:rsidR="00540B35" w:rsidRPr="00A87034" w:rsidRDefault="00540B35" w:rsidP="00540B35">
            <w:pPr>
              <w:pStyle w:val="CDUTableBodyLeftAlign"/>
              <w:jc w:val="center"/>
              <w:rPr>
                <w:b/>
                <w:bCs/>
                <w:color w:val="auto"/>
                <w:sz w:val="28"/>
                <w:szCs w:val="28"/>
              </w:rPr>
            </w:pPr>
            <w:r w:rsidRPr="00A87034">
              <w:rPr>
                <w:b/>
                <w:bCs/>
                <w:color w:val="auto"/>
                <w:sz w:val="28"/>
                <w:szCs w:val="28"/>
              </w:rPr>
              <w:t>Mid-semester break</w:t>
            </w:r>
          </w:p>
        </w:tc>
      </w:tr>
      <w:tr w:rsidR="00283E27" w:rsidRPr="002139EC" w14:paraId="1EDD98B0" w14:textId="77777777" w:rsidTr="00386E63">
        <w:tc>
          <w:tcPr>
            <w:tcW w:w="451" w:type="pct"/>
          </w:tcPr>
          <w:p w14:paraId="63AFE847" w14:textId="2A02D082" w:rsidR="00283E27" w:rsidRPr="002139EC" w:rsidRDefault="00283E27" w:rsidP="00283E27">
            <w:pPr>
              <w:pStyle w:val="CDUTableBodyLeftAlign"/>
              <w:rPr>
                <w:color w:val="auto"/>
              </w:rPr>
            </w:pPr>
            <w:r w:rsidRPr="002139EC">
              <w:rPr>
                <w:color w:val="auto"/>
              </w:rPr>
              <w:t>6</w:t>
            </w:r>
          </w:p>
        </w:tc>
        <w:tc>
          <w:tcPr>
            <w:tcW w:w="1564" w:type="pct"/>
          </w:tcPr>
          <w:p w14:paraId="4905E344" w14:textId="77777777" w:rsidR="00283E27" w:rsidRPr="003825B0" w:rsidRDefault="00283E27" w:rsidP="00283E27">
            <w:pPr>
              <w:spacing w:after="120" w:line="280" w:lineRule="atLeast"/>
              <w:rPr>
                <w:rFonts w:ascii="Arial" w:eastAsia="Times New Roman" w:hAnsi="Arial" w:cs="Arial"/>
                <w:sz w:val="20"/>
                <w:szCs w:val="20"/>
                <w:lang w:val="en-AU" w:eastAsia="en-AU"/>
              </w:rPr>
            </w:pPr>
            <w:r w:rsidRPr="003825B0">
              <w:rPr>
                <w:rFonts w:ascii="Arial" w:eastAsia="Times New Roman" w:hAnsi="Arial" w:cs="Arial"/>
                <w:b/>
                <w:bCs/>
                <w:sz w:val="20"/>
                <w:szCs w:val="20"/>
                <w:u w:val="single"/>
                <w:lang w:val="en-AU" w:eastAsia="en-AU"/>
              </w:rPr>
              <w:t>C FUNCTIONS AND C ARRAYS</w:t>
            </w:r>
          </w:p>
          <w:p w14:paraId="01EC91F5" w14:textId="77777777" w:rsidR="00283E27" w:rsidRPr="003825B0" w:rsidRDefault="00283E27" w:rsidP="00283E27">
            <w:pPr>
              <w:numPr>
                <w:ilvl w:val="0"/>
                <w:numId w:val="10"/>
              </w:numPr>
              <w:spacing w:after="120" w:line="280" w:lineRule="atLeast"/>
              <w:rPr>
                <w:rFonts w:ascii="Arial" w:eastAsia="Times New Roman" w:hAnsi="Arial" w:cs="Arial"/>
                <w:sz w:val="20"/>
                <w:szCs w:val="20"/>
                <w:lang w:val="en-AU" w:eastAsia="en-AU"/>
              </w:rPr>
            </w:pPr>
            <w:r w:rsidRPr="003825B0">
              <w:rPr>
                <w:rFonts w:ascii="Arial" w:eastAsia="Times New Roman" w:hAnsi="Arial" w:cs="Arial"/>
                <w:sz w:val="20"/>
                <w:szCs w:val="20"/>
                <w:lang w:val="en-AU" w:eastAsia="en-AU"/>
              </w:rPr>
              <w:t>Random number generation</w:t>
            </w:r>
          </w:p>
          <w:p w14:paraId="6BA806D8" w14:textId="77777777" w:rsidR="00283E27" w:rsidRPr="003825B0" w:rsidRDefault="00283E27" w:rsidP="00283E27">
            <w:pPr>
              <w:numPr>
                <w:ilvl w:val="0"/>
                <w:numId w:val="10"/>
              </w:numPr>
              <w:spacing w:after="120" w:line="280" w:lineRule="atLeast"/>
              <w:rPr>
                <w:rFonts w:ascii="Arial" w:eastAsia="Times New Roman" w:hAnsi="Arial" w:cs="Arial"/>
                <w:sz w:val="20"/>
                <w:szCs w:val="20"/>
                <w:lang w:val="en-AU" w:eastAsia="en-AU"/>
              </w:rPr>
            </w:pPr>
            <w:r w:rsidRPr="003825B0">
              <w:rPr>
                <w:rFonts w:ascii="Arial" w:eastAsia="Times New Roman" w:hAnsi="Arial" w:cs="Arial"/>
                <w:sz w:val="20"/>
                <w:szCs w:val="20"/>
                <w:lang w:val="en-AU" w:eastAsia="en-AU"/>
              </w:rPr>
              <w:t>Recursion</w:t>
            </w:r>
          </w:p>
          <w:p w14:paraId="281B7812" w14:textId="77777777" w:rsidR="00283E27" w:rsidRPr="003825B0" w:rsidRDefault="00283E27" w:rsidP="00283E27">
            <w:pPr>
              <w:numPr>
                <w:ilvl w:val="0"/>
                <w:numId w:val="10"/>
              </w:numPr>
              <w:spacing w:after="120" w:line="280" w:lineRule="atLeast"/>
              <w:rPr>
                <w:rFonts w:ascii="Arial" w:eastAsia="Times New Roman" w:hAnsi="Arial" w:cs="Arial"/>
                <w:sz w:val="20"/>
                <w:szCs w:val="20"/>
                <w:lang w:val="en-AU" w:eastAsia="en-AU"/>
              </w:rPr>
            </w:pPr>
            <w:r w:rsidRPr="003825B0">
              <w:rPr>
                <w:rFonts w:ascii="Arial" w:eastAsia="Times New Roman" w:hAnsi="Arial" w:cs="Arial"/>
                <w:sz w:val="20"/>
                <w:szCs w:val="20"/>
                <w:lang w:val="en-AU" w:eastAsia="en-AU"/>
              </w:rPr>
              <w:t>Arrays</w:t>
            </w:r>
          </w:p>
          <w:p w14:paraId="40DA0ECD" w14:textId="77777777" w:rsidR="00283E27" w:rsidRPr="003825B0" w:rsidRDefault="00283E27" w:rsidP="00283E27">
            <w:pPr>
              <w:numPr>
                <w:ilvl w:val="0"/>
                <w:numId w:val="10"/>
              </w:numPr>
              <w:spacing w:after="120" w:line="280" w:lineRule="atLeast"/>
              <w:rPr>
                <w:rFonts w:ascii="Arial" w:eastAsia="Times New Roman" w:hAnsi="Arial" w:cs="Arial"/>
                <w:sz w:val="20"/>
                <w:szCs w:val="20"/>
                <w:lang w:val="en-AU" w:eastAsia="en-AU"/>
              </w:rPr>
            </w:pPr>
            <w:r w:rsidRPr="003825B0">
              <w:rPr>
                <w:rFonts w:ascii="Arial" w:eastAsia="Times New Roman" w:hAnsi="Arial" w:cs="Arial"/>
                <w:sz w:val="20"/>
                <w:szCs w:val="20"/>
                <w:lang w:val="en-AU" w:eastAsia="en-AU"/>
              </w:rPr>
              <w:t>Defining arrays</w:t>
            </w:r>
          </w:p>
          <w:p w14:paraId="6E6ED1D8" w14:textId="77777777" w:rsidR="00283E27" w:rsidRPr="006D022A" w:rsidRDefault="00283E27" w:rsidP="00283E27">
            <w:pPr>
              <w:spacing w:after="120" w:line="280" w:lineRule="atLeast"/>
              <w:rPr>
                <w:rFonts w:ascii="Arial" w:hAnsi="Arial" w:cs="Arial"/>
                <w:b/>
                <w:bCs/>
                <w:sz w:val="20"/>
                <w:szCs w:val="20"/>
                <w:u w:val="single"/>
              </w:rPr>
            </w:pPr>
          </w:p>
        </w:tc>
        <w:tc>
          <w:tcPr>
            <w:tcW w:w="1739" w:type="pct"/>
          </w:tcPr>
          <w:p w14:paraId="08769429" w14:textId="77777777" w:rsidR="00283E27" w:rsidRDefault="00283E27" w:rsidP="00283E27">
            <w:pPr>
              <w:pStyle w:val="CDUTableBodyLeftAlign"/>
              <w:rPr>
                <w:rFonts w:ascii="Arial" w:hAnsi="Arial"/>
                <w:sz w:val="20"/>
                <w:szCs w:val="20"/>
              </w:rPr>
            </w:pPr>
          </w:p>
          <w:p w14:paraId="481E9986" w14:textId="77777777" w:rsidR="00283E27" w:rsidRDefault="00283E27" w:rsidP="00283E27">
            <w:pPr>
              <w:pStyle w:val="CDUTableBodyLeftAlign"/>
              <w:rPr>
                <w:rFonts w:ascii="Arial" w:hAnsi="Arial"/>
                <w:sz w:val="20"/>
                <w:szCs w:val="20"/>
              </w:rPr>
            </w:pPr>
          </w:p>
          <w:p w14:paraId="58F47F19" w14:textId="77777777" w:rsidR="00283E27" w:rsidRDefault="00283E27" w:rsidP="00283E27">
            <w:pPr>
              <w:pStyle w:val="CDUTableBodyLeftAlign"/>
              <w:rPr>
                <w:rFonts w:ascii="Arial" w:hAnsi="Arial"/>
                <w:sz w:val="20"/>
                <w:szCs w:val="20"/>
              </w:rPr>
            </w:pPr>
          </w:p>
          <w:p w14:paraId="2C753472" w14:textId="36BCBE9F" w:rsidR="00283E27" w:rsidRDefault="00283E27" w:rsidP="00283E27">
            <w:pPr>
              <w:pStyle w:val="CDUTableBodyLeftAlign"/>
              <w:rPr>
                <w:color w:val="auto"/>
              </w:rPr>
            </w:pPr>
            <w:r w:rsidRPr="006D022A">
              <w:rPr>
                <w:rFonts w:ascii="Arial" w:hAnsi="Arial"/>
                <w:sz w:val="20"/>
                <w:szCs w:val="20"/>
              </w:rPr>
              <w:t xml:space="preserve">Tutorial </w:t>
            </w:r>
            <w:r>
              <w:rPr>
                <w:rFonts w:ascii="Arial" w:hAnsi="Arial"/>
                <w:sz w:val="20"/>
                <w:szCs w:val="20"/>
              </w:rPr>
              <w:t xml:space="preserve">4: </w:t>
            </w:r>
            <w:r w:rsidRPr="006D022A">
              <w:rPr>
                <w:rFonts w:ascii="Arial" w:hAnsi="Arial"/>
                <w:sz w:val="20"/>
                <w:szCs w:val="20"/>
              </w:rPr>
              <w:t>Tutorial problems related to lecture topics.</w:t>
            </w:r>
          </w:p>
        </w:tc>
        <w:tc>
          <w:tcPr>
            <w:tcW w:w="1246" w:type="pct"/>
          </w:tcPr>
          <w:p w14:paraId="2769BF53" w14:textId="77777777" w:rsidR="00283E27" w:rsidRDefault="00283E27" w:rsidP="00283E27">
            <w:pPr>
              <w:pStyle w:val="CDUTableBodyLeftAlign"/>
              <w:rPr>
                <w:rFonts w:ascii="Arial" w:hAnsi="Arial"/>
                <w:sz w:val="20"/>
                <w:szCs w:val="20"/>
              </w:rPr>
            </w:pPr>
          </w:p>
        </w:tc>
      </w:tr>
      <w:tr w:rsidR="00283E27" w:rsidRPr="002139EC" w14:paraId="7B96F263" w14:textId="77777777" w:rsidTr="00B210A0">
        <w:tc>
          <w:tcPr>
            <w:tcW w:w="451" w:type="pct"/>
          </w:tcPr>
          <w:p w14:paraId="153723D6" w14:textId="2A417B0C" w:rsidR="00283E27" w:rsidRPr="002139EC" w:rsidRDefault="00283E27" w:rsidP="00283E27">
            <w:pPr>
              <w:pStyle w:val="CDUTableBodyLeftAlign"/>
              <w:rPr>
                <w:color w:val="auto"/>
              </w:rPr>
            </w:pPr>
            <w:r w:rsidRPr="002139EC">
              <w:rPr>
                <w:color w:val="auto"/>
              </w:rPr>
              <w:t>7</w:t>
            </w:r>
          </w:p>
        </w:tc>
        <w:tc>
          <w:tcPr>
            <w:tcW w:w="1564" w:type="pct"/>
            <w:vAlign w:val="center"/>
          </w:tcPr>
          <w:p w14:paraId="6702F6BF" w14:textId="77777777" w:rsidR="00283E27" w:rsidRPr="006D022A" w:rsidRDefault="00283E27" w:rsidP="00283E27">
            <w:pPr>
              <w:spacing w:after="120" w:line="280" w:lineRule="atLeast"/>
              <w:rPr>
                <w:rFonts w:ascii="Arial" w:hAnsi="Arial" w:cs="Arial"/>
                <w:sz w:val="20"/>
                <w:szCs w:val="20"/>
              </w:rPr>
            </w:pPr>
            <w:r w:rsidRPr="006D022A">
              <w:rPr>
                <w:rFonts w:ascii="Arial" w:hAnsi="Arial" w:cs="Arial"/>
                <w:b/>
                <w:bCs/>
                <w:sz w:val="20"/>
                <w:szCs w:val="20"/>
                <w:u w:val="single"/>
              </w:rPr>
              <w:t>C ARRAYS</w:t>
            </w:r>
          </w:p>
          <w:p w14:paraId="77C0E0F7" w14:textId="77777777" w:rsidR="00283E27" w:rsidRDefault="00283E27" w:rsidP="00283E27">
            <w:pPr>
              <w:numPr>
                <w:ilvl w:val="0"/>
                <w:numId w:val="11"/>
              </w:numPr>
              <w:spacing w:after="120" w:line="280" w:lineRule="atLeast"/>
              <w:rPr>
                <w:rFonts w:ascii="Arial" w:hAnsi="Arial" w:cs="Arial"/>
                <w:sz w:val="20"/>
                <w:szCs w:val="20"/>
              </w:rPr>
            </w:pPr>
            <w:r w:rsidRPr="006D022A">
              <w:rPr>
                <w:rFonts w:ascii="Arial" w:hAnsi="Arial" w:cs="Arial"/>
                <w:sz w:val="20"/>
                <w:szCs w:val="20"/>
              </w:rPr>
              <w:t>Passing arrays to functions</w:t>
            </w:r>
          </w:p>
          <w:p w14:paraId="3D834CEE" w14:textId="7A7B5C02" w:rsidR="00283E27" w:rsidRDefault="00283E27" w:rsidP="00283E27">
            <w:pPr>
              <w:numPr>
                <w:ilvl w:val="0"/>
                <w:numId w:val="11"/>
              </w:numPr>
              <w:spacing w:after="120" w:line="280" w:lineRule="atLeast"/>
              <w:rPr>
                <w:rFonts w:ascii="Arial" w:hAnsi="Arial" w:cs="Arial"/>
                <w:sz w:val="20"/>
                <w:szCs w:val="20"/>
              </w:rPr>
            </w:pPr>
            <w:r>
              <w:rPr>
                <w:rFonts w:ascii="Arial" w:hAnsi="Arial" w:cs="Arial"/>
                <w:sz w:val="20"/>
                <w:szCs w:val="20"/>
              </w:rPr>
              <w:t xml:space="preserve">Using </w:t>
            </w:r>
            <w:r w:rsidR="009B56BE">
              <w:rPr>
                <w:rFonts w:ascii="Arial" w:hAnsi="Arial" w:cs="Arial"/>
                <w:sz w:val="20"/>
                <w:szCs w:val="20"/>
              </w:rPr>
              <w:t>array</w:t>
            </w:r>
            <w:r>
              <w:rPr>
                <w:rFonts w:ascii="Arial" w:hAnsi="Arial" w:cs="Arial"/>
                <w:sz w:val="20"/>
                <w:szCs w:val="20"/>
              </w:rPr>
              <w:t xml:space="preserve"> to sort and search lists and tables of values</w:t>
            </w:r>
          </w:p>
          <w:p w14:paraId="712B2132" w14:textId="77777777" w:rsidR="00283E27" w:rsidRDefault="00283E27" w:rsidP="00283E27">
            <w:pPr>
              <w:numPr>
                <w:ilvl w:val="0"/>
                <w:numId w:val="11"/>
              </w:numPr>
              <w:spacing w:after="120" w:line="280" w:lineRule="atLeast"/>
              <w:rPr>
                <w:rFonts w:ascii="Arial" w:hAnsi="Arial" w:cs="Arial"/>
                <w:sz w:val="20"/>
                <w:szCs w:val="20"/>
              </w:rPr>
            </w:pPr>
            <w:r>
              <w:rPr>
                <w:rFonts w:ascii="Arial" w:hAnsi="Arial" w:cs="Arial"/>
                <w:sz w:val="20"/>
                <w:szCs w:val="20"/>
              </w:rPr>
              <w:t>Multidimensional arrays</w:t>
            </w:r>
          </w:p>
          <w:p w14:paraId="1EA57A18" w14:textId="77777777" w:rsidR="00283E27" w:rsidRDefault="00283E27" w:rsidP="00283E27">
            <w:pPr>
              <w:numPr>
                <w:ilvl w:val="0"/>
                <w:numId w:val="11"/>
              </w:numPr>
              <w:spacing w:after="120" w:line="280" w:lineRule="atLeast"/>
              <w:rPr>
                <w:rFonts w:ascii="Arial" w:hAnsi="Arial" w:cs="Arial"/>
                <w:sz w:val="20"/>
                <w:szCs w:val="20"/>
              </w:rPr>
            </w:pPr>
            <w:r>
              <w:rPr>
                <w:rFonts w:ascii="Arial" w:hAnsi="Arial" w:cs="Arial"/>
                <w:sz w:val="20"/>
                <w:szCs w:val="20"/>
              </w:rPr>
              <w:t>Bubble sort</w:t>
            </w:r>
          </w:p>
          <w:p w14:paraId="4D49B92B" w14:textId="77777777" w:rsidR="00283E27" w:rsidRPr="00A66364" w:rsidRDefault="00283E27" w:rsidP="00283E27">
            <w:pPr>
              <w:numPr>
                <w:ilvl w:val="0"/>
                <w:numId w:val="11"/>
              </w:numPr>
              <w:spacing w:after="120" w:line="280" w:lineRule="atLeast"/>
              <w:rPr>
                <w:rFonts w:ascii="Arial" w:hAnsi="Arial" w:cs="Arial"/>
                <w:sz w:val="20"/>
                <w:szCs w:val="20"/>
              </w:rPr>
            </w:pPr>
            <w:r>
              <w:rPr>
                <w:rFonts w:ascii="Arial" w:hAnsi="Arial" w:cs="Arial"/>
                <w:sz w:val="20"/>
                <w:szCs w:val="20"/>
              </w:rPr>
              <w:lastRenderedPageBreak/>
              <w:t>Linear search and binary search</w:t>
            </w:r>
          </w:p>
          <w:p w14:paraId="7F6673F9" w14:textId="77777777" w:rsidR="00283E27" w:rsidRPr="002139EC" w:rsidRDefault="00283E27" w:rsidP="00283E27">
            <w:pPr>
              <w:pStyle w:val="CDUTableBodyLeftAlign"/>
              <w:rPr>
                <w:color w:val="auto"/>
              </w:rPr>
            </w:pPr>
          </w:p>
        </w:tc>
        <w:tc>
          <w:tcPr>
            <w:tcW w:w="1739" w:type="pct"/>
          </w:tcPr>
          <w:p w14:paraId="5F3DDE01" w14:textId="77777777" w:rsidR="00283E27" w:rsidRDefault="00283E27" w:rsidP="00283E27">
            <w:pPr>
              <w:pStyle w:val="CDUTableBodyLeftAlign"/>
              <w:rPr>
                <w:color w:val="auto"/>
              </w:rPr>
            </w:pPr>
          </w:p>
          <w:p w14:paraId="72CE2FFE" w14:textId="77777777" w:rsidR="00283E27" w:rsidRDefault="00283E27" w:rsidP="00283E27">
            <w:pPr>
              <w:pStyle w:val="CDUTableBodyLeftAlign"/>
              <w:rPr>
                <w:color w:val="auto"/>
              </w:rPr>
            </w:pPr>
          </w:p>
          <w:p w14:paraId="7BC1F22C" w14:textId="77777777" w:rsidR="00283E27" w:rsidRDefault="00283E27" w:rsidP="00283E27">
            <w:pPr>
              <w:pStyle w:val="CDUTableBodyLeftAlign"/>
              <w:rPr>
                <w:color w:val="auto"/>
              </w:rPr>
            </w:pPr>
          </w:p>
          <w:p w14:paraId="187C103F" w14:textId="6F0EAB1A" w:rsidR="00283E27" w:rsidRPr="002139EC" w:rsidRDefault="00283E27" w:rsidP="00283E27">
            <w:pPr>
              <w:pStyle w:val="CDUTableBodyLeftAlign"/>
              <w:rPr>
                <w:color w:val="auto"/>
              </w:rPr>
            </w:pPr>
            <w:r w:rsidRPr="006D022A">
              <w:rPr>
                <w:rFonts w:ascii="Arial" w:hAnsi="Arial"/>
                <w:sz w:val="20"/>
                <w:szCs w:val="20"/>
              </w:rPr>
              <w:t xml:space="preserve">Tutorial </w:t>
            </w:r>
            <w:r>
              <w:rPr>
                <w:rFonts w:ascii="Arial" w:hAnsi="Arial"/>
                <w:sz w:val="20"/>
                <w:szCs w:val="20"/>
              </w:rPr>
              <w:t xml:space="preserve">5: </w:t>
            </w:r>
            <w:r w:rsidRPr="006D022A">
              <w:rPr>
                <w:rFonts w:ascii="Arial" w:hAnsi="Arial"/>
                <w:sz w:val="20"/>
                <w:szCs w:val="20"/>
              </w:rPr>
              <w:t>Tutorial problems related to lecture topics.</w:t>
            </w:r>
          </w:p>
        </w:tc>
        <w:tc>
          <w:tcPr>
            <w:tcW w:w="1246" w:type="pct"/>
          </w:tcPr>
          <w:p w14:paraId="0B1E3213" w14:textId="77777777" w:rsidR="00283E27" w:rsidRDefault="00283E27" w:rsidP="00283E27">
            <w:pPr>
              <w:pStyle w:val="CDUTableBodyLeftAlign"/>
              <w:rPr>
                <w:rFonts w:ascii="Arial" w:hAnsi="Arial"/>
                <w:sz w:val="20"/>
                <w:szCs w:val="20"/>
              </w:rPr>
            </w:pPr>
          </w:p>
          <w:p w14:paraId="111D24F1" w14:textId="77777777" w:rsidR="00283E27" w:rsidRDefault="00283E27" w:rsidP="00283E27">
            <w:pPr>
              <w:pStyle w:val="CDUTableBodyLeftAlign"/>
              <w:rPr>
                <w:rFonts w:ascii="Arial" w:hAnsi="Arial"/>
                <w:sz w:val="20"/>
                <w:szCs w:val="20"/>
              </w:rPr>
            </w:pPr>
          </w:p>
          <w:p w14:paraId="0A2570A4" w14:textId="77777777" w:rsidR="00283E27" w:rsidRDefault="00283E27" w:rsidP="00283E27">
            <w:pPr>
              <w:pStyle w:val="CDUTableBodyLeftAlign"/>
              <w:rPr>
                <w:rFonts w:ascii="Arial" w:hAnsi="Arial"/>
                <w:sz w:val="20"/>
                <w:szCs w:val="20"/>
              </w:rPr>
            </w:pPr>
          </w:p>
          <w:p w14:paraId="2C32BA82" w14:textId="77777777" w:rsidR="00283E27" w:rsidRDefault="00283E27" w:rsidP="00283E27">
            <w:pPr>
              <w:pStyle w:val="CDUTableBodyLeftAlign"/>
              <w:rPr>
                <w:rFonts w:ascii="Arial" w:hAnsi="Arial"/>
                <w:sz w:val="20"/>
                <w:szCs w:val="20"/>
              </w:rPr>
            </w:pPr>
          </w:p>
          <w:p w14:paraId="6A87ECDE" w14:textId="595EFD92" w:rsidR="00283E27" w:rsidRPr="002139EC" w:rsidRDefault="00283E27" w:rsidP="00283E27">
            <w:pPr>
              <w:pStyle w:val="CDUTableBodyLeftAlign"/>
              <w:rPr>
                <w:color w:val="auto"/>
              </w:rPr>
            </w:pPr>
            <w:r>
              <w:rPr>
                <w:rFonts w:ascii="Arial" w:hAnsi="Arial"/>
                <w:sz w:val="20"/>
                <w:szCs w:val="20"/>
              </w:rPr>
              <w:t>Coding assignment 1</w:t>
            </w:r>
          </w:p>
        </w:tc>
      </w:tr>
      <w:tr w:rsidR="00283E27" w:rsidRPr="002139EC" w14:paraId="0927B617" w14:textId="77777777" w:rsidTr="005928BA">
        <w:tc>
          <w:tcPr>
            <w:tcW w:w="451" w:type="pct"/>
          </w:tcPr>
          <w:p w14:paraId="68DDB5D3" w14:textId="2D1A4D7B" w:rsidR="00283E27" w:rsidRPr="002139EC" w:rsidRDefault="00283E27" w:rsidP="00283E27">
            <w:pPr>
              <w:pStyle w:val="CDUTableBodyLeftAlign"/>
              <w:rPr>
                <w:color w:val="auto"/>
              </w:rPr>
            </w:pPr>
            <w:r w:rsidRPr="002139EC">
              <w:rPr>
                <w:color w:val="auto"/>
              </w:rPr>
              <w:t>8</w:t>
            </w:r>
          </w:p>
        </w:tc>
        <w:tc>
          <w:tcPr>
            <w:tcW w:w="1564" w:type="pct"/>
            <w:vAlign w:val="center"/>
          </w:tcPr>
          <w:p w14:paraId="72BF94C5" w14:textId="77777777" w:rsidR="00283E27" w:rsidRPr="006D022A" w:rsidRDefault="00283E27" w:rsidP="00283E27">
            <w:pPr>
              <w:spacing w:after="120" w:line="280" w:lineRule="atLeast"/>
              <w:rPr>
                <w:rFonts w:ascii="Arial" w:hAnsi="Arial" w:cs="Arial"/>
                <w:sz w:val="20"/>
                <w:szCs w:val="20"/>
              </w:rPr>
            </w:pPr>
            <w:r>
              <w:rPr>
                <w:rFonts w:ascii="Arial" w:hAnsi="Arial" w:cs="Arial"/>
                <w:b/>
                <w:bCs/>
                <w:sz w:val="20"/>
                <w:szCs w:val="20"/>
                <w:u w:val="single"/>
              </w:rPr>
              <w:t>GRAPH THEORY</w:t>
            </w:r>
            <w:r w:rsidRPr="006D022A">
              <w:rPr>
                <w:rFonts w:ascii="Arial" w:hAnsi="Arial" w:cs="Arial"/>
                <w:b/>
                <w:bCs/>
                <w:sz w:val="20"/>
                <w:szCs w:val="20"/>
                <w:u w:val="single"/>
              </w:rPr>
              <w:t xml:space="preserve"> </w:t>
            </w:r>
            <w:r>
              <w:rPr>
                <w:rFonts w:ascii="Arial" w:hAnsi="Arial" w:cs="Arial"/>
                <w:b/>
                <w:bCs/>
                <w:sz w:val="20"/>
                <w:szCs w:val="20"/>
                <w:u w:val="single"/>
              </w:rPr>
              <w:t xml:space="preserve">AND </w:t>
            </w:r>
            <w:r w:rsidRPr="006D022A">
              <w:rPr>
                <w:rFonts w:ascii="Arial" w:hAnsi="Arial" w:cs="Arial"/>
                <w:b/>
                <w:bCs/>
                <w:sz w:val="20"/>
                <w:szCs w:val="20"/>
                <w:u w:val="single"/>
              </w:rPr>
              <w:t>C POINTERS</w:t>
            </w:r>
          </w:p>
          <w:p w14:paraId="3ABB2B93" w14:textId="77777777" w:rsidR="00283E27" w:rsidRDefault="00283E27" w:rsidP="00283E27">
            <w:pPr>
              <w:numPr>
                <w:ilvl w:val="0"/>
                <w:numId w:val="12"/>
              </w:numPr>
              <w:spacing w:after="120" w:line="280" w:lineRule="atLeast"/>
              <w:rPr>
                <w:rFonts w:ascii="Arial" w:hAnsi="Arial" w:cs="Arial"/>
                <w:sz w:val="20"/>
                <w:szCs w:val="20"/>
              </w:rPr>
            </w:pPr>
            <w:r w:rsidRPr="00E61D3B">
              <w:rPr>
                <w:rFonts w:ascii="Arial" w:hAnsi="Arial" w:cs="Arial"/>
                <w:sz w:val="20"/>
                <w:szCs w:val="20"/>
              </w:rPr>
              <w:t>Directed and undirected graphs</w:t>
            </w:r>
          </w:p>
          <w:p w14:paraId="3983705B" w14:textId="77777777" w:rsidR="00283E27" w:rsidRDefault="00283E27" w:rsidP="00283E27">
            <w:pPr>
              <w:numPr>
                <w:ilvl w:val="0"/>
                <w:numId w:val="12"/>
              </w:numPr>
              <w:spacing w:after="120" w:line="280" w:lineRule="atLeast"/>
              <w:rPr>
                <w:rFonts w:ascii="Arial" w:hAnsi="Arial" w:cs="Arial"/>
                <w:sz w:val="20"/>
                <w:szCs w:val="20"/>
              </w:rPr>
            </w:pPr>
            <w:r>
              <w:rPr>
                <w:rFonts w:ascii="Arial" w:hAnsi="Arial" w:cs="Arial"/>
                <w:sz w:val="20"/>
                <w:szCs w:val="20"/>
              </w:rPr>
              <w:t>Trees</w:t>
            </w:r>
          </w:p>
          <w:p w14:paraId="027A379E" w14:textId="77777777" w:rsidR="00283E27" w:rsidRPr="006D022A" w:rsidRDefault="00283E27" w:rsidP="00283E27">
            <w:pPr>
              <w:numPr>
                <w:ilvl w:val="0"/>
                <w:numId w:val="12"/>
              </w:numPr>
              <w:spacing w:after="120" w:line="280" w:lineRule="atLeast"/>
              <w:rPr>
                <w:rFonts w:ascii="Arial" w:hAnsi="Arial" w:cs="Arial"/>
                <w:sz w:val="20"/>
                <w:szCs w:val="20"/>
              </w:rPr>
            </w:pPr>
            <w:r w:rsidRPr="00E61D3B">
              <w:rPr>
                <w:rFonts w:ascii="Arial" w:hAnsi="Arial" w:cs="Arial"/>
                <w:sz w:val="20"/>
                <w:szCs w:val="20"/>
              </w:rPr>
              <w:t>Breadth-first search and depth-first search</w:t>
            </w:r>
          </w:p>
          <w:p w14:paraId="25B452BC" w14:textId="77777777" w:rsidR="00283E27" w:rsidRPr="006D022A" w:rsidRDefault="00283E27" w:rsidP="00283E27">
            <w:pPr>
              <w:numPr>
                <w:ilvl w:val="0"/>
                <w:numId w:val="12"/>
              </w:numPr>
              <w:spacing w:after="120" w:line="280" w:lineRule="atLeast"/>
              <w:rPr>
                <w:rFonts w:ascii="Arial" w:hAnsi="Arial" w:cs="Arial"/>
                <w:sz w:val="20"/>
                <w:szCs w:val="20"/>
              </w:rPr>
            </w:pPr>
            <w:r w:rsidRPr="006D022A">
              <w:rPr>
                <w:rFonts w:ascii="Arial" w:hAnsi="Arial" w:cs="Arial"/>
                <w:sz w:val="20"/>
                <w:szCs w:val="20"/>
              </w:rPr>
              <w:t>Pointer variable definitions</w:t>
            </w:r>
          </w:p>
          <w:p w14:paraId="1C955538" w14:textId="77777777" w:rsidR="00283E27" w:rsidRPr="002139EC" w:rsidRDefault="00283E27" w:rsidP="00283E27">
            <w:pPr>
              <w:pStyle w:val="CDUTableBodyLeftAlign"/>
              <w:rPr>
                <w:color w:val="auto"/>
              </w:rPr>
            </w:pPr>
          </w:p>
        </w:tc>
        <w:tc>
          <w:tcPr>
            <w:tcW w:w="1739" w:type="pct"/>
            <w:vAlign w:val="center"/>
          </w:tcPr>
          <w:p w14:paraId="27F2F899" w14:textId="153378AC" w:rsidR="00283E27" w:rsidRPr="002139EC" w:rsidRDefault="00283E27" w:rsidP="00283E27">
            <w:pPr>
              <w:pStyle w:val="CDUTableBodyLeftAlign"/>
              <w:rPr>
                <w:color w:val="auto"/>
              </w:rPr>
            </w:pPr>
            <w:r w:rsidRPr="006D022A">
              <w:rPr>
                <w:rFonts w:ascii="Arial" w:hAnsi="Arial"/>
                <w:sz w:val="20"/>
                <w:szCs w:val="20"/>
              </w:rPr>
              <w:t xml:space="preserve">Tutorial </w:t>
            </w:r>
            <w:r>
              <w:rPr>
                <w:rFonts w:ascii="Arial" w:hAnsi="Arial"/>
                <w:sz w:val="20"/>
                <w:szCs w:val="20"/>
              </w:rPr>
              <w:t xml:space="preserve">6: </w:t>
            </w:r>
            <w:r w:rsidRPr="006D022A">
              <w:rPr>
                <w:rFonts w:ascii="Arial" w:hAnsi="Arial"/>
                <w:sz w:val="20"/>
                <w:szCs w:val="20"/>
              </w:rPr>
              <w:t>Tutorial problems related to lecture topics.</w:t>
            </w:r>
          </w:p>
        </w:tc>
        <w:tc>
          <w:tcPr>
            <w:tcW w:w="1246" w:type="pct"/>
          </w:tcPr>
          <w:p w14:paraId="2F37C25A" w14:textId="77777777" w:rsidR="00283E27" w:rsidRPr="002139EC" w:rsidRDefault="00283E27" w:rsidP="00283E27">
            <w:pPr>
              <w:pStyle w:val="CDUTableBodyLeftAlign"/>
              <w:rPr>
                <w:color w:val="auto"/>
              </w:rPr>
            </w:pPr>
          </w:p>
        </w:tc>
      </w:tr>
      <w:tr w:rsidR="00283E27" w:rsidRPr="002139EC" w14:paraId="45785DDD" w14:textId="77777777" w:rsidTr="005928BA">
        <w:tc>
          <w:tcPr>
            <w:tcW w:w="451" w:type="pct"/>
          </w:tcPr>
          <w:p w14:paraId="53813718" w14:textId="651B4485" w:rsidR="00283E27" w:rsidRPr="002139EC" w:rsidRDefault="00283E27" w:rsidP="00283E27">
            <w:pPr>
              <w:pStyle w:val="CDUTableBodyLeftAlign"/>
              <w:rPr>
                <w:color w:val="auto"/>
              </w:rPr>
            </w:pPr>
            <w:r w:rsidRPr="002139EC">
              <w:rPr>
                <w:color w:val="auto"/>
              </w:rPr>
              <w:t>9</w:t>
            </w:r>
          </w:p>
        </w:tc>
        <w:tc>
          <w:tcPr>
            <w:tcW w:w="1564" w:type="pct"/>
            <w:vAlign w:val="center"/>
          </w:tcPr>
          <w:p w14:paraId="76D6B016" w14:textId="3C8208AD" w:rsidR="00283E27" w:rsidRPr="006D022A" w:rsidRDefault="00283E27" w:rsidP="00283E27">
            <w:pPr>
              <w:pStyle w:val="NormalWeb"/>
              <w:spacing w:before="0" w:beforeAutospacing="0" w:after="120" w:afterAutospacing="0" w:line="280" w:lineRule="atLeast"/>
              <w:rPr>
                <w:rFonts w:ascii="Arial" w:hAnsi="Arial" w:cs="Arial"/>
                <w:sz w:val="20"/>
                <w:szCs w:val="20"/>
              </w:rPr>
            </w:pPr>
            <w:r>
              <w:rPr>
                <w:rFonts w:ascii="Arial" w:hAnsi="Arial" w:cs="Arial"/>
                <w:b/>
                <w:bCs/>
                <w:sz w:val="20"/>
                <w:szCs w:val="20"/>
                <w:u w:val="single"/>
              </w:rPr>
              <w:t>C POINTERS, C CHARATERS AND STRINGS</w:t>
            </w:r>
          </w:p>
          <w:p w14:paraId="252E4689" w14:textId="77777777" w:rsidR="00283E27" w:rsidRPr="006D022A" w:rsidRDefault="00283E27" w:rsidP="00283E27">
            <w:pPr>
              <w:numPr>
                <w:ilvl w:val="0"/>
                <w:numId w:val="13"/>
              </w:numPr>
              <w:spacing w:after="120" w:line="280" w:lineRule="atLeast"/>
              <w:rPr>
                <w:rFonts w:ascii="Arial" w:hAnsi="Arial" w:cs="Arial"/>
                <w:sz w:val="20"/>
                <w:szCs w:val="20"/>
              </w:rPr>
            </w:pPr>
            <w:r w:rsidRPr="006D022A">
              <w:rPr>
                <w:rFonts w:ascii="Arial" w:hAnsi="Arial" w:cs="Arial"/>
                <w:sz w:val="20"/>
                <w:szCs w:val="20"/>
              </w:rPr>
              <w:t>Pointer operators</w:t>
            </w:r>
          </w:p>
          <w:p w14:paraId="7B54CA10" w14:textId="77777777" w:rsidR="00283E27" w:rsidRPr="006D022A" w:rsidRDefault="00283E27" w:rsidP="00283E27">
            <w:pPr>
              <w:numPr>
                <w:ilvl w:val="0"/>
                <w:numId w:val="13"/>
              </w:numPr>
              <w:spacing w:after="120" w:line="280" w:lineRule="atLeast"/>
              <w:rPr>
                <w:rFonts w:ascii="Arial" w:hAnsi="Arial" w:cs="Arial"/>
                <w:sz w:val="20"/>
                <w:szCs w:val="20"/>
              </w:rPr>
            </w:pPr>
            <w:r>
              <w:rPr>
                <w:rFonts w:ascii="Arial" w:hAnsi="Arial" w:cs="Arial"/>
                <w:sz w:val="20"/>
                <w:szCs w:val="20"/>
              </w:rPr>
              <w:t>P</w:t>
            </w:r>
            <w:r w:rsidRPr="006D022A">
              <w:rPr>
                <w:rFonts w:ascii="Arial" w:hAnsi="Arial" w:cs="Arial"/>
                <w:sz w:val="20"/>
                <w:szCs w:val="20"/>
              </w:rPr>
              <w:t>ointer expressions and pointer arithmetic</w:t>
            </w:r>
          </w:p>
          <w:p w14:paraId="7ED8AEE9" w14:textId="77777777" w:rsidR="00283E27" w:rsidRDefault="00283E27" w:rsidP="00283E27">
            <w:pPr>
              <w:numPr>
                <w:ilvl w:val="0"/>
                <w:numId w:val="13"/>
              </w:numPr>
              <w:spacing w:after="120" w:line="280" w:lineRule="atLeast"/>
              <w:rPr>
                <w:rFonts w:ascii="Arial" w:hAnsi="Arial" w:cs="Arial"/>
                <w:sz w:val="20"/>
                <w:szCs w:val="20"/>
              </w:rPr>
            </w:pPr>
            <w:r w:rsidRPr="006D022A">
              <w:rPr>
                <w:rFonts w:ascii="Arial" w:hAnsi="Arial" w:cs="Arial"/>
                <w:sz w:val="20"/>
                <w:szCs w:val="20"/>
              </w:rPr>
              <w:t>Arrays of pointers</w:t>
            </w:r>
          </w:p>
          <w:p w14:paraId="59BB1E73" w14:textId="77777777" w:rsidR="00283E27" w:rsidRPr="006D022A" w:rsidRDefault="00283E27" w:rsidP="00283E27">
            <w:pPr>
              <w:numPr>
                <w:ilvl w:val="0"/>
                <w:numId w:val="13"/>
              </w:numPr>
              <w:spacing w:after="120" w:line="280" w:lineRule="atLeast"/>
              <w:rPr>
                <w:rFonts w:ascii="Arial" w:hAnsi="Arial" w:cs="Arial"/>
                <w:sz w:val="20"/>
                <w:szCs w:val="20"/>
              </w:rPr>
            </w:pPr>
            <w:r w:rsidRPr="006D022A">
              <w:rPr>
                <w:rFonts w:ascii="Arial" w:hAnsi="Arial" w:cs="Arial"/>
                <w:sz w:val="20"/>
                <w:szCs w:val="20"/>
              </w:rPr>
              <w:t xml:space="preserve">Fundamentals of </w:t>
            </w:r>
            <w:r>
              <w:rPr>
                <w:rFonts w:ascii="Arial" w:hAnsi="Arial" w:cs="Arial"/>
                <w:sz w:val="20"/>
                <w:szCs w:val="20"/>
              </w:rPr>
              <w:t>s</w:t>
            </w:r>
            <w:r w:rsidRPr="006D022A">
              <w:rPr>
                <w:rFonts w:ascii="Arial" w:hAnsi="Arial" w:cs="Arial"/>
                <w:sz w:val="20"/>
                <w:szCs w:val="20"/>
              </w:rPr>
              <w:t xml:space="preserve">trings and </w:t>
            </w:r>
            <w:r>
              <w:rPr>
                <w:rFonts w:ascii="Arial" w:hAnsi="Arial" w:cs="Arial"/>
                <w:sz w:val="20"/>
                <w:szCs w:val="20"/>
              </w:rPr>
              <w:t>c</w:t>
            </w:r>
            <w:r w:rsidRPr="006D022A">
              <w:rPr>
                <w:rFonts w:ascii="Arial" w:hAnsi="Arial" w:cs="Arial"/>
                <w:sz w:val="20"/>
                <w:szCs w:val="20"/>
              </w:rPr>
              <w:t>haracters</w:t>
            </w:r>
          </w:p>
          <w:p w14:paraId="1F2B6A0A" w14:textId="77777777" w:rsidR="00283E27" w:rsidRPr="002139EC" w:rsidRDefault="00283E27" w:rsidP="00283E27">
            <w:pPr>
              <w:pStyle w:val="CDUTableBodyLeftAlign"/>
              <w:rPr>
                <w:color w:val="auto"/>
              </w:rPr>
            </w:pPr>
          </w:p>
        </w:tc>
        <w:tc>
          <w:tcPr>
            <w:tcW w:w="1739" w:type="pct"/>
            <w:vAlign w:val="center"/>
          </w:tcPr>
          <w:p w14:paraId="5F8FBEB3" w14:textId="72A91734" w:rsidR="00283E27" w:rsidRPr="002139EC" w:rsidRDefault="00283E27" w:rsidP="00283E27">
            <w:pPr>
              <w:pStyle w:val="CDUTableBodyLeftAlign"/>
              <w:rPr>
                <w:color w:val="auto"/>
              </w:rPr>
            </w:pPr>
            <w:r>
              <w:rPr>
                <w:rFonts w:ascii="Arial" w:hAnsi="Arial"/>
                <w:sz w:val="20"/>
                <w:szCs w:val="20"/>
              </w:rPr>
              <w:t>-</w:t>
            </w:r>
          </w:p>
        </w:tc>
        <w:tc>
          <w:tcPr>
            <w:tcW w:w="1246" w:type="pct"/>
          </w:tcPr>
          <w:p w14:paraId="2893B44B" w14:textId="77777777" w:rsidR="00283E27" w:rsidRPr="002139EC" w:rsidRDefault="00283E27" w:rsidP="00283E27">
            <w:pPr>
              <w:pStyle w:val="CDUTableBodyLeftAlign"/>
              <w:rPr>
                <w:color w:val="auto"/>
              </w:rPr>
            </w:pPr>
          </w:p>
        </w:tc>
      </w:tr>
      <w:tr w:rsidR="00283E27" w:rsidRPr="002139EC" w14:paraId="1B7422DD" w14:textId="77777777" w:rsidTr="005928BA">
        <w:tc>
          <w:tcPr>
            <w:tcW w:w="451" w:type="pct"/>
          </w:tcPr>
          <w:p w14:paraId="35B5BF1A" w14:textId="139578B7" w:rsidR="00283E27" w:rsidRPr="002139EC" w:rsidRDefault="00283E27" w:rsidP="00283E27">
            <w:pPr>
              <w:pStyle w:val="CDUTableBodyLeftAlign"/>
              <w:rPr>
                <w:color w:val="auto"/>
              </w:rPr>
            </w:pPr>
            <w:r w:rsidRPr="002139EC">
              <w:rPr>
                <w:color w:val="auto"/>
              </w:rPr>
              <w:t>10</w:t>
            </w:r>
          </w:p>
        </w:tc>
        <w:tc>
          <w:tcPr>
            <w:tcW w:w="1564" w:type="pct"/>
            <w:vAlign w:val="center"/>
          </w:tcPr>
          <w:p w14:paraId="671E2F9F" w14:textId="6393ACBD" w:rsidR="00283E27" w:rsidRPr="006D022A" w:rsidRDefault="00283E27" w:rsidP="00283E27">
            <w:pPr>
              <w:spacing w:after="120" w:line="280" w:lineRule="atLeast"/>
              <w:rPr>
                <w:rFonts w:ascii="Arial" w:hAnsi="Arial" w:cs="Arial"/>
                <w:sz w:val="20"/>
                <w:szCs w:val="20"/>
              </w:rPr>
            </w:pPr>
            <w:r>
              <w:rPr>
                <w:rFonts w:ascii="Arial" w:hAnsi="Arial" w:cs="Arial"/>
                <w:b/>
                <w:bCs/>
                <w:sz w:val="20"/>
                <w:szCs w:val="20"/>
                <w:u w:val="single"/>
              </w:rPr>
              <w:t xml:space="preserve">C CHARATERS AND STRINGS, AND C STRUCTURES </w:t>
            </w:r>
          </w:p>
          <w:p w14:paraId="0C15CB65" w14:textId="77777777" w:rsidR="00283E27" w:rsidRPr="003801F7" w:rsidRDefault="00283E27" w:rsidP="00283E27">
            <w:pPr>
              <w:numPr>
                <w:ilvl w:val="0"/>
                <w:numId w:val="15"/>
              </w:numPr>
              <w:spacing w:after="120" w:line="280" w:lineRule="atLeast"/>
              <w:rPr>
                <w:rFonts w:ascii="Arial" w:hAnsi="Arial" w:cs="Arial"/>
                <w:sz w:val="20"/>
                <w:szCs w:val="20"/>
              </w:rPr>
            </w:pPr>
            <w:r w:rsidRPr="006D022A">
              <w:rPr>
                <w:rFonts w:ascii="Arial" w:hAnsi="Arial" w:cs="Arial"/>
                <w:sz w:val="20"/>
                <w:szCs w:val="20"/>
              </w:rPr>
              <w:t xml:space="preserve">Standard </w:t>
            </w:r>
            <w:r>
              <w:rPr>
                <w:rFonts w:ascii="Arial" w:hAnsi="Arial" w:cs="Arial"/>
                <w:sz w:val="20"/>
                <w:szCs w:val="20"/>
              </w:rPr>
              <w:t>i</w:t>
            </w:r>
            <w:r w:rsidRPr="006D022A">
              <w:rPr>
                <w:rFonts w:ascii="Arial" w:hAnsi="Arial" w:cs="Arial"/>
                <w:sz w:val="20"/>
                <w:szCs w:val="20"/>
              </w:rPr>
              <w:t>nput/</w:t>
            </w:r>
            <w:r>
              <w:rPr>
                <w:rFonts w:ascii="Arial" w:hAnsi="Arial" w:cs="Arial"/>
                <w:sz w:val="20"/>
                <w:szCs w:val="20"/>
              </w:rPr>
              <w:t>o</w:t>
            </w:r>
            <w:r w:rsidRPr="006D022A">
              <w:rPr>
                <w:rFonts w:ascii="Arial" w:hAnsi="Arial" w:cs="Arial"/>
                <w:sz w:val="20"/>
                <w:szCs w:val="20"/>
              </w:rPr>
              <w:t>utput library functions</w:t>
            </w:r>
          </w:p>
          <w:p w14:paraId="3B2892FF" w14:textId="77777777" w:rsidR="00283E27" w:rsidRPr="006D022A" w:rsidRDefault="00283E27" w:rsidP="00283E27">
            <w:pPr>
              <w:numPr>
                <w:ilvl w:val="0"/>
                <w:numId w:val="14"/>
              </w:numPr>
              <w:spacing w:after="120" w:line="280" w:lineRule="atLeast"/>
              <w:rPr>
                <w:rFonts w:ascii="Arial" w:hAnsi="Arial" w:cs="Arial"/>
                <w:sz w:val="20"/>
                <w:szCs w:val="20"/>
              </w:rPr>
            </w:pPr>
            <w:r w:rsidRPr="006D022A">
              <w:rPr>
                <w:rFonts w:ascii="Arial" w:hAnsi="Arial" w:cs="Arial"/>
                <w:sz w:val="20"/>
                <w:szCs w:val="20"/>
              </w:rPr>
              <w:t>Structure definitions</w:t>
            </w:r>
          </w:p>
          <w:p w14:paraId="1E9C080C" w14:textId="77777777" w:rsidR="00283E27" w:rsidRPr="006D022A" w:rsidRDefault="00283E27" w:rsidP="00283E27">
            <w:pPr>
              <w:numPr>
                <w:ilvl w:val="0"/>
                <w:numId w:val="14"/>
              </w:numPr>
              <w:spacing w:after="120" w:line="280" w:lineRule="atLeast"/>
              <w:rPr>
                <w:rFonts w:ascii="Arial" w:hAnsi="Arial" w:cs="Arial"/>
                <w:sz w:val="20"/>
                <w:szCs w:val="20"/>
              </w:rPr>
            </w:pPr>
            <w:r w:rsidRPr="006D022A">
              <w:rPr>
                <w:rFonts w:ascii="Arial" w:hAnsi="Arial" w:cs="Arial"/>
                <w:sz w:val="20"/>
                <w:szCs w:val="20"/>
              </w:rPr>
              <w:t>Initializing structures</w:t>
            </w:r>
          </w:p>
          <w:p w14:paraId="62ED6BCE" w14:textId="77777777" w:rsidR="00283E27" w:rsidRPr="006D022A" w:rsidRDefault="00283E27" w:rsidP="00283E27">
            <w:pPr>
              <w:numPr>
                <w:ilvl w:val="0"/>
                <w:numId w:val="14"/>
              </w:numPr>
              <w:spacing w:after="120" w:line="280" w:lineRule="atLeast"/>
              <w:rPr>
                <w:rFonts w:ascii="Arial" w:hAnsi="Arial" w:cs="Arial"/>
                <w:sz w:val="20"/>
                <w:szCs w:val="20"/>
              </w:rPr>
            </w:pPr>
            <w:r w:rsidRPr="006D022A">
              <w:rPr>
                <w:rFonts w:ascii="Arial" w:hAnsi="Arial" w:cs="Arial"/>
                <w:sz w:val="20"/>
                <w:szCs w:val="20"/>
              </w:rPr>
              <w:t>Accessing members of structures</w:t>
            </w:r>
          </w:p>
          <w:p w14:paraId="18711DCB" w14:textId="77777777" w:rsidR="00283E27" w:rsidRPr="002139EC" w:rsidRDefault="00283E27" w:rsidP="00283E27">
            <w:pPr>
              <w:pStyle w:val="CDUTableBodyLeftAlign"/>
              <w:rPr>
                <w:color w:val="auto"/>
              </w:rPr>
            </w:pPr>
          </w:p>
        </w:tc>
        <w:tc>
          <w:tcPr>
            <w:tcW w:w="1739" w:type="pct"/>
            <w:vAlign w:val="center"/>
          </w:tcPr>
          <w:p w14:paraId="5BEC12FC" w14:textId="77777777" w:rsidR="00283E27" w:rsidRDefault="00283E27" w:rsidP="00283E27">
            <w:pPr>
              <w:spacing w:after="120" w:line="280" w:lineRule="atLeast"/>
              <w:rPr>
                <w:rFonts w:ascii="Arial" w:hAnsi="Arial" w:cs="Arial"/>
                <w:sz w:val="20"/>
                <w:szCs w:val="20"/>
              </w:rPr>
            </w:pPr>
          </w:p>
          <w:p w14:paraId="0AA1395F" w14:textId="0591D9FF" w:rsidR="00283E27" w:rsidRDefault="00283E27" w:rsidP="00283E27">
            <w:pPr>
              <w:spacing w:after="120" w:line="280" w:lineRule="atLeast"/>
              <w:rPr>
                <w:rFonts w:ascii="Arial" w:hAnsi="Arial" w:cs="Arial"/>
                <w:sz w:val="20"/>
                <w:szCs w:val="20"/>
              </w:rPr>
            </w:pPr>
            <w:r>
              <w:rPr>
                <w:rFonts w:ascii="Arial" w:hAnsi="Arial" w:cs="Arial"/>
                <w:sz w:val="20"/>
                <w:szCs w:val="20"/>
              </w:rPr>
              <w:t>Quiz 2</w:t>
            </w:r>
            <w:r w:rsidR="00A321F3">
              <w:rPr>
                <w:rFonts w:ascii="Arial" w:hAnsi="Arial" w:cs="Arial"/>
                <w:sz w:val="20"/>
                <w:szCs w:val="20"/>
              </w:rPr>
              <w:t xml:space="preserve"> </w:t>
            </w:r>
            <w:r w:rsidR="00A321F3">
              <w:rPr>
                <w:rFonts w:ascii="Arial" w:eastAsia="Times New Roman" w:hAnsi="Arial" w:cs="Arial"/>
                <w:sz w:val="20"/>
                <w:szCs w:val="20"/>
                <w:lang w:val="en-AU" w:eastAsia="en-AU"/>
              </w:rPr>
              <w:t>(2 hours, 25% of total mark)</w:t>
            </w:r>
          </w:p>
          <w:p w14:paraId="6622B399" w14:textId="2143AE4A" w:rsidR="00283E27" w:rsidRDefault="00283E27" w:rsidP="00283E27">
            <w:pPr>
              <w:spacing w:after="120" w:line="280" w:lineRule="atLeast"/>
              <w:rPr>
                <w:rFonts w:ascii="Arial" w:hAnsi="Arial" w:cs="Arial"/>
                <w:sz w:val="20"/>
                <w:szCs w:val="20"/>
              </w:rPr>
            </w:pPr>
            <w:r>
              <w:rPr>
                <w:rFonts w:ascii="Arial" w:hAnsi="Arial" w:cs="Arial"/>
                <w:sz w:val="20"/>
                <w:szCs w:val="20"/>
              </w:rPr>
              <w:t>(Closed book)</w:t>
            </w:r>
          </w:p>
          <w:p w14:paraId="4690A3F3" w14:textId="05FB20AA" w:rsidR="00283E27" w:rsidRPr="002139EC" w:rsidRDefault="00283E27" w:rsidP="00283E27">
            <w:pPr>
              <w:pStyle w:val="CDUTableBodyLeftAlign"/>
              <w:rPr>
                <w:color w:val="auto"/>
              </w:rPr>
            </w:pPr>
          </w:p>
        </w:tc>
        <w:tc>
          <w:tcPr>
            <w:tcW w:w="1246" w:type="pct"/>
          </w:tcPr>
          <w:p w14:paraId="4056B5F3" w14:textId="74854EC3" w:rsidR="00174E8F" w:rsidRDefault="00174E8F" w:rsidP="00174E8F">
            <w:pPr>
              <w:spacing w:after="120" w:line="280" w:lineRule="atLeast"/>
              <w:rPr>
                <w:rFonts w:ascii="Arial" w:hAnsi="Arial" w:cs="Arial"/>
                <w:sz w:val="20"/>
                <w:szCs w:val="20"/>
              </w:rPr>
            </w:pPr>
          </w:p>
          <w:p w14:paraId="392B727F" w14:textId="52D43C17" w:rsidR="00174E8F" w:rsidRDefault="00174E8F" w:rsidP="00174E8F">
            <w:pPr>
              <w:spacing w:after="120" w:line="280" w:lineRule="atLeast"/>
              <w:rPr>
                <w:rFonts w:ascii="Arial" w:hAnsi="Arial" w:cs="Arial"/>
                <w:sz w:val="20"/>
                <w:szCs w:val="20"/>
              </w:rPr>
            </w:pPr>
          </w:p>
          <w:p w14:paraId="331222E9" w14:textId="77777777" w:rsidR="00174E8F" w:rsidRDefault="00174E8F" w:rsidP="00174E8F">
            <w:pPr>
              <w:spacing w:after="120" w:line="280" w:lineRule="atLeast"/>
              <w:rPr>
                <w:rFonts w:ascii="Arial" w:hAnsi="Arial" w:cs="Arial"/>
                <w:sz w:val="20"/>
                <w:szCs w:val="20"/>
              </w:rPr>
            </w:pPr>
          </w:p>
          <w:p w14:paraId="598EF262" w14:textId="59FF201C" w:rsidR="00174E8F" w:rsidRDefault="00174E8F" w:rsidP="00174E8F">
            <w:pPr>
              <w:spacing w:after="120" w:line="280" w:lineRule="atLeast"/>
              <w:rPr>
                <w:rFonts w:ascii="Arial" w:hAnsi="Arial" w:cs="Arial"/>
                <w:sz w:val="20"/>
                <w:szCs w:val="20"/>
              </w:rPr>
            </w:pPr>
            <w:r>
              <w:rPr>
                <w:rFonts w:ascii="Arial" w:hAnsi="Arial" w:cs="Arial"/>
                <w:sz w:val="20"/>
                <w:szCs w:val="20"/>
              </w:rPr>
              <w:t>Quiz 2</w:t>
            </w:r>
            <w:r w:rsidR="00A321F3">
              <w:rPr>
                <w:rFonts w:ascii="Arial" w:hAnsi="Arial" w:cs="Arial"/>
                <w:sz w:val="20"/>
                <w:szCs w:val="20"/>
              </w:rPr>
              <w:t xml:space="preserve"> </w:t>
            </w:r>
            <w:r w:rsidR="00A321F3">
              <w:rPr>
                <w:rFonts w:ascii="Arial" w:eastAsia="Times New Roman" w:hAnsi="Arial" w:cs="Arial"/>
                <w:sz w:val="20"/>
                <w:szCs w:val="20"/>
                <w:lang w:val="en-AU" w:eastAsia="en-AU"/>
              </w:rPr>
              <w:t>(2 hours, 25% of total mark)</w:t>
            </w:r>
          </w:p>
          <w:p w14:paraId="5BF581E6" w14:textId="77777777" w:rsidR="00174E8F" w:rsidRDefault="00174E8F" w:rsidP="00174E8F">
            <w:pPr>
              <w:spacing w:after="120" w:line="280" w:lineRule="atLeast"/>
              <w:rPr>
                <w:rFonts w:ascii="Arial" w:hAnsi="Arial" w:cs="Arial"/>
                <w:sz w:val="20"/>
                <w:szCs w:val="20"/>
              </w:rPr>
            </w:pPr>
            <w:r>
              <w:rPr>
                <w:rFonts w:ascii="Arial" w:hAnsi="Arial" w:cs="Arial"/>
                <w:sz w:val="20"/>
                <w:szCs w:val="20"/>
              </w:rPr>
              <w:t>(Closed book)</w:t>
            </w:r>
          </w:p>
          <w:p w14:paraId="35EE8BC0" w14:textId="77777777" w:rsidR="00283E27" w:rsidRPr="002139EC" w:rsidRDefault="00283E27" w:rsidP="00283E27">
            <w:pPr>
              <w:pStyle w:val="CDUTableBodyLeftAlign"/>
              <w:rPr>
                <w:color w:val="auto"/>
              </w:rPr>
            </w:pPr>
          </w:p>
        </w:tc>
      </w:tr>
      <w:tr w:rsidR="00283E27" w:rsidRPr="002139EC" w14:paraId="4EBCF056" w14:textId="77777777" w:rsidTr="005928BA">
        <w:tc>
          <w:tcPr>
            <w:tcW w:w="451" w:type="pct"/>
          </w:tcPr>
          <w:p w14:paraId="516A3128" w14:textId="2FD35DDB" w:rsidR="00283E27" w:rsidRPr="002139EC" w:rsidRDefault="00283E27" w:rsidP="00283E27">
            <w:pPr>
              <w:pStyle w:val="CDUTableBodyLeftAlign"/>
              <w:rPr>
                <w:color w:val="auto"/>
              </w:rPr>
            </w:pPr>
            <w:r w:rsidRPr="002139EC">
              <w:rPr>
                <w:color w:val="auto"/>
              </w:rPr>
              <w:t>11</w:t>
            </w:r>
          </w:p>
        </w:tc>
        <w:tc>
          <w:tcPr>
            <w:tcW w:w="1564" w:type="pct"/>
            <w:vAlign w:val="center"/>
          </w:tcPr>
          <w:p w14:paraId="4321FE1A" w14:textId="77777777" w:rsidR="00283E27" w:rsidRPr="006D022A" w:rsidRDefault="00283E27" w:rsidP="00283E27">
            <w:pPr>
              <w:spacing w:after="120" w:line="280" w:lineRule="atLeast"/>
              <w:rPr>
                <w:rFonts w:ascii="Arial" w:hAnsi="Arial" w:cs="Arial"/>
                <w:sz w:val="20"/>
                <w:szCs w:val="20"/>
              </w:rPr>
            </w:pPr>
            <w:r w:rsidRPr="006D022A">
              <w:rPr>
                <w:rFonts w:ascii="Arial" w:hAnsi="Arial" w:cs="Arial"/>
                <w:b/>
                <w:bCs/>
                <w:sz w:val="20"/>
                <w:szCs w:val="20"/>
                <w:u w:val="single"/>
              </w:rPr>
              <w:t>ENUMERATIONS</w:t>
            </w:r>
            <w:r>
              <w:rPr>
                <w:rFonts w:ascii="Arial" w:hAnsi="Arial" w:cs="Arial"/>
                <w:b/>
                <w:bCs/>
                <w:sz w:val="20"/>
                <w:szCs w:val="20"/>
                <w:u w:val="single"/>
              </w:rPr>
              <w:t xml:space="preserve"> AND C FORMATTED </w:t>
            </w:r>
            <w:r w:rsidRPr="006D022A">
              <w:rPr>
                <w:rFonts w:ascii="Arial" w:hAnsi="Arial" w:cs="Arial"/>
                <w:b/>
                <w:bCs/>
                <w:sz w:val="20"/>
                <w:szCs w:val="20"/>
                <w:u w:val="single"/>
              </w:rPr>
              <w:t>INPUT/OUTPUT</w:t>
            </w:r>
          </w:p>
          <w:p w14:paraId="0A1E0D88" w14:textId="77777777" w:rsidR="00283E27" w:rsidRDefault="00283E27" w:rsidP="00283E27">
            <w:pPr>
              <w:numPr>
                <w:ilvl w:val="0"/>
                <w:numId w:val="15"/>
              </w:numPr>
              <w:spacing w:after="120" w:line="280" w:lineRule="atLeast"/>
              <w:rPr>
                <w:rFonts w:ascii="Arial" w:hAnsi="Arial" w:cs="Arial"/>
                <w:sz w:val="20"/>
                <w:szCs w:val="20"/>
              </w:rPr>
            </w:pPr>
            <w:r w:rsidRPr="006D022A">
              <w:rPr>
                <w:rFonts w:ascii="Arial" w:hAnsi="Arial" w:cs="Arial"/>
                <w:sz w:val="20"/>
                <w:szCs w:val="20"/>
              </w:rPr>
              <w:t>Enumeration constants</w:t>
            </w:r>
          </w:p>
          <w:p w14:paraId="3DF9C4F7" w14:textId="77777777" w:rsidR="00283E27" w:rsidRPr="006D022A" w:rsidRDefault="00283E27" w:rsidP="00283E27">
            <w:pPr>
              <w:numPr>
                <w:ilvl w:val="0"/>
                <w:numId w:val="15"/>
              </w:numPr>
              <w:spacing w:after="120" w:line="280" w:lineRule="atLeast"/>
              <w:rPr>
                <w:rFonts w:ascii="Arial" w:hAnsi="Arial" w:cs="Arial"/>
                <w:sz w:val="20"/>
                <w:szCs w:val="20"/>
              </w:rPr>
            </w:pPr>
            <w:r w:rsidRPr="006D022A">
              <w:rPr>
                <w:rFonts w:ascii="Arial" w:hAnsi="Arial" w:cs="Arial"/>
                <w:sz w:val="20"/>
                <w:szCs w:val="20"/>
              </w:rPr>
              <w:t xml:space="preserve">Formatting output with </w:t>
            </w:r>
            <w:proofErr w:type="spellStart"/>
            <w:r w:rsidRPr="006D022A">
              <w:rPr>
                <w:rFonts w:ascii="Arial" w:hAnsi="Arial" w:cs="Arial"/>
                <w:sz w:val="20"/>
                <w:szCs w:val="20"/>
              </w:rPr>
              <w:t>printf</w:t>
            </w:r>
            <w:proofErr w:type="spellEnd"/>
          </w:p>
          <w:p w14:paraId="3206182A" w14:textId="77777777" w:rsidR="00283E27" w:rsidRPr="006D022A" w:rsidRDefault="00283E27" w:rsidP="00283E27">
            <w:pPr>
              <w:numPr>
                <w:ilvl w:val="0"/>
                <w:numId w:val="15"/>
              </w:numPr>
              <w:spacing w:after="120" w:line="280" w:lineRule="atLeast"/>
              <w:rPr>
                <w:rFonts w:ascii="Arial" w:hAnsi="Arial" w:cs="Arial"/>
                <w:sz w:val="20"/>
                <w:szCs w:val="20"/>
              </w:rPr>
            </w:pPr>
            <w:r w:rsidRPr="006D022A">
              <w:rPr>
                <w:rFonts w:ascii="Arial" w:hAnsi="Arial" w:cs="Arial"/>
                <w:sz w:val="20"/>
                <w:szCs w:val="20"/>
              </w:rPr>
              <w:t>Print</w:t>
            </w:r>
            <w:r>
              <w:rPr>
                <w:rFonts w:ascii="Arial" w:hAnsi="Arial" w:cs="Arial"/>
                <w:sz w:val="20"/>
                <w:szCs w:val="20"/>
              </w:rPr>
              <w:t>ing integers and</w:t>
            </w:r>
            <w:r w:rsidRPr="006D022A">
              <w:rPr>
                <w:rFonts w:ascii="Arial" w:hAnsi="Arial" w:cs="Arial"/>
                <w:sz w:val="20"/>
                <w:szCs w:val="20"/>
              </w:rPr>
              <w:t xml:space="preserve"> floating-point numbers</w:t>
            </w:r>
          </w:p>
          <w:p w14:paraId="2ED9D455" w14:textId="77777777" w:rsidR="00283E27" w:rsidRDefault="00283E27" w:rsidP="00283E27">
            <w:pPr>
              <w:numPr>
                <w:ilvl w:val="0"/>
                <w:numId w:val="15"/>
              </w:numPr>
              <w:spacing w:after="120" w:line="280" w:lineRule="atLeast"/>
              <w:rPr>
                <w:rFonts w:ascii="Arial" w:hAnsi="Arial" w:cs="Arial"/>
                <w:sz w:val="20"/>
                <w:szCs w:val="20"/>
              </w:rPr>
            </w:pPr>
            <w:r w:rsidRPr="006D022A">
              <w:rPr>
                <w:rFonts w:ascii="Arial" w:hAnsi="Arial" w:cs="Arial"/>
                <w:sz w:val="20"/>
                <w:szCs w:val="20"/>
              </w:rPr>
              <w:lastRenderedPageBreak/>
              <w:t xml:space="preserve">Printing strings and characters </w:t>
            </w:r>
          </w:p>
          <w:p w14:paraId="71ECA033" w14:textId="77777777" w:rsidR="00283E27" w:rsidRPr="002139EC" w:rsidRDefault="00283E27" w:rsidP="00283E27">
            <w:pPr>
              <w:pStyle w:val="CDUTableBodyLeftAlign"/>
              <w:rPr>
                <w:color w:val="auto"/>
              </w:rPr>
            </w:pPr>
          </w:p>
        </w:tc>
        <w:tc>
          <w:tcPr>
            <w:tcW w:w="1739" w:type="pct"/>
            <w:vAlign w:val="center"/>
          </w:tcPr>
          <w:p w14:paraId="1DCAA81C" w14:textId="5C50D65D" w:rsidR="00283E27" w:rsidRPr="002139EC" w:rsidRDefault="00283E27" w:rsidP="00283E27">
            <w:pPr>
              <w:pStyle w:val="CDUTableBodyLeftAlign"/>
              <w:rPr>
                <w:color w:val="auto"/>
              </w:rPr>
            </w:pPr>
            <w:r w:rsidRPr="006D022A">
              <w:rPr>
                <w:rFonts w:ascii="Arial" w:hAnsi="Arial"/>
                <w:sz w:val="20"/>
                <w:szCs w:val="20"/>
              </w:rPr>
              <w:lastRenderedPageBreak/>
              <w:t xml:space="preserve">Tutorial </w:t>
            </w:r>
            <w:r>
              <w:rPr>
                <w:rFonts w:ascii="Arial" w:hAnsi="Arial"/>
                <w:sz w:val="20"/>
                <w:szCs w:val="20"/>
              </w:rPr>
              <w:t xml:space="preserve">7: </w:t>
            </w:r>
            <w:r w:rsidRPr="006D022A">
              <w:rPr>
                <w:rFonts w:ascii="Arial" w:hAnsi="Arial"/>
                <w:sz w:val="20"/>
                <w:szCs w:val="20"/>
              </w:rPr>
              <w:t>Tutorial problems related to lecture topics.</w:t>
            </w:r>
          </w:p>
        </w:tc>
        <w:tc>
          <w:tcPr>
            <w:tcW w:w="1246" w:type="pct"/>
          </w:tcPr>
          <w:p w14:paraId="029FFD16" w14:textId="77777777" w:rsidR="00283E27" w:rsidRPr="002139EC" w:rsidRDefault="00283E27" w:rsidP="00283E27">
            <w:pPr>
              <w:pStyle w:val="CDUTableBodyLeftAlign"/>
              <w:rPr>
                <w:color w:val="auto"/>
              </w:rPr>
            </w:pPr>
          </w:p>
        </w:tc>
      </w:tr>
      <w:tr w:rsidR="00283E27" w:rsidRPr="002139EC" w14:paraId="1CFCEB87" w14:textId="77777777" w:rsidTr="00C54639">
        <w:tc>
          <w:tcPr>
            <w:tcW w:w="451" w:type="pct"/>
          </w:tcPr>
          <w:p w14:paraId="415CE7B0" w14:textId="3E955483" w:rsidR="00283E27" w:rsidRPr="002139EC" w:rsidRDefault="00283E27" w:rsidP="00283E27">
            <w:pPr>
              <w:pStyle w:val="CDUTableBodyLeftAlign"/>
              <w:rPr>
                <w:color w:val="auto"/>
              </w:rPr>
            </w:pPr>
            <w:r w:rsidRPr="002139EC">
              <w:rPr>
                <w:color w:val="auto"/>
              </w:rPr>
              <w:t>12</w:t>
            </w:r>
          </w:p>
        </w:tc>
        <w:tc>
          <w:tcPr>
            <w:tcW w:w="1564" w:type="pct"/>
            <w:vAlign w:val="center"/>
          </w:tcPr>
          <w:p w14:paraId="0397354D" w14:textId="77777777" w:rsidR="00283E27" w:rsidRPr="006D022A" w:rsidRDefault="00283E27" w:rsidP="00283E27">
            <w:pPr>
              <w:spacing w:after="120" w:line="280" w:lineRule="atLeast"/>
              <w:rPr>
                <w:rFonts w:ascii="Arial" w:hAnsi="Arial" w:cs="Arial"/>
                <w:sz w:val="20"/>
                <w:szCs w:val="20"/>
              </w:rPr>
            </w:pPr>
            <w:r w:rsidRPr="006D022A">
              <w:rPr>
                <w:rFonts w:ascii="Arial" w:hAnsi="Arial" w:cs="Arial"/>
                <w:b/>
                <w:bCs/>
                <w:sz w:val="20"/>
                <w:szCs w:val="20"/>
                <w:u w:val="single"/>
              </w:rPr>
              <w:t xml:space="preserve">BIT MANIPULATIONS </w:t>
            </w:r>
            <w:r>
              <w:rPr>
                <w:rFonts w:ascii="Arial" w:hAnsi="Arial" w:cs="Arial"/>
                <w:b/>
                <w:bCs/>
                <w:sz w:val="20"/>
                <w:szCs w:val="20"/>
                <w:u w:val="single"/>
              </w:rPr>
              <w:t xml:space="preserve">AND C </w:t>
            </w:r>
            <w:r w:rsidRPr="006D022A">
              <w:rPr>
                <w:rFonts w:ascii="Arial" w:hAnsi="Arial" w:cs="Arial"/>
                <w:b/>
                <w:bCs/>
                <w:sz w:val="20"/>
                <w:szCs w:val="20"/>
                <w:u w:val="single"/>
              </w:rPr>
              <w:t>FILE PROCESSING</w:t>
            </w:r>
          </w:p>
          <w:p w14:paraId="5AE46D5D" w14:textId="77777777" w:rsidR="00283E27" w:rsidRPr="006D022A" w:rsidRDefault="00283E27" w:rsidP="00283E27">
            <w:pPr>
              <w:numPr>
                <w:ilvl w:val="0"/>
                <w:numId w:val="15"/>
              </w:numPr>
              <w:spacing w:after="120" w:line="280" w:lineRule="atLeast"/>
              <w:rPr>
                <w:rFonts w:ascii="Arial" w:hAnsi="Arial" w:cs="Arial"/>
                <w:sz w:val="20"/>
                <w:szCs w:val="20"/>
              </w:rPr>
            </w:pPr>
            <w:r w:rsidRPr="006D022A">
              <w:rPr>
                <w:rFonts w:ascii="Arial" w:hAnsi="Arial" w:cs="Arial"/>
                <w:sz w:val="20"/>
                <w:szCs w:val="20"/>
              </w:rPr>
              <w:t>Bitwise operators</w:t>
            </w:r>
          </w:p>
          <w:p w14:paraId="084470F0" w14:textId="77777777" w:rsidR="00283E27" w:rsidRPr="006D022A" w:rsidRDefault="00283E27" w:rsidP="00283E27">
            <w:pPr>
              <w:numPr>
                <w:ilvl w:val="0"/>
                <w:numId w:val="15"/>
              </w:numPr>
              <w:spacing w:after="120" w:line="280" w:lineRule="atLeast"/>
              <w:rPr>
                <w:rFonts w:ascii="Arial" w:hAnsi="Arial" w:cs="Arial"/>
                <w:sz w:val="20"/>
                <w:szCs w:val="20"/>
              </w:rPr>
            </w:pPr>
            <w:r w:rsidRPr="006D022A">
              <w:rPr>
                <w:rFonts w:ascii="Arial" w:hAnsi="Arial" w:cs="Arial"/>
                <w:sz w:val="20"/>
                <w:szCs w:val="20"/>
              </w:rPr>
              <w:t xml:space="preserve">Bit fields </w:t>
            </w:r>
          </w:p>
          <w:p w14:paraId="44AD6D18" w14:textId="77777777" w:rsidR="00283E27" w:rsidRPr="006D022A" w:rsidRDefault="00283E27" w:rsidP="00283E27">
            <w:pPr>
              <w:numPr>
                <w:ilvl w:val="0"/>
                <w:numId w:val="15"/>
              </w:numPr>
              <w:spacing w:after="120" w:line="280" w:lineRule="atLeast"/>
              <w:rPr>
                <w:rFonts w:ascii="Arial" w:hAnsi="Arial" w:cs="Arial"/>
                <w:sz w:val="20"/>
                <w:szCs w:val="20"/>
              </w:rPr>
            </w:pPr>
            <w:r w:rsidRPr="006D022A">
              <w:rPr>
                <w:rFonts w:ascii="Arial" w:hAnsi="Arial" w:cs="Arial"/>
                <w:sz w:val="20"/>
                <w:szCs w:val="20"/>
              </w:rPr>
              <w:t>Files and streams</w:t>
            </w:r>
          </w:p>
          <w:p w14:paraId="2431309E" w14:textId="06E02C47" w:rsidR="00283E27" w:rsidRPr="003825B0" w:rsidRDefault="00283E27" w:rsidP="00283E27">
            <w:pPr>
              <w:numPr>
                <w:ilvl w:val="0"/>
                <w:numId w:val="15"/>
              </w:numPr>
              <w:spacing w:after="120" w:line="280" w:lineRule="atLeast"/>
              <w:rPr>
                <w:rFonts w:ascii="Arial" w:hAnsi="Arial" w:cs="Arial"/>
                <w:sz w:val="20"/>
                <w:szCs w:val="20"/>
              </w:rPr>
            </w:pPr>
            <w:r w:rsidRPr="006D022A">
              <w:rPr>
                <w:rFonts w:ascii="Arial" w:hAnsi="Arial" w:cs="Arial"/>
                <w:sz w:val="20"/>
                <w:szCs w:val="20"/>
              </w:rPr>
              <w:t>Reading dat</w:t>
            </w:r>
            <w:r>
              <w:rPr>
                <w:rFonts w:ascii="Arial" w:hAnsi="Arial" w:cs="Arial"/>
                <w:sz w:val="20"/>
                <w:szCs w:val="20"/>
              </w:rPr>
              <w:t>a from a sequential-access file</w:t>
            </w:r>
          </w:p>
        </w:tc>
        <w:tc>
          <w:tcPr>
            <w:tcW w:w="1739" w:type="pct"/>
            <w:vAlign w:val="center"/>
          </w:tcPr>
          <w:p w14:paraId="0E22E389" w14:textId="243C8933" w:rsidR="00283E27" w:rsidRPr="002139EC" w:rsidRDefault="00283E27" w:rsidP="00283E27">
            <w:pPr>
              <w:pStyle w:val="CDUTableBodyLeftAlign"/>
              <w:rPr>
                <w:color w:val="auto"/>
              </w:rPr>
            </w:pPr>
            <w:r w:rsidRPr="006D022A">
              <w:rPr>
                <w:rFonts w:ascii="Arial" w:hAnsi="Arial"/>
                <w:sz w:val="20"/>
                <w:szCs w:val="20"/>
              </w:rPr>
              <w:t xml:space="preserve">Tutorial </w:t>
            </w:r>
            <w:r>
              <w:rPr>
                <w:rFonts w:ascii="Arial" w:hAnsi="Arial"/>
                <w:sz w:val="20"/>
                <w:szCs w:val="20"/>
              </w:rPr>
              <w:t xml:space="preserve">8: </w:t>
            </w:r>
            <w:r w:rsidRPr="006D022A">
              <w:rPr>
                <w:rFonts w:ascii="Arial" w:hAnsi="Arial"/>
                <w:sz w:val="20"/>
                <w:szCs w:val="20"/>
              </w:rPr>
              <w:t>Tutorial problems related to lecture topics.</w:t>
            </w:r>
          </w:p>
        </w:tc>
        <w:tc>
          <w:tcPr>
            <w:tcW w:w="1246" w:type="pct"/>
            <w:vAlign w:val="center"/>
          </w:tcPr>
          <w:p w14:paraId="6B7FB2D8" w14:textId="3AB94AF3" w:rsidR="00283E27" w:rsidRPr="002139EC" w:rsidRDefault="00283E27" w:rsidP="00283E27">
            <w:pPr>
              <w:pStyle w:val="CDUTableBodyLeftAlign"/>
              <w:rPr>
                <w:color w:val="auto"/>
              </w:rPr>
            </w:pPr>
            <w:r>
              <w:rPr>
                <w:rFonts w:ascii="Arial" w:hAnsi="Arial"/>
                <w:sz w:val="20"/>
                <w:szCs w:val="20"/>
              </w:rPr>
              <w:t>Coding assignment 2</w:t>
            </w:r>
          </w:p>
        </w:tc>
      </w:tr>
      <w:tr w:rsidR="00283E27" w:rsidRPr="002139EC" w14:paraId="20C15060" w14:textId="77777777" w:rsidTr="005B68B6">
        <w:tc>
          <w:tcPr>
            <w:tcW w:w="451" w:type="pct"/>
          </w:tcPr>
          <w:p w14:paraId="2DE4529E" w14:textId="406B1F93" w:rsidR="00283E27" w:rsidRPr="002139EC" w:rsidRDefault="00283E27" w:rsidP="00283E27">
            <w:pPr>
              <w:pStyle w:val="CDUTableBodyLeftAlign"/>
              <w:rPr>
                <w:color w:val="auto"/>
              </w:rPr>
            </w:pPr>
            <w:r w:rsidRPr="002139EC">
              <w:rPr>
                <w:color w:val="auto"/>
              </w:rPr>
              <w:t>13</w:t>
            </w:r>
          </w:p>
        </w:tc>
        <w:tc>
          <w:tcPr>
            <w:tcW w:w="1564" w:type="pct"/>
          </w:tcPr>
          <w:p w14:paraId="2B423032" w14:textId="26DD0E81" w:rsidR="00283E27" w:rsidRPr="002139EC" w:rsidRDefault="00283E27" w:rsidP="00283E27">
            <w:pPr>
              <w:pStyle w:val="CDUTableBodyLeftAlign"/>
              <w:rPr>
                <w:color w:val="auto"/>
              </w:rPr>
            </w:pPr>
            <w:r w:rsidRPr="006D022A">
              <w:rPr>
                <w:rFonts w:ascii="Arial" w:hAnsi="Arial"/>
                <w:sz w:val="20"/>
                <w:szCs w:val="20"/>
              </w:rPr>
              <w:t>Revision Week</w:t>
            </w:r>
          </w:p>
        </w:tc>
        <w:tc>
          <w:tcPr>
            <w:tcW w:w="1739" w:type="pct"/>
          </w:tcPr>
          <w:p w14:paraId="253FBBDE" w14:textId="661ED1A6" w:rsidR="00283E27" w:rsidRPr="002139EC" w:rsidRDefault="00283E27" w:rsidP="00283E27">
            <w:pPr>
              <w:pStyle w:val="CDUTableBodyLeftAlign"/>
              <w:rPr>
                <w:color w:val="auto"/>
              </w:rPr>
            </w:pPr>
          </w:p>
        </w:tc>
        <w:tc>
          <w:tcPr>
            <w:tcW w:w="1246" w:type="pct"/>
          </w:tcPr>
          <w:p w14:paraId="1916F4FD" w14:textId="77777777" w:rsidR="00283E27" w:rsidRPr="002139EC" w:rsidRDefault="00283E27" w:rsidP="00283E27">
            <w:pPr>
              <w:pStyle w:val="CDUTableBodyLeftAlign"/>
              <w:rPr>
                <w:color w:val="auto"/>
              </w:rPr>
            </w:pPr>
          </w:p>
        </w:tc>
      </w:tr>
    </w:tbl>
    <w:p w14:paraId="33352AC6" w14:textId="77777777" w:rsidR="000C0B7B" w:rsidRPr="002139EC" w:rsidRDefault="000C0B7B" w:rsidP="00446774">
      <w:pPr>
        <w:pStyle w:val="Heading2"/>
        <w:sectPr w:rsidR="000C0B7B" w:rsidRPr="002139EC" w:rsidSect="00080593">
          <w:headerReference w:type="default" r:id="rId16"/>
          <w:footerReference w:type="default" r:id="rId17"/>
          <w:pgSz w:w="11900" w:h="16840"/>
          <w:pgMar w:top="1134" w:right="851" w:bottom="993" w:left="851" w:header="709" w:footer="352" w:gutter="0"/>
          <w:cols w:space="708"/>
          <w:docGrid w:linePitch="326"/>
        </w:sectPr>
      </w:pPr>
    </w:p>
    <w:p w14:paraId="4EFF9048" w14:textId="43C50DF4" w:rsidR="00A87034" w:rsidRDefault="00A87034" w:rsidP="00A87034">
      <w:pPr>
        <w:rPr>
          <w:rFonts w:ascii="Calibri Light" w:hAnsi="Calibri Light" w:cs="Calibri Light"/>
          <w:i/>
          <w:iCs/>
        </w:rPr>
      </w:pPr>
      <w:r w:rsidRPr="008C49F1">
        <w:rPr>
          <w:rFonts w:ascii="Calibri Light" w:hAnsi="Calibri Light" w:cs="Calibri Light"/>
          <w:b/>
          <w:bCs/>
          <w:i/>
          <w:iCs/>
        </w:rPr>
        <w:t>Note:</w:t>
      </w:r>
      <w:r w:rsidRPr="008C49F1">
        <w:rPr>
          <w:rFonts w:ascii="Calibri Light" w:hAnsi="Calibri Light" w:cs="Calibri Light"/>
          <w:i/>
          <w:iCs/>
        </w:rPr>
        <w:t xml:space="preserve"> This Learning Schedule may change during the semester and it is the responsibility of the student to check the accuracy of important information (e.g. quizzes, submission dates etc.) on Learnline. Any changes will be announced on Learnline and, where </w:t>
      </w:r>
      <w:r>
        <w:rPr>
          <w:rFonts w:ascii="Calibri Light" w:hAnsi="Calibri Light" w:cs="Calibri Light"/>
          <w:i/>
          <w:iCs/>
        </w:rPr>
        <w:t>convenient</w:t>
      </w:r>
      <w:r w:rsidRPr="008C49F1">
        <w:rPr>
          <w:rFonts w:ascii="Calibri Light" w:hAnsi="Calibri Light" w:cs="Calibri Light"/>
          <w:i/>
          <w:iCs/>
        </w:rPr>
        <w:t>, during lectures.</w:t>
      </w:r>
    </w:p>
    <w:p w14:paraId="20C234CE" w14:textId="77777777" w:rsidR="009B56BE" w:rsidRDefault="009B56BE" w:rsidP="00A87034">
      <w:pPr>
        <w:rPr>
          <w:rFonts w:ascii="Calibri Light" w:hAnsi="Calibri Light" w:cs="Calibri Light"/>
          <w:i/>
          <w:iCs/>
        </w:rPr>
      </w:pPr>
    </w:p>
    <w:p w14:paraId="595D4B5E" w14:textId="77777777" w:rsidR="009B56BE" w:rsidRDefault="009B56BE" w:rsidP="00A87034">
      <w:pPr>
        <w:rPr>
          <w:rFonts w:ascii="Calibri Light" w:hAnsi="Calibri Light" w:cs="Calibri Light"/>
          <w:i/>
          <w:iCs/>
        </w:rPr>
      </w:pPr>
    </w:p>
    <w:p w14:paraId="60520DE8" w14:textId="557089A4" w:rsidR="00D97077" w:rsidRPr="00A87034" w:rsidRDefault="00D97077" w:rsidP="00A87034">
      <w:pPr>
        <w:rPr>
          <w:rFonts w:asciiTheme="majorHAnsi" w:eastAsiaTheme="minorHAnsi" w:hAnsiTheme="majorHAnsi" w:cstheme="majorHAnsi"/>
          <w:b/>
          <w:bCs/>
          <w:i/>
          <w:iCs/>
          <w:sz w:val="44"/>
          <w:szCs w:val="44"/>
          <w:lang w:val="en-AU"/>
        </w:rPr>
      </w:pPr>
      <w:r w:rsidRPr="00A87034">
        <w:rPr>
          <w:rFonts w:asciiTheme="majorHAnsi" w:hAnsiTheme="majorHAnsi" w:cstheme="majorHAnsi"/>
          <w:b/>
          <w:bCs/>
          <w:sz w:val="44"/>
          <w:szCs w:val="44"/>
        </w:rPr>
        <w:t>Engineers Australia G</w:t>
      </w:r>
      <w:r w:rsidR="00E019C8" w:rsidRPr="00A87034">
        <w:rPr>
          <w:rFonts w:asciiTheme="majorHAnsi" w:hAnsiTheme="majorHAnsi" w:cstheme="majorHAnsi"/>
          <w:b/>
          <w:bCs/>
          <w:sz w:val="44"/>
          <w:szCs w:val="44"/>
        </w:rPr>
        <w:t xml:space="preserve">raduate Attributes </w:t>
      </w:r>
    </w:p>
    <w:p w14:paraId="6C047A3C" w14:textId="77777777" w:rsidR="00DF556C" w:rsidRPr="008F4FA5" w:rsidRDefault="00DF556C" w:rsidP="00DF556C">
      <w:pPr>
        <w:spacing w:after="120" w:line="280" w:lineRule="exact"/>
        <w:rPr>
          <w:rFonts w:ascii="Calibri Light" w:hAnsi="Calibri Light" w:cs="Calibri Light"/>
          <w:lang w:val="en-AU"/>
        </w:rPr>
      </w:pPr>
      <w:r w:rsidRPr="008F4FA5">
        <w:rPr>
          <w:rFonts w:ascii="Calibri Light" w:hAnsi="Calibri Light" w:cs="Calibri Light"/>
        </w:rPr>
        <w:t xml:space="preserve">University education provides the learning base upon which competence for a professional engineering career is built.  It is important that the education provides the graduate with generic attributes as outlined by Engineers Australia. </w:t>
      </w:r>
      <w:bookmarkStart w:id="0" w:name="_Hlk27406124"/>
      <w:r w:rsidRPr="008F4FA5">
        <w:rPr>
          <w:rFonts w:ascii="Calibri Light" w:hAnsi="Calibri Light" w:cs="Calibri Light"/>
        </w:rPr>
        <w:t>Details of the Engineers Australia graduate attributes addressed in this unit can be found at the Learnline site Engineering Central – Engineers Australia – Engineers Australia Graduate Attributes.</w:t>
      </w:r>
      <w:bookmarkEnd w:id="0"/>
    </w:p>
    <w:p w14:paraId="3D8C508D" w14:textId="77777777" w:rsidR="00DF556C" w:rsidRPr="008F4FA5" w:rsidRDefault="00DF556C">
      <w:pPr>
        <w:rPr>
          <w:rFonts w:ascii="Calibri Light" w:eastAsiaTheme="minorHAnsi" w:hAnsi="Calibri Light" w:cs="Calibri Light"/>
          <w:b/>
          <w:lang w:val="en-AU"/>
        </w:rPr>
      </w:pPr>
    </w:p>
    <w:sectPr w:rsidR="00DF556C" w:rsidRPr="008F4FA5" w:rsidSect="00080593">
      <w:type w:val="continuous"/>
      <w:pgSz w:w="11900" w:h="16840"/>
      <w:pgMar w:top="1134" w:right="851" w:bottom="1418" w:left="851" w:header="709" w:footer="215"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5B7969" w14:textId="77777777" w:rsidR="00065932" w:rsidRDefault="00065932" w:rsidP="00074FBD">
      <w:r>
        <w:separator/>
      </w:r>
    </w:p>
    <w:p w14:paraId="384D69B7" w14:textId="77777777" w:rsidR="00065932" w:rsidRDefault="00065932"/>
  </w:endnote>
  <w:endnote w:type="continuationSeparator" w:id="0">
    <w:p w14:paraId="26371148" w14:textId="77777777" w:rsidR="00065932" w:rsidRDefault="00065932" w:rsidP="00074FBD">
      <w:r>
        <w:continuationSeparator/>
      </w:r>
    </w:p>
    <w:p w14:paraId="299EB87F" w14:textId="77777777" w:rsidR="00065932" w:rsidRDefault="000659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DIN-Light">
    <w:charset w:val="00"/>
    <w:family w:val="auto"/>
    <w:pitch w:val="variable"/>
    <w:sig w:usb0="00000003" w:usb1="00000000" w:usb2="00000000" w:usb3="00000000" w:csb0="00000001" w:csb1="00000000"/>
  </w:font>
  <w:font w:name="Lucida Grande">
    <w:altName w:val="Segoe UI"/>
    <w:charset w:val="00"/>
    <w:family w:val="auto"/>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7973866"/>
      <w:docPartObj>
        <w:docPartGallery w:val="Page Numbers (Bottom of Page)"/>
        <w:docPartUnique/>
      </w:docPartObj>
    </w:sdtPr>
    <w:sdtEndPr/>
    <w:sdtContent>
      <w:p w14:paraId="548537CA" w14:textId="3E45A34D" w:rsidR="00275C2A" w:rsidRPr="00842241" w:rsidRDefault="00275C2A" w:rsidP="00142701">
        <w:pPr>
          <w:pStyle w:val="Footer"/>
          <w:jc w:val="center"/>
        </w:pPr>
        <w:r>
          <w:tab/>
        </w:r>
        <w:r w:rsidRPr="00080593">
          <w:fldChar w:fldCharType="begin"/>
        </w:r>
        <w:r w:rsidRPr="00080593">
          <w:instrText xml:space="preserve"> PAGE   \* MERGEFORMAT </w:instrText>
        </w:r>
        <w:r w:rsidRPr="00080593">
          <w:fldChar w:fldCharType="separate"/>
        </w:r>
        <w:r w:rsidR="002F784F">
          <w:rPr>
            <w:noProof/>
          </w:rPr>
          <w:t>1</w:t>
        </w:r>
        <w:r w:rsidRPr="00080593">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38ACCC" w14:textId="1205317D" w:rsidR="00275C2A" w:rsidRPr="00A66865" w:rsidRDefault="00275C2A" w:rsidP="00080593">
    <w:pPr>
      <w:pStyle w:val="Footer"/>
    </w:pPr>
    <w:r w:rsidRPr="00AE1256">
      <w:t xml:space="preserve">CDU </w:t>
    </w:r>
    <w:r w:rsidR="00613C29" w:rsidRPr="00613C29">
      <w:t>Faculty of Science and Technology</w:t>
    </w:r>
    <w:r w:rsidR="00613C29">
      <w:t xml:space="preserve"> </w:t>
    </w:r>
    <w:r w:rsidRPr="00AE1256">
      <w:t xml:space="preserve">- Unit Information: </w:t>
    </w:r>
    <w:r w:rsidR="003825B0" w:rsidRPr="003825B0">
      <w:rPr>
        <w:color w:val="auto"/>
      </w:rPr>
      <w:t>HIT365</w:t>
    </w:r>
    <w:r>
      <w:tab/>
    </w:r>
    <w:r>
      <w:fldChar w:fldCharType="begin"/>
    </w:r>
    <w:r>
      <w:instrText xml:space="preserve"> PAGE   \* MERGEFORMAT </w:instrText>
    </w:r>
    <w:r>
      <w:fldChar w:fldCharType="separate"/>
    </w:r>
    <w:r w:rsidR="002F784F">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E6579F" w14:textId="77777777" w:rsidR="00065932" w:rsidRDefault="00065932" w:rsidP="00074FBD">
      <w:r>
        <w:separator/>
      </w:r>
    </w:p>
    <w:p w14:paraId="7ABC1F16" w14:textId="77777777" w:rsidR="00065932" w:rsidRDefault="00065932"/>
  </w:footnote>
  <w:footnote w:type="continuationSeparator" w:id="0">
    <w:p w14:paraId="3DC8185C" w14:textId="77777777" w:rsidR="00065932" w:rsidRDefault="00065932" w:rsidP="00074FBD">
      <w:r>
        <w:continuationSeparator/>
      </w:r>
    </w:p>
    <w:p w14:paraId="405B6647" w14:textId="77777777" w:rsidR="00065932" w:rsidRDefault="000659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5BB0C" w14:textId="77777777" w:rsidR="00275C2A" w:rsidRDefault="00275C2A" w:rsidP="00285782">
    <w:pPr>
      <w:pStyle w:val="Header"/>
      <w:tabs>
        <w:tab w:val="clear" w:pos="4320"/>
        <w:tab w:val="clear" w:pos="8640"/>
        <w:tab w:val="left" w:pos="720"/>
      </w:tabs>
    </w:pPr>
    <w:r w:rsidRPr="00BC3364">
      <w:rPr>
        <w:rFonts w:ascii="Calibri Light" w:eastAsia="Times New Roman" w:hAnsi="Calibri Light"/>
        <w:noProof/>
        <w:sz w:val="16"/>
        <w:szCs w:val="16"/>
        <w:lang w:val="en-AU" w:eastAsia="en-AU"/>
      </w:rPr>
      <w:drawing>
        <wp:anchor distT="0" distB="0" distL="114300" distR="114300" simplePos="0" relativeHeight="251667456" behindDoc="1" locked="0" layoutInCell="1" allowOverlap="1" wp14:anchorId="78596C71" wp14:editId="19A22EDA">
          <wp:simplePos x="0" y="0"/>
          <wp:positionH relativeFrom="column">
            <wp:posOffset>-498475</wp:posOffset>
          </wp:positionH>
          <wp:positionV relativeFrom="paragraph">
            <wp:posOffset>-382905</wp:posOffset>
          </wp:positionV>
          <wp:extent cx="1802765" cy="1830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DU LOGO RGB LHS side.jpg"/>
                  <pic:cNvPicPr/>
                </pic:nvPicPr>
                <pic:blipFill>
                  <a:blip r:embed="rId1">
                    <a:extLst>
                      <a:ext uri="{28A0092B-C50C-407E-A947-70E740481C1C}">
                        <a14:useLocalDpi xmlns:a14="http://schemas.microsoft.com/office/drawing/2010/main" val="0"/>
                      </a:ext>
                    </a:extLst>
                  </a:blip>
                  <a:stretch>
                    <a:fillRect/>
                  </a:stretch>
                </pic:blipFill>
                <pic:spPr>
                  <a:xfrm>
                    <a:off x="0" y="0"/>
                    <a:ext cx="1802765" cy="1830070"/>
                  </a:xfrm>
                  <a:prstGeom prst="rect">
                    <a:avLst/>
                  </a:prstGeom>
                </pic:spPr>
              </pic:pic>
            </a:graphicData>
          </a:graphic>
          <wp14:sizeRelH relativeFrom="page">
            <wp14:pctWidth>0</wp14:pctWidth>
          </wp14:sizeRelH>
          <wp14:sizeRelV relativeFrom="page">
            <wp14:pctHeight>0</wp14:pctHeight>
          </wp14:sizeRelV>
        </wp:anchor>
      </w:drawing>
    </w:r>
    <w:r>
      <w:rPr>
        <w:rFonts w:ascii="Calibri Light" w:hAnsi="Calibri Light" w:cs="DIN-Light"/>
        <w:noProof/>
        <w:color w:val="575757"/>
        <w:sz w:val="16"/>
        <w:szCs w:val="16"/>
        <w:lang w:val="en-AU" w:eastAsia="en-AU"/>
      </w:rPr>
      <mc:AlternateContent>
        <mc:Choice Requires="wps">
          <w:drawing>
            <wp:anchor distT="0" distB="0" distL="114300" distR="114300" simplePos="0" relativeHeight="251665408" behindDoc="0" locked="0" layoutInCell="1" allowOverlap="1" wp14:anchorId="7DEC2826" wp14:editId="67CD3A88">
              <wp:simplePos x="0" y="0"/>
              <wp:positionH relativeFrom="column">
                <wp:posOffset>3526790</wp:posOffset>
              </wp:positionH>
              <wp:positionV relativeFrom="paragraph">
                <wp:posOffset>-137795</wp:posOffset>
              </wp:positionV>
              <wp:extent cx="3200400" cy="771525"/>
              <wp:effectExtent l="0" t="0" r="19050" b="28575"/>
              <wp:wrapThrough wrapText="bothSides">
                <wp:wrapPolygon edited="0">
                  <wp:start x="0" y="0"/>
                  <wp:lineTo x="0" y="21867"/>
                  <wp:lineTo x="21600" y="21867"/>
                  <wp:lineTo x="21600" y="0"/>
                  <wp:lineTo x="0" y="0"/>
                </wp:wrapPolygon>
              </wp:wrapThrough>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771525"/>
                      </a:xfrm>
                      <a:prstGeom prst="rect">
                        <a:avLst/>
                      </a:prstGeom>
                      <a:solidFill>
                        <a:srgbClr val="FFFFFF"/>
                      </a:solidFill>
                      <a:ln w="9525">
                        <a:solidFill>
                          <a:schemeClr val="bg1">
                            <a:lumMod val="100000"/>
                            <a:lumOff val="0"/>
                          </a:schemeClr>
                        </a:solidFill>
                        <a:miter lim="800000"/>
                        <a:headEnd/>
                        <a:tailEnd/>
                      </a:ln>
                    </wps:spPr>
                    <wps:txbx>
                      <w:txbxContent>
                        <w:p w14:paraId="474B4FA5" w14:textId="77777777" w:rsidR="00275C2A" w:rsidRPr="00A82F65" w:rsidRDefault="00275C2A" w:rsidP="002825AA">
                          <w:pPr>
                            <w:jc w:val="right"/>
                            <w:rPr>
                              <w:rFonts w:ascii="Myriad Pro" w:hAnsi="Myriad Pro"/>
                              <w:b/>
                              <w:color w:val="262626" w:themeColor="text1" w:themeTint="D9"/>
                              <w:sz w:val="18"/>
                              <w:szCs w:val="18"/>
                            </w:rPr>
                          </w:pPr>
                          <w:r w:rsidRPr="00A82F65">
                            <w:rPr>
                              <w:rFonts w:ascii="Myriad Pro" w:hAnsi="Myriad Pro"/>
                              <w:b/>
                              <w:color w:val="262626" w:themeColor="text1" w:themeTint="D9"/>
                              <w:sz w:val="18"/>
                              <w:szCs w:val="18"/>
                            </w:rPr>
                            <w:t>CHARLES DARWIN UNIVERSITY</w:t>
                          </w:r>
                        </w:p>
                        <w:p w14:paraId="2F3B376C" w14:textId="77777777" w:rsidR="00275C2A" w:rsidRPr="00A82F65" w:rsidRDefault="00275C2A" w:rsidP="002825AA">
                          <w:pPr>
                            <w:jc w:val="right"/>
                            <w:rPr>
                              <w:rFonts w:ascii="Myriad Pro" w:hAnsi="Myriad Pro"/>
                              <w:color w:val="262626" w:themeColor="text1" w:themeTint="D9"/>
                              <w:sz w:val="18"/>
                              <w:szCs w:val="18"/>
                            </w:rPr>
                          </w:pPr>
                          <w:r w:rsidRPr="00A82F65">
                            <w:rPr>
                              <w:rFonts w:ascii="Myriad Pro" w:hAnsi="Myriad Pro"/>
                              <w:color w:val="262626" w:themeColor="text1" w:themeTint="D9"/>
                              <w:sz w:val="18"/>
                              <w:szCs w:val="18"/>
                            </w:rPr>
                            <w:t>Ellengowan Drive, Darwin, Northern Territory, 0909</w:t>
                          </w:r>
                        </w:p>
                        <w:p w14:paraId="0DC9F2D8" w14:textId="77777777" w:rsidR="00275C2A" w:rsidRPr="00A82F65" w:rsidRDefault="00275C2A" w:rsidP="002825AA">
                          <w:pPr>
                            <w:jc w:val="right"/>
                            <w:rPr>
                              <w:rFonts w:ascii="Myriad Pro" w:hAnsi="Myriad Pro"/>
                              <w:color w:val="262626" w:themeColor="text1" w:themeTint="D9"/>
                              <w:sz w:val="18"/>
                              <w:szCs w:val="18"/>
                            </w:rPr>
                          </w:pPr>
                          <w:r w:rsidRPr="00A82F65">
                            <w:rPr>
                              <w:rFonts w:ascii="Myriad Pro" w:hAnsi="Myriad Pro"/>
                              <w:color w:val="262626" w:themeColor="text1" w:themeTint="D9"/>
                              <w:sz w:val="18"/>
                              <w:szCs w:val="18"/>
                            </w:rPr>
                            <w:t>cdu.edu.au</w:t>
                          </w:r>
                        </w:p>
                        <w:p w14:paraId="1775FC52" w14:textId="77777777" w:rsidR="00275C2A" w:rsidRPr="00F52E48" w:rsidRDefault="00275C2A" w:rsidP="00F52E48">
                          <w:pPr>
                            <w:jc w:val="center"/>
                            <w:rPr>
                              <w:rFonts w:ascii="Myriad Pro" w:eastAsia="Times New Roman" w:hAnsi="Myriad Pro" w:cs="Arial"/>
                              <w:sz w:val="18"/>
                              <w:szCs w:val="18"/>
                            </w:rPr>
                          </w:pP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7DEC2826" id="_x0000_t202" coordsize="21600,21600" o:spt="202" path="m,l,21600r21600,l21600,xe">
              <v:stroke joinstyle="miter"/>
              <v:path gradientshapeok="t" o:connecttype="rect"/>
            </v:shapetype>
            <v:shape id="Text Box 5" o:spid="_x0000_s1026" type="#_x0000_t202" style="position:absolute;margin-left:277.7pt;margin-top:-10.85pt;width:252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0+RPgIAAH8EAAAOAAAAZHJzL2Uyb0RvYy54bWysVF1v2yAUfZ+0/4B4X5xkydpacaouXaZJ&#10;3YfU7gdgjG004DIgsbNfvwskWda+TfMDggsczj3nXq9uR63IXjgvwVR0NplSIgyHRpquot+ftm+u&#10;KfGBmYYpMKKiB+Hp7fr1q9VgSzGHHlQjHEEQ48vBVrQPwZZF4XkvNPMTsMLgZgtOs4BL1xWNYwOi&#10;a1XMp9N3xQCusQ648B6j93mTrhN+2woevratF4GoiiK3kEaXxjqOxXrFys4x20t+pMH+gYVm0uCj&#10;Z6h7FhjZOfkCSkvuwEMbJhx0AW0ruUg5YDaz6bNsHntmRcoFxfH2LJP/f7D8y/6bI7Kp6JISwzRa&#10;9CTGQN7DSJZRncH6Eg89WjwWRgyjyylTbx+A//DEwKZnphN3zsHQC9Ygu1m8WVxczTg+gtTDZ2jw&#10;GbYLkIDG1ukoHYpBEB1dOpydiVQ4Bt+i14spbnHcu7qaLeeJXMHK023rfPgoQJM4qahD5xM62z/4&#10;ENmw8nQkPuZByWYrlUoL19Ub5cieYZVs05cSeHZMGTJU9Ca+/RIiFqw4g9RdFkntNGabgWfT+OWK&#10;wzjWZY6nENJLNR8hEtm/CGoZsEuU1BW9vkCJan8wTarhwKTKc4RS5ih/VDxrH8Z6PNpZQ3NAIxzk&#10;bsDuxUkP7hclA3ZCRf3PHXOCEvXJoJk3s8Uitk5a4MRdRutTlBmOEBWtKcnTTchttrNOdj2+kBUx&#10;cIfGtzJ5EisksznyxSpP2R87MrbR5Tqd+vPfWP8GAAD//wMAUEsDBBQABgAIAAAAIQAFr/wL4AAA&#10;AAsBAAAPAAAAZHJzL2Rvd25yZXYueG1sTI9BTsMwEEX3SNzBGiR2rdNAShIyqapI2VEQhQM4iUmi&#10;2uNgu23o6XFXsJyZpz/vF5tZK3aS1o2GEFbLCJik1nQj9QifH/UiBea8oE4oQxLhRzrYlLc3hcg7&#10;c6Z3edr7noUQcrlAGLyfcs5dO0gt3NJMksLty1gtfBhtzzsrziFcKx5H0ZprMVL4MIhJVoNsD/uj&#10;Rvgmu6sfxrf65aKaw/Z1XcU8rRDv7+btMzAvZ/8Hw1U/qEMZnBpzpM4xhZAkyWNAERbx6gnYlYiS&#10;LKwahCxLgZcF/9+h/AUAAP//AwBQSwECLQAUAAYACAAAACEAtoM4kv4AAADhAQAAEwAAAAAAAAAA&#10;AAAAAAAAAAAAW0NvbnRlbnRfVHlwZXNdLnhtbFBLAQItABQABgAIAAAAIQA4/SH/1gAAAJQBAAAL&#10;AAAAAAAAAAAAAAAAAC8BAABfcmVscy8ucmVsc1BLAQItABQABgAIAAAAIQCqF0+RPgIAAH8EAAAO&#10;AAAAAAAAAAAAAAAAAC4CAABkcnMvZTJvRG9jLnhtbFBLAQItABQABgAIAAAAIQAFr/wL4AAAAAsB&#10;AAAPAAAAAAAAAAAAAAAAAJgEAABkcnMvZG93bnJldi54bWxQSwUGAAAAAAQABADzAAAApQUAAAAA&#10;" strokecolor="white [3212]">
              <v:textbox inset=",0,,0">
                <w:txbxContent>
                  <w:p w14:paraId="474B4FA5" w14:textId="77777777" w:rsidR="00275C2A" w:rsidRPr="00A82F65" w:rsidRDefault="00275C2A" w:rsidP="002825AA">
                    <w:pPr>
                      <w:jc w:val="right"/>
                      <w:rPr>
                        <w:rFonts w:ascii="Myriad Pro" w:hAnsi="Myriad Pro"/>
                        <w:b/>
                        <w:color w:val="262626" w:themeColor="text1" w:themeTint="D9"/>
                        <w:sz w:val="18"/>
                        <w:szCs w:val="18"/>
                      </w:rPr>
                    </w:pPr>
                    <w:r w:rsidRPr="00A82F65">
                      <w:rPr>
                        <w:rFonts w:ascii="Myriad Pro" w:hAnsi="Myriad Pro"/>
                        <w:b/>
                        <w:color w:val="262626" w:themeColor="text1" w:themeTint="D9"/>
                        <w:sz w:val="18"/>
                        <w:szCs w:val="18"/>
                      </w:rPr>
                      <w:t>CHARLES DARWIN UNIVERSITY</w:t>
                    </w:r>
                  </w:p>
                  <w:p w14:paraId="2F3B376C" w14:textId="77777777" w:rsidR="00275C2A" w:rsidRPr="00A82F65" w:rsidRDefault="00275C2A" w:rsidP="002825AA">
                    <w:pPr>
                      <w:jc w:val="right"/>
                      <w:rPr>
                        <w:rFonts w:ascii="Myriad Pro" w:hAnsi="Myriad Pro"/>
                        <w:color w:val="262626" w:themeColor="text1" w:themeTint="D9"/>
                        <w:sz w:val="18"/>
                        <w:szCs w:val="18"/>
                      </w:rPr>
                    </w:pPr>
                    <w:r w:rsidRPr="00A82F65">
                      <w:rPr>
                        <w:rFonts w:ascii="Myriad Pro" w:hAnsi="Myriad Pro"/>
                        <w:color w:val="262626" w:themeColor="text1" w:themeTint="D9"/>
                        <w:sz w:val="18"/>
                        <w:szCs w:val="18"/>
                      </w:rPr>
                      <w:t>Ellengowan Drive, Darwin, Northern Territory, 0909</w:t>
                    </w:r>
                  </w:p>
                  <w:p w14:paraId="0DC9F2D8" w14:textId="77777777" w:rsidR="00275C2A" w:rsidRPr="00A82F65" w:rsidRDefault="00275C2A" w:rsidP="002825AA">
                    <w:pPr>
                      <w:jc w:val="right"/>
                      <w:rPr>
                        <w:rFonts w:ascii="Myriad Pro" w:hAnsi="Myriad Pro"/>
                        <w:color w:val="262626" w:themeColor="text1" w:themeTint="D9"/>
                        <w:sz w:val="18"/>
                        <w:szCs w:val="18"/>
                      </w:rPr>
                    </w:pPr>
                    <w:r w:rsidRPr="00A82F65">
                      <w:rPr>
                        <w:rFonts w:ascii="Myriad Pro" w:hAnsi="Myriad Pro"/>
                        <w:color w:val="262626" w:themeColor="text1" w:themeTint="D9"/>
                        <w:sz w:val="18"/>
                        <w:szCs w:val="18"/>
                      </w:rPr>
                      <w:t>cdu.edu.au</w:t>
                    </w:r>
                  </w:p>
                  <w:p w14:paraId="1775FC52" w14:textId="77777777" w:rsidR="00275C2A" w:rsidRPr="00F52E48" w:rsidRDefault="00275C2A" w:rsidP="00F52E48">
                    <w:pPr>
                      <w:jc w:val="center"/>
                      <w:rPr>
                        <w:rFonts w:ascii="Myriad Pro" w:eastAsia="Times New Roman" w:hAnsi="Myriad Pro" w:cs="Arial"/>
                        <w:sz w:val="18"/>
                        <w:szCs w:val="18"/>
                      </w:rPr>
                    </w:pPr>
                  </w:p>
                </w:txbxContent>
              </v:textbox>
              <w10:wrap type="through"/>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E30A80" w14:textId="77777777" w:rsidR="00275C2A" w:rsidRDefault="00275C2A" w:rsidP="00285782">
    <w:pPr>
      <w:pStyle w:val="Header"/>
      <w:tabs>
        <w:tab w:val="clear" w:pos="4320"/>
        <w:tab w:val="clear" w:pos="8640"/>
        <w:tab w:val="left" w:pos="7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C04FF"/>
    <w:multiLevelType w:val="hybridMultilevel"/>
    <w:tmpl w:val="D654EF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8F4BC7"/>
    <w:multiLevelType w:val="multilevel"/>
    <w:tmpl w:val="A62E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634C21"/>
    <w:multiLevelType w:val="hybridMultilevel"/>
    <w:tmpl w:val="A4106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DCE1626"/>
    <w:multiLevelType w:val="multilevel"/>
    <w:tmpl w:val="D742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0C55D2"/>
    <w:multiLevelType w:val="hybridMultilevel"/>
    <w:tmpl w:val="61C2E7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4DB1341"/>
    <w:multiLevelType w:val="multilevel"/>
    <w:tmpl w:val="8B96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762E5E"/>
    <w:multiLevelType w:val="multilevel"/>
    <w:tmpl w:val="EB4E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7E5C8D"/>
    <w:multiLevelType w:val="multilevel"/>
    <w:tmpl w:val="AE92C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2154F1"/>
    <w:multiLevelType w:val="hybridMultilevel"/>
    <w:tmpl w:val="B148B8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662248B"/>
    <w:multiLevelType w:val="multilevel"/>
    <w:tmpl w:val="6022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AAF45F7"/>
    <w:multiLevelType w:val="multilevel"/>
    <w:tmpl w:val="ADD6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C4C0C8F"/>
    <w:multiLevelType w:val="hybridMultilevel"/>
    <w:tmpl w:val="D3B0A3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F01532"/>
    <w:multiLevelType w:val="multilevel"/>
    <w:tmpl w:val="C054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07F2CCA"/>
    <w:multiLevelType w:val="multilevel"/>
    <w:tmpl w:val="F7783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55945A9"/>
    <w:multiLevelType w:val="hybridMultilevel"/>
    <w:tmpl w:val="62DC16AE"/>
    <w:lvl w:ilvl="0" w:tplc="0C09000F">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1"/>
  </w:num>
  <w:num w:numId="2">
    <w:abstractNumId w:val="0"/>
  </w:num>
  <w:num w:numId="3">
    <w:abstractNumId w:val="8"/>
  </w:num>
  <w:num w:numId="4">
    <w:abstractNumId w:val="4"/>
  </w:num>
  <w:num w:numId="5">
    <w:abstractNumId w:val="14"/>
  </w:num>
  <w:num w:numId="6">
    <w:abstractNumId w:val="2"/>
  </w:num>
  <w:num w:numId="7">
    <w:abstractNumId w:val="1"/>
  </w:num>
  <w:num w:numId="8">
    <w:abstractNumId w:val="12"/>
  </w:num>
  <w:num w:numId="9">
    <w:abstractNumId w:val="6"/>
  </w:num>
  <w:num w:numId="10">
    <w:abstractNumId w:val="10"/>
  </w:num>
  <w:num w:numId="11">
    <w:abstractNumId w:val="3"/>
  </w:num>
  <w:num w:numId="12">
    <w:abstractNumId w:val="13"/>
  </w:num>
  <w:num w:numId="13">
    <w:abstractNumId w:val="9"/>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1C7"/>
    <w:rsid w:val="00012A43"/>
    <w:rsid w:val="00016E33"/>
    <w:rsid w:val="00047E9D"/>
    <w:rsid w:val="00065932"/>
    <w:rsid w:val="00074FBD"/>
    <w:rsid w:val="00080593"/>
    <w:rsid w:val="000809BF"/>
    <w:rsid w:val="00093712"/>
    <w:rsid w:val="000B39C5"/>
    <w:rsid w:val="000C0B7B"/>
    <w:rsid w:val="000E07EB"/>
    <w:rsid w:val="000F5B3D"/>
    <w:rsid w:val="00110743"/>
    <w:rsid w:val="0011712B"/>
    <w:rsid w:val="00121CE3"/>
    <w:rsid w:val="001309C8"/>
    <w:rsid w:val="00142701"/>
    <w:rsid w:val="0015346B"/>
    <w:rsid w:val="00155C6F"/>
    <w:rsid w:val="00174E8F"/>
    <w:rsid w:val="00197CAF"/>
    <w:rsid w:val="001A55BE"/>
    <w:rsid w:val="001A624C"/>
    <w:rsid w:val="001A7490"/>
    <w:rsid w:val="00200408"/>
    <w:rsid w:val="002139EC"/>
    <w:rsid w:val="0022193D"/>
    <w:rsid w:val="00263554"/>
    <w:rsid w:val="00275C2A"/>
    <w:rsid w:val="002825AA"/>
    <w:rsid w:val="00283E27"/>
    <w:rsid w:val="00285782"/>
    <w:rsid w:val="0029760C"/>
    <w:rsid w:val="002A7541"/>
    <w:rsid w:val="002D11FA"/>
    <w:rsid w:val="002F784F"/>
    <w:rsid w:val="003031EA"/>
    <w:rsid w:val="00303F9D"/>
    <w:rsid w:val="003134DD"/>
    <w:rsid w:val="00317C0D"/>
    <w:rsid w:val="003423B0"/>
    <w:rsid w:val="003443DF"/>
    <w:rsid w:val="00346A95"/>
    <w:rsid w:val="00355A0F"/>
    <w:rsid w:val="0038125D"/>
    <w:rsid w:val="003825B0"/>
    <w:rsid w:val="003A0F43"/>
    <w:rsid w:val="003A7FEB"/>
    <w:rsid w:val="003B7560"/>
    <w:rsid w:val="003C7E77"/>
    <w:rsid w:val="003D11A0"/>
    <w:rsid w:val="003E038B"/>
    <w:rsid w:val="004000A8"/>
    <w:rsid w:val="00406F61"/>
    <w:rsid w:val="00427B18"/>
    <w:rsid w:val="004321C7"/>
    <w:rsid w:val="00443F8D"/>
    <w:rsid w:val="00446774"/>
    <w:rsid w:val="00452EAA"/>
    <w:rsid w:val="004546ED"/>
    <w:rsid w:val="00456C8D"/>
    <w:rsid w:val="004629FA"/>
    <w:rsid w:val="00463A00"/>
    <w:rsid w:val="00494FDA"/>
    <w:rsid w:val="00495067"/>
    <w:rsid w:val="004B3865"/>
    <w:rsid w:val="004D0626"/>
    <w:rsid w:val="004E73C2"/>
    <w:rsid w:val="0050383B"/>
    <w:rsid w:val="005147DA"/>
    <w:rsid w:val="00517DDF"/>
    <w:rsid w:val="00525567"/>
    <w:rsid w:val="00540B35"/>
    <w:rsid w:val="00547C93"/>
    <w:rsid w:val="00555E24"/>
    <w:rsid w:val="00571D1B"/>
    <w:rsid w:val="005856C5"/>
    <w:rsid w:val="005B68B6"/>
    <w:rsid w:val="005F1026"/>
    <w:rsid w:val="005F12E9"/>
    <w:rsid w:val="00610A4F"/>
    <w:rsid w:val="00613C29"/>
    <w:rsid w:val="00654771"/>
    <w:rsid w:val="006637F7"/>
    <w:rsid w:val="00692098"/>
    <w:rsid w:val="00694F08"/>
    <w:rsid w:val="00696292"/>
    <w:rsid w:val="006B1904"/>
    <w:rsid w:val="006C7338"/>
    <w:rsid w:val="006C7E5A"/>
    <w:rsid w:val="006D78FD"/>
    <w:rsid w:val="00704B2C"/>
    <w:rsid w:val="00722C1B"/>
    <w:rsid w:val="00743CB0"/>
    <w:rsid w:val="0075320B"/>
    <w:rsid w:val="00770CA6"/>
    <w:rsid w:val="00782535"/>
    <w:rsid w:val="0078798C"/>
    <w:rsid w:val="00790890"/>
    <w:rsid w:val="007A24FF"/>
    <w:rsid w:val="007B06A7"/>
    <w:rsid w:val="00825889"/>
    <w:rsid w:val="00825FFF"/>
    <w:rsid w:val="00831361"/>
    <w:rsid w:val="00841C28"/>
    <w:rsid w:val="00842241"/>
    <w:rsid w:val="008570CB"/>
    <w:rsid w:val="00872592"/>
    <w:rsid w:val="00883810"/>
    <w:rsid w:val="008964A0"/>
    <w:rsid w:val="008E230F"/>
    <w:rsid w:val="008F34FB"/>
    <w:rsid w:val="008F4FA5"/>
    <w:rsid w:val="00912FE9"/>
    <w:rsid w:val="00931BA1"/>
    <w:rsid w:val="00946E4D"/>
    <w:rsid w:val="00961D20"/>
    <w:rsid w:val="009764A7"/>
    <w:rsid w:val="009A6481"/>
    <w:rsid w:val="009B56BE"/>
    <w:rsid w:val="009C2788"/>
    <w:rsid w:val="009C3326"/>
    <w:rsid w:val="009C6181"/>
    <w:rsid w:val="009D13FA"/>
    <w:rsid w:val="009E064A"/>
    <w:rsid w:val="009E2D74"/>
    <w:rsid w:val="009F24FB"/>
    <w:rsid w:val="00A04701"/>
    <w:rsid w:val="00A2002F"/>
    <w:rsid w:val="00A31816"/>
    <w:rsid w:val="00A321F3"/>
    <w:rsid w:val="00A60B61"/>
    <w:rsid w:val="00A66865"/>
    <w:rsid w:val="00A82F65"/>
    <w:rsid w:val="00A861AA"/>
    <w:rsid w:val="00A87034"/>
    <w:rsid w:val="00A93027"/>
    <w:rsid w:val="00A96F7B"/>
    <w:rsid w:val="00AA7663"/>
    <w:rsid w:val="00AB4A7F"/>
    <w:rsid w:val="00AD1E06"/>
    <w:rsid w:val="00AE1256"/>
    <w:rsid w:val="00AE7A74"/>
    <w:rsid w:val="00AF6CC6"/>
    <w:rsid w:val="00B04830"/>
    <w:rsid w:val="00B07F70"/>
    <w:rsid w:val="00B3624E"/>
    <w:rsid w:val="00B77B3D"/>
    <w:rsid w:val="00B822D3"/>
    <w:rsid w:val="00B97637"/>
    <w:rsid w:val="00BA6CC7"/>
    <w:rsid w:val="00BC11BD"/>
    <w:rsid w:val="00BC1C34"/>
    <w:rsid w:val="00BC53B3"/>
    <w:rsid w:val="00BD445D"/>
    <w:rsid w:val="00BE78F4"/>
    <w:rsid w:val="00C1099A"/>
    <w:rsid w:val="00C10F91"/>
    <w:rsid w:val="00C1469A"/>
    <w:rsid w:val="00C24DC0"/>
    <w:rsid w:val="00C26E75"/>
    <w:rsid w:val="00C32B8E"/>
    <w:rsid w:val="00C34BB7"/>
    <w:rsid w:val="00C62D3B"/>
    <w:rsid w:val="00C824F2"/>
    <w:rsid w:val="00C91749"/>
    <w:rsid w:val="00C94F89"/>
    <w:rsid w:val="00CB0DC8"/>
    <w:rsid w:val="00CD1FBF"/>
    <w:rsid w:val="00CE484C"/>
    <w:rsid w:val="00CF213A"/>
    <w:rsid w:val="00D00470"/>
    <w:rsid w:val="00D12631"/>
    <w:rsid w:val="00D15442"/>
    <w:rsid w:val="00D31B4A"/>
    <w:rsid w:val="00D72D8B"/>
    <w:rsid w:val="00D73DE1"/>
    <w:rsid w:val="00D76E6A"/>
    <w:rsid w:val="00D97077"/>
    <w:rsid w:val="00D9737C"/>
    <w:rsid w:val="00DA313D"/>
    <w:rsid w:val="00DB56E0"/>
    <w:rsid w:val="00DF556C"/>
    <w:rsid w:val="00DF7B7C"/>
    <w:rsid w:val="00E019C8"/>
    <w:rsid w:val="00E03891"/>
    <w:rsid w:val="00E03CF6"/>
    <w:rsid w:val="00E04A8A"/>
    <w:rsid w:val="00E244B0"/>
    <w:rsid w:val="00E55E6E"/>
    <w:rsid w:val="00E81451"/>
    <w:rsid w:val="00E90D51"/>
    <w:rsid w:val="00E95B9F"/>
    <w:rsid w:val="00EA15D4"/>
    <w:rsid w:val="00EA1A9B"/>
    <w:rsid w:val="00EC40D2"/>
    <w:rsid w:val="00ED1849"/>
    <w:rsid w:val="00ED2724"/>
    <w:rsid w:val="00EE58BF"/>
    <w:rsid w:val="00EE75E4"/>
    <w:rsid w:val="00F02F3B"/>
    <w:rsid w:val="00F14D67"/>
    <w:rsid w:val="00F24090"/>
    <w:rsid w:val="00F52E48"/>
    <w:rsid w:val="00FC1E90"/>
    <w:rsid w:val="00FD5AA2"/>
    <w:rsid w:val="00FD7E45"/>
    <w:rsid w:val="00FF59B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869921E"/>
  <w15:docId w15:val="{00EE9027-6447-4797-8B7C-DC16EC91B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DC0"/>
  </w:style>
  <w:style w:type="paragraph" w:styleId="Heading1">
    <w:name w:val="heading 1"/>
    <w:aliases w:val="CDU SUBJECT 1"/>
    <w:basedOn w:val="Normal"/>
    <w:next w:val="Normal"/>
    <w:link w:val="Heading1Char"/>
    <w:uiPriority w:val="9"/>
    <w:rsid w:val="00142701"/>
    <w:pPr>
      <w:spacing w:before="240" w:after="120"/>
      <w:outlineLvl w:val="0"/>
    </w:pPr>
    <w:rPr>
      <w:rFonts w:asciiTheme="majorHAnsi" w:eastAsiaTheme="minorHAnsi" w:hAnsiTheme="majorHAnsi" w:cs="Arial"/>
      <w:b/>
      <w:color w:val="262626" w:themeColor="text1" w:themeTint="D9"/>
      <w:sz w:val="44"/>
      <w:szCs w:val="32"/>
      <w:lang w:val="en-AU"/>
    </w:rPr>
  </w:style>
  <w:style w:type="paragraph" w:styleId="Heading2">
    <w:name w:val="heading 2"/>
    <w:aliases w:val="CDU SUBJECT 2"/>
    <w:basedOn w:val="Normal"/>
    <w:next w:val="Normal"/>
    <w:link w:val="Heading2Char"/>
    <w:uiPriority w:val="9"/>
    <w:unhideWhenUsed/>
    <w:qFormat/>
    <w:rsid w:val="00D00470"/>
    <w:pPr>
      <w:spacing w:before="200" w:after="120"/>
      <w:ind w:right="34"/>
      <w:outlineLvl w:val="1"/>
    </w:pPr>
    <w:rPr>
      <w:rFonts w:ascii="Calibri Light" w:eastAsiaTheme="minorHAnsi" w:hAnsi="Calibri Light" w:cs="Arial"/>
      <w:b/>
      <w:sz w:val="32"/>
      <w:szCs w:val="28"/>
      <w:lang w:val="en-AU"/>
    </w:rPr>
  </w:style>
  <w:style w:type="paragraph" w:styleId="Heading3">
    <w:name w:val="heading 3"/>
    <w:aliases w:val="CDU Assessment Table Heading"/>
    <w:basedOn w:val="Heading2"/>
    <w:next w:val="Normal"/>
    <w:link w:val="Heading3Char"/>
    <w:uiPriority w:val="9"/>
    <w:unhideWhenUsed/>
    <w:qFormat/>
    <w:rsid w:val="00D31B4A"/>
    <w:pPr>
      <w:spacing w:before="120"/>
      <w:outlineLvl w:val="2"/>
    </w:pPr>
    <w:rPr>
      <w:sz w:val="28"/>
    </w:rPr>
  </w:style>
  <w:style w:type="paragraph" w:styleId="Heading4">
    <w:name w:val="heading 4"/>
    <w:basedOn w:val="Normal"/>
    <w:next w:val="Normal"/>
    <w:link w:val="Heading4Char"/>
    <w:uiPriority w:val="9"/>
    <w:semiHidden/>
    <w:unhideWhenUsed/>
    <w:qFormat/>
    <w:rsid w:val="00DF556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4FBD"/>
    <w:pPr>
      <w:tabs>
        <w:tab w:val="center" w:pos="4320"/>
        <w:tab w:val="right" w:pos="8640"/>
      </w:tabs>
    </w:pPr>
  </w:style>
  <w:style w:type="character" w:customStyle="1" w:styleId="HeaderChar">
    <w:name w:val="Header Char"/>
    <w:basedOn w:val="DefaultParagraphFont"/>
    <w:link w:val="Header"/>
    <w:uiPriority w:val="99"/>
    <w:rsid w:val="00074FBD"/>
  </w:style>
  <w:style w:type="paragraph" w:styleId="Footer">
    <w:name w:val="footer"/>
    <w:basedOn w:val="BasicParagraph"/>
    <w:link w:val="FooterChar"/>
    <w:uiPriority w:val="99"/>
    <w:unhideWhenUsed/>
    <w:rsid w:val="00080593"/>
    <w:pPr>
      <w:tabs>
        <w:tab w:val="left" w:pos="8931"/>
      </w:tabs>
      <w:suppressAutoHyphens/>
      <w:spacing w:after="113"/>
      <w:jc w:val="right"/>
    </w:pPr>
    <w:rPr>
      <w:rFonts w:ascii="Calibri Light" w:hAnsi="Calibri Light" w:cs="DIN-Light"/>
      <w:color w:val="262626" w:themeColor="text1" w:themeTint="D9"/>
      <w:sz w:val="18"/>
      <w:szCs w:val="18"/>
    </w:rPr>
  </w:style>
  <w:style w:type="character" w:customStyle="1" w:styleId="FooterChar">
    <w:name w:val="Footer Char"/>
    <w:basedOn w:val="DefaultParagraphFont"/>
    <w:link w:val="Footer"/>
    <w:uiPriority w:val="99"/>
    <w:rsid w:val="00080593"/>
    <w:rPr>
      <w:rFonts w:ascii="Calibri Light" w:hAnsi="Calibri Light" w:cs="DIN-Light"/>
      <w:color w:val="262626" w:themeColor="text1" w:themeTint="D9"/>
      <w:sz w:val="18"/>
      <w:szCs w:val="18"/>
    </w:rPr>
  </w:style>
  <w:style w:type="paragraph" w:styleId="BalloonText">
    <w:name w:val="Balloon Text"/>
    <w:basedOn w:val="Normal"/>
    <w:link w:val="BalloonTextChar"/>
    <w:uiPriority w:val="99"/>
    <w:semiHidden/>
    <w:unhideWhenUsed/>
    <w:rsid w:val="00074FB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4FBD"/>
    <w:rPr>
      <w:rFonts w:ascii="Lucida Grande" w:hAnsi="Lucida Grande" w:cs="Lucida Grande"/>
      <w:sz w:val="18"/>
      <w:szCs w:val="18"/>
    </w:rPr>
  </w:style>
  <w:style w:type="character" w:customStyle="1" w:styleId="Heading2Char">
    <w:name w:val="Heading 2 Char"/>
    <w:aliases w:val="CDU SUBJECT 2 Char"/>
    <w:basedOn w:val="DefaultParagraphFont"/>
    <w:link w:val="Heading2"/>
    <w:uiPriority w:val="9"/>
    <w:rsid w:val="00D00470"/>
    <w:rPr>
      <w:rFonts w:ascii="Calibri Light" w:eastAsiaTheme="minorHAnsi" w:hAnsi="Calibri Light" w:cs="Arial"/>
      <w:b/>
      <w:sz w:val="32"/>
      <w:szCs w:val="28"/>
      <w:lang w:val="en-AU"/>
    </w:rPr>
  </w:style>
  <w:style w:type="paragraph" w:customStyle="1" w:styleId="BasicParagraph">
    <w:name w:val="[Basic Paragraph]"/>
    <w:basedOn w:val="Normal"/>
    <w:uiPriority w:val="99"/>
    <w:rsid w:val="00285782"/>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basedOn w:val="DefaultParagraphFont"/>
    <w:uiPriority w:val="99"/>
    <w:unhideWhenUsed/>
    <w:rsid w:val="00842241"/>
    <w:rPr>
      <w:color w:val="0000FF" w:themeColor="hyperlink"/>
      <w:u w:val="single"/>
    </w:rPr>
  </w:style>
  <w:style w:type="character" w:customStyle="1" w:styleId="CDUCoverpageH1">
    <w:name w:val="CDU Cover page H1"/>
    <w:uiPriority w:val="99"/>
    <w:rsid w:val="00142701"/>
    <w:rPr>
      <w:rFonts w:asciiTheme="majorHAnsi" w:hAnsiTheme="majorHAnsi"/>
      <w:b/>
      <w:color w:val="404040" w:themeColor="text1" w:themeTint="BF"/>
      <w:sz w:val="72"/>
    </w:rPr>
  </w:style>
  <w:style w:type="paragraph" w:customStyle="1" w:styleId="A3">
    <w:name w:val="A3"/>
    <w:basedOn w:val="Normal"/>
    <w:autoRedefine/>
    <w:qFormat/>
    <w:rsid w:val="00CB0DC8"/>
    <w:pPr>
      <w:framePr w:hSpace="180" w:wrap="around" w:vAnchor="text" w:hAnchor="margin" w:xAlign="center" w:y="14"/>
      <w:ind w:right="34"/>
      <w:outlineLvl w:val="0"/>
    </w:pPr>
    <w:rPr>
      <w:rFonts w:asciiTheme="majorHAnsi" w:eastAsiaTheme="minorHAnsi" w:hAnsiTheme="majorHAnsi" w:cs="Arial"/>
      <w:color w:val="000000"/>
      <w:sz w:val="36"/>
      <w:szCs w:val="36"/>
      <w:lang w:val="en-AU"/>
    </w:rPr>
  </w:style>
  <w:style w:type="paragraph" w:customStyle="1" w:styleId="CDUCoverpageH2">
    <w:name w:val="CDU Cover page H2"/>
    <w:basedOn w:val="Normal"/>
    <w:autoRedefine/>
    <w:qFormat/>
    <w:rsid w:val="00142701"/>
    <w:pPr>
      <w:framePr w:hSpace="180" w:wrap="around" w:vAnchor="text" w:hAnchor="margin" w:xAlign="center" w:y="14"/>
      <w:spacing w:line="276" w:lineRule="auto"/>
      <w:ind w:right="33"/>
      <w:outlineLvl w:val="0"/>
    </w:pPr>
    <w:rPr>
      <w:rFonts w:asciiTheme="majorHAnsi" w:eastAsiaTheme="minorHAnsi" w:hAnsiTheme="majorHAnsi" w:cs="Arial"/>
      <w:bCs/>
      <w:color w:val="262626" w:themeColor="text1" w:themeTint="D9"/>
      <w:sz w:val="44"/>
      <w:szCs w:val="32"/>
      <w:lang w:val="en-AU"/>
    </w:rPr>
  </w:style>
  <w:style w:type="table" w:styleId="MediumList1">
    <w:name w:val="Medium List 1"/>
    <w:basedOn w:val="TableNormal"/>
    <w:uiPriority w:val="65"/>
    <w:rsid w:val="00C26E7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CDUBodyText">
    <w:name w:val="CDU Body Text"/>
    <w:basedOn w:val="Normal"/>
    <w:qFormat/>
    <w:rsid w:val="00446774"/>
    <w:pPr>
      <w:spacing w:before="60" w:after="60" w:line="264" w:lineRule="auto"/>
    </w:pPr>
    <w:rPr>
      <w:rFonts w:ascii="Calibri Light" w:eastAsiaTheme="minorHAnsi" w:hAnsi="Calibri Light" w:cs="Arial"/>
      <w:color w:val="262626" w:themeColor="text1" w:themeTint="D9"/>
      <w:lang w:val="en-AU"/>
    </w:rPr>
  </w:style>
  <w:style w:type="character" w:customStyle="1" w:styleId="Heading1Char">
    <w:name w:val="Heading 1 Char"/>
    <w:aliases w:val="CDU SUBJECT 1 Char"/>
    <w:basedOn w:val="DefaultParagraphFont"/>
    <w:link w:val="Heading1"/>
    <w:uiPriority w:val="9"/>
    <w:rsid w:val="00142701"/>
    <w:rPr>
      <w:rFonts w:asciiTheme="majorHAnsi" w:eastAsiaTheme="minorHAnsi" w:hAnsiTheme="majorHAnsi" w:cs="Arial"/>
      <w:b/>
      <w:color w:val="262626" w:themeColor="text1" w:themeTint="D9"/>
      <w:sz w:val="44"/>
      <w:szCs w:val="32"/>
      <w:lang w:val="en-AU"/>
    </w:rPr>
  </w:style>
  <w:style w:type="character" w:customStyle="1" w:styleId="Heading3Char">
    <w:name w:val="Heading 3 Char"/>
    <w:aliases w:val="CDU Assessment Table Heading Char"/>
    <w:basedOn w:val="DefaultParagraphFont"/>
    <w:link w:val="Heading3"/>
    <w:uiPriority w:val="9"/>
    <w:rsid w:val="00D31B4A"/>
    <w:rPr>
      <w:rFonts w:ascii="Calibri Light" w:eastAsiaTheme="minorHAnsi" w:hAnsi="Calibri Light" w:cs="Arial"/>
      <w:b/>
      <w:sz w:val="28"/>
      <w:szCs w:val="28"/>
      <w:lang w:val="en-AU"/>
    </w:rPr>
  </w:style>
  <w:style w:type="paragraph" w:customStyle="1" w:styleId="CDUBullets">
    <w:name w:val="CDU Bullets"/>
    <w:basedOn w:val="CDUBodyText"/>
    <w:qFormat/>
    <w:rsid w:val="00E55E6E"/>
    <w:pPr>
      <w:spacing w:after="0"/>
      <w:ind w:left="851" w:hanging="567"/>
    </w:pPr>
  </w:style>
  <w:style w:type="paragraph" w:customStyle="1" w:styleId="UIHEADING">
    <w:name w:val="UI HEADING"/>
    <w:basedOn w:val="Normal"/>
    <w:qFormat/>
    <w:rsid w:val="00C24DC0"/>
    <w:pPr>
      <w:framePr w:hSpace="180" w:wrap="around" w:vAnchor="text" w:hAnchor="margin" w:xAlign="center" w:y="14"/>
      <w:spacing w:before="70" w:after="30"/>
      <w:ind w:right="34"/>
      <w:outlineLvl w:val="0"/>
    </w:pPr>
    <w:rPr>
      <w:rFonts w:ascii="Calibri Light" w:eastAsiaTheme="minorHAnsi" w:hAnsi="Calibri Light" w:cs="Arial"/>
      <w:color w:val="404040" w:themeColor="text1" w:themeTint="BF"/>
      <w:sz w:val="72"/>
      <w:szCs w:val="32"/>
      <w:lang w:val="en-AU"/>
    </w:rPr>
  </w:style>
  <w:style w:type="paragraph" w:customStyle="1" w:styleId="UnitHeading1">
    <w:name w:val="Unit Heading 1"/>
    <w:basedOn w:val="Normal"/>
    <w:qFormat/>
    <w:rsid w:val="00C24DC0"/>
    <w:pPr>
      <w:framePr w:hSpace="180" w:wrap="around" w:vAnchor="text" w:hAnchor="margin" w:xAlign="center" w:y="14"/>
      <w:spacing w:before="70" w:after="30"/>
      <w:ind w:right="34"/>
      <w:outlineLvl w:val="0"/>
    </w:pPr>
    <w:rPr>
      <w:rFonts w:ascii="Calibri Light" w:eastAsiaTheme="minorHAnsi" w:hAnsi="Calibri Light" w:cs="Arial"/>
      <w:color w:val="404040" w:themeColor="text1" w:themeTint="BF"/>
      <w:sz w:val="72"/>
      <w:szCs w:val="32"/>
      <w:lang w:val="en-AU"/>
    </w:rPr>
  </w:style>
  <w:style w:type="table" w:styleId="TableGrid">
    <w:name w:val="Table Grid"/>
    <w:basedOn w:val="TableNormal"/>
    <w:uiPriority w:val="59"/>
    <w:rsid w:val="00263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DUTableHeadingCentreAlign">
    <w:name w:val="CDU Table Heading Centre Align"/>
    <w:basedOn w:val="CDUBodyText"/>
    <w:qFormat/>
    <w:rsid w:val="00782535"/>
    <w:pPr>
      <w:jc w:val="center"/>
    </w:pPr>
    <w:rPr>
      <w:rFonts w:asciiTheme="majorHAnsi" w:hAnsiTheme="majorHAnsi"/>
      <w:b/>
      <w:color w:val="000000" w:themeColor="text1"/>
    </w:rPr>
  </w:style>
  <w:style w:type="paragraph" w:customStyle="1" w:styleId="CDUTableBodyCentreAlign">
    <w:name w:val="CDU Table Body Centre Align"/>
    <w:basedOn w:val="CDUBodyText"/>
    <w:qFormat/>
    <w:rsid w:val="00D00470"/>
    <w:pPr>
      <w:jc w:val="center"/>
    </w:pPr>
  </w:style>
  <w:style w:type="paragraph" w:customStyle="1" w:styleId="CDUAssessmentTableSubHeading">
    <w:name w:val="CDU Assessment Table Sub Heading"/>
    <w:basedOn w:val="CDUTableBodyCentreAlign"/>
    <w:qFormat/>
    <w:rsid w:val="00C26E75"/>
    <w:pPr>
      <w:framePr w:hSpace="180" w:wrap="around" w:vAnchor="text" w:hAnchor="margin" w:xAlign="center" w:y="14"/>
      <w:jc w:val="left"/>
    </w:pPr>
    <w:rPr>
      <w:b/>
      <w:bCs/>
    </w:rPr>
  </w:style>
  <w:style w:type="table" w:styleId="MediumList2-Accent1">
    <w:name w:val="Medium List 2 Accent 1"/>
    <w:basedOn w:val="TableNormal"/>
    <w:uiPriority w:val="66"/>
    <w:rsid w:val="0015346B"/>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15346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1">
    <w:name w:val="Medium Shading 1"/>
    <w:basedOn w:val="TableNormal"/>
    <w:uiPriority w:val="63"/>
    <w:rsid w:val="0015346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CDUTableBodyLeftAlign">
    <w:name w:val="CDU Table Body Left Align"/>
    <w:basedOn w:val="CDUTableBodyCentreAlign"/>
    <w:qFormat/>
    <w:rsid w:val="000C0B7B"/>
    <w:pPr>
      <w:jc w:val="left"/>
    </w:pPr>
  </w:style>
  <w:style w:type="paragraph" w:customStyle="1" w:styleId="CDUCoverpagebody">
    <w:name w:val="CDU Cover page body"/>
    <w:basedOn w:val="CDUBodyText"/>
    <w:qFormat/>
    <w:rsid w:val="003423B0"/>
    <w:pPr>
      <w:framePr w:hSpace="180" w:wrap="around" w:vAnchor="text" w:hAnchor="margin" w:xAlign="center" w:y="14"/>
    </w:pPr>
    <w:rPr>
      <w:sz w:val="32"/>
      <w:szCs w:val="32"/>
    </w:rPr>
  </w:style>
  <w:style w:type="paragraph" w:styleId="ListParagraph">
    <w:name w:val="List Paragraph"/>
    <w:basedOn w:val="Normal"/>
    <w:uiPriority w:val="34"/>
    <w:qFormat/>
    <w:rsid w:val="003A7FEB"/>
    <w:pPr>
      <w:ind w:left="720"/>
      <w:contextualSpacing/>
    </w:pPr>
  </w:style>
  <w:style w:type="paragraph" w:customStyle="1" w:styleId="CDUCoverpageH1light">
    <w:name w:val="CDU Cover page H1 light"/>
    <w:basedOn w:val="CDUCoverpagebody"/>
    <w:qFormat/>
    <w:rsid w:val="00142701"/>
    <w:pPr>
      <w:framePr w:wrap="around"/>
      <w:spacing w:before="1800" w:after="2200"/>
    </w:pPr>
    <w:rPr>
      <w:sz w:val="72"/>
      <w:szCs w:val="72"/>
    </w:rPr>
  </w:style>
  <w:style w:type="paragraph" w:styleId="Title">
    <w:name w:val="Title"/>
    <w:basedOn w:val="Normal"/>
    <w:next w:val="Normal"/>
    <w:link w:val="TitleChar"/>
    <w:uiPriority w:val="10"/>
    <w:qFormat/>
    <w:rsid w:val="006962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292"/>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DF556C"/>
    <w:rPr>
      <w:rFonts w:asciiTheme="majorHAnsi" w:eastAsiaTheme="majorEastAsia" w:hAnsiTheme="majorHAnsi" w:cstheme="majorBidi"/>
      <w:i/>
      <w:iCs/>
      <w:color w:val="365F91" w:themeColor="accent1" w:themeShade="BF"/>
    </w:rPr>
  </w:style>
  <w:style w:type="character" w:styleId="CommentReference">
    <w:name w:val="annotation reference"/>
    <w:basedOn w:val="DefaultParagraphFont"/>
    <w:uiPriority w:val="99"/>
    <w:semiHidden/>
    <w:unhideWhenUsed/>
    <w:rsid w:val="00555E24"/>
    <w:rPr>
      <w:sz w:val="16"/>
      <w:szCs w:val="16"/>
    </w:rPr>
  </w:style>
  <w:style w:type="paragraph" w:styleId="CommentText">
    <w:name w:val="annotation text"/>
    <w:basedOn w:val="Normal"/>
    <w:link w:val="CommentTextChar"/>
    <w:uiPriority w:val="99"/>
    <w:semiHidden/>
    <w:unhideWhenUsed/>
    <w:rsid w:val="00555E24"/>
    <w:rPr>
      <w:sz w:val="20"/>
      <w:szCs w:val="20"/>
    </w:rPr>
  </w:style>
  <w:style w:type="character" w:customStyle="1" w:styleId="CommentTextChar">
    <w:name w:val="Comment Text Char"/>
    <w:basedOn w:val="DefaultParagraphFont"/>
    <w:link w:val="CommentText"/>
    <w:uiPriority w:val="99"/>
    <w:semiHidden/>
    <w:rsid w:val="00555E24"/>
    <w:rPr>
      <w:sz w:val="20"/>
      <w:szCs w:val="20"/>
    </w:rPr>
  </w:style>
  <w:style w:type="paragraph" w:styleId="CommentSubject">
    <w:name w:val="annotation subject"/>
    <w:basedOn w:val="CommentText"/>
    <w:next w:val="CommentText"/>
    <w:link w:val="CommentSubjectChar"/>
    <w:uiPriority w:val="99"/>
    <w:semiHidden/>
    <w:unhideWhenUsed/>
    <w:rsid w:val="00555E24"/>
    <w:rPr>
      <w:b/>
      <w:bCs/>
    </w:rPr>
  </w:style>
  <w:style w:type="character" w:customStyle="1" w:styleId="CommentSubjectChar">
    <w:name w:val="Comment Subject Char"/>
    <w:basedOn w:val="CommentTextChar"/>
    <w:link w:val="CommentSubject"/>
    <w:uiPriority w:val="99"/>
    <w:semiHidden/>
    <w:rsid w:val="00555E24"/>
    <w:rPr>
      <w:b/>
      <w:bCs/>
      <w:sz w:val="20"/>
      <w:szCs w:val="20"/>
    </w:rPr>
  </w:style>
  <w:style w:type="character" w:customStyle="1" w:styleId="displayonly">
    <w:name w:val="display_only"/>
    <w:rsid w:val="00F14D67"/>
    <w:rPr>
      <w:b w:val="0"/>
      <w:bCs w:val="0"/>
      <w:sz w:val="14"/>
      <w:szCs w:val="14"/>
    </w:rPr>
  </w:style>
  <w:style w:type="character" w:styleId="UnresolvedMention">
    <w:name w:val="Unresolved Mention"/>
    <w:basedOn w:val="DefaultParagraphFont"/>
    <w:uiPriority w:val="99"/>
    <w:semiHidden/>
    <w:unhideWhenUsed/>
    <w:rsid w:val="00F14D67"/>
    <w:rPr>
      <w:color w:val="605E5C"/>
      <w:shd w:val="clear" w:color="auto" w:fill="E1DFDD"/>
    </w:rPr>
  </w:style>
  <w:style w:type="paragraph" w:styleId="BodyText3">
    <w:name w:val="Body Text 3"/>
    <w:basedOn w:val="Normal"/>
    <w:link w:val="BodyText3Char"/>
    <w:uiPriority w:val="99"/>
    <w:unhideWhenUsed/>
    <w:rsid w:val="00F14D67"/>
    <w:pPr>
      <w:spacing w:after="120" w:line="276" w:lineRule="auto"/>
    </w:pPr>
    <w:rPr>
      <w:rFonts w:ascii="Constantia" w:eastAsia="Times New Roman" w:hAnsi="Constantia" w:cs="Times New Roman"/>
      <w:sz w:val="16"/>
      <w:szCs w:val="16"/>
      <w:lang w:val="en-AU" w:eastAsia="en-AU"/>
    </w:rPr>
  </w:style>
  <w:style w:type="character" w:customStyle="1" w:styleId="BodyText3Char">
    <w:name w:val="Body Text 3 Char"/>
    <w:basedOn w:val="DefaultParagraphFont"/>
    <w:link w:val="BodyText3"/>
    <w:uiPriority w:val="99"/>
    <w:rsid w:val="00F14D67"/>
    <w:rPr>
      <w:rFonts w:ascii="Constantia" w:eastAsia="Times New Roman" w:hAnsi="Constantia" w:cs="Times New Roman"/>
      <w:sz w:val="16"/>
      <w:szCs w:val="16"/>
      <w:lang w:val="en-AU" w:eastAsia="en-AU"/>
    </w:rPr>
  </w:style>
  <w:style w:type="paragraph" w:styleId="NormalWeb">
    <w:name w:val="Normal (Web)"/>
    <w:basedOn w:val="Normal"/>
    <w:uiPriority w:val="99"/>
    <w:rsid w:val="003825B0"/>
    <w:pPr>
      <w:spacing w:before="100" w:beforeAutospacing="1" w:after="100" w:afterAutospacing="1"/>
    </w:pPr>
    <w:rPr>
      <w:rFonts w:ascii="Times New Roman" w:eastAsia="Times New Roman" w:hAnsi="Times New Roman" w:cs="Times New Roman"/>
      <w:color w:val="000000"/>
      <w:lang w:val="en-AU" w:eastAsia="en-AU"/>
    </w:rPr>
  </w:style>
  <w:style w:type="paragraph" w:styleId="Caption">
    <w:name w:val="caption"/>
    <w:basedOn w:val="Normal"/>
    <w:next w:val="Normal"/>
    <w:uiPriority w:val="35"/>
    <w:semiHidden/>
    <w:unhideWhenUsed/>
    <w:qFormat/>
    <w:rsid w:val="003825B0"/>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154502">
      <w:bodyDiv w:val="1"/>
      <w:marLeft w:val="0"/>
      <w:marRight w:val="0"/>
      <w:marTop w:val="0"/>
      <w:marBottom w:val="0"/>
      <w:divBdr>
        <w:top w:val="none" w:sz="0" w:space="0" w:color="auto"/>
        <w:left w:val="none" w:sz="0" w:space="0" w:color="auto"/>
        <w:bottom w:val="none" w:sz="0" w:space="0" w:color="auto"/>
        <w:right w:val="none" w:sz="0" w:space="0" w:color="auto"/>
      </w:divBdr>
    </w:div>
    <w:div w:id="1112867337">
      <w:bodyDiv w:val="1"/>
      <w:marLeft w:val="0"/>
      <w:marRight w:val="0"/>
      <w:marTop w:val="0"/>
      <w:marBottom w:val="0"/>
      <w:divBdr>
        <w:top w:val="none" w:sz="0" w:space="0" w:color="auto"/>
        <w:left w:val="none" w:sz="0" w:space="0" w:color="auto"/>
        <w:bottom w:val="none" w:sz="0" w:space="0" w:color="auto"/>
        <w:right w:val="none" w:sz="0" w:space="0" w:color="auto"/>
      </w:divBdr>
    </w:div>
    <w:div w:id="1888448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du.edu.au/timetabl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visualstudio.microsoft.com/download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du.edu.au/booksho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mmock\AppData\Local\Temp\CDU_Business_Unit%20Information_Template_2017-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3" ma:contentTypeDescription="Create a new document." ma:contentTypeScope="" ma:versionID="e7d31f0b846e6b0408950df7808de456">
  <xsd:schema xmlns:xsd="http://www.w3.org/2001/XMLSchema" xmlns:xs="http://www.w3.org/2001/XMLSchema" xmlns:p="http://schemas.microsoft.com/office/2006/metadata/properties" xmlns:ns3="bf1280e1-93c1-41ac-b972-e718d527ccf3" xmlns:ns4="78a74446-de31-4b27-b648-38c6cd94a5b0" targetNamespace="http://schemas.microsoft.com/office/2006/metadata/properties" ma:root="true" ma:fieldsID="e4159a1f92af494521181e812a66e7fe" ns3:_="" ns4:_="">
    <xsd:import namespace="bf1280e1-93c1-41ac-b972-e718d527ccf3"/>
    <xsd:import namespace="78a74446-de31-4b27-b648-38c6cd94a5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1280e1-93c1-41ac-b972-e718d527ccf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98BEE-B156-413F-A119-ACB794BDBF3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C4D8494-D2F9-43E2-8BE5-08CCDCB74AE4}">
  <ds:schemaRefs>
    <ds:schemaRef ds:uri="http://schemas.microsoft.com/sharepoint/v3/contenttype/forms"/>
  </ds:schemaRefs>
</ds:datastoreItem>
</file>

<file path=customXml/itemProps3.xml><?xml version="1.0" encoding="utf-8"?>
<ds:datastoreItem xmlns:ds="http://schemas.openxmlformats.org/officeDocument/2006/customXml" ds:itemID="{0F7FBC20-8335-4414-BCEB-115EB0BF2A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1280e1-93c1-41ac-b972-e718d527ccf3"/>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3ABEA7-ECB4-457D-BA2C-ACB29FC8E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CDU_Business_Unit Information_Template_2017-1</Template>
  <TotalTime>79</TotalTime>
  <Pages>7</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UI Template 2016</vt:lpstr>
    </vt:vector>
  </TitlesOfParts>
  <Company>Charles Darwin University</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Template 2016</dc:title>
  <dc:creator>Amander Dimmock</dc:creator>
  <cp:lastModifiedBy>Erwin Chan</cp:lastModifiedBy>
  <cp:revision>15</cp:revision>
  <cp:lastPrinted>2020-10-07T06:19:00Z</cp:lastPrinted>
  <dcterms:created xsi:type="dcterms:W3CDTF">2022-01-21T01:42:00Z</dcterms:created>
  <dcterms:modified xsi:type="dcterms:W3CDTF">2023-02-08T01:02:00Z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ies>
</file>