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269A" w14:textId="1FE4BBC4" w:rsidR="00CD3BBA" w:rsidRPr="007C137D" w:rsidRDefault="00CD3BBA" w:rsidP="00CD3BBA">
      <w:pPr>
        <w:pStyle w:val="ListParagraph"/>
        <w:spacing w:after="200" w:line="276" w:lineRule="auto"/>
      </w:pPr>
      <w:r>
        <w:t>1</w:t>
      </w:r>
      <w:r w:rsidRPr="007C137D">
        <w:t>) Which two management products does the business case theme require be produced and</w:t>
      </w:r>
    </w:p>
    <w:p w14:paraId="6466D63B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maintained?</w:t>
      </w:r>
    </w:p>
    <w:p w14:paraId="5835920A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1. Risk register</w:t>
      </w:r>
    </w:p>
    <w:p w14:paraId="1A306619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2. Communication management approach</w:t>
      </w:r>
    </w:p>
    <w:p w14:paraId="4DC9861A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3. Business case</w:t>
      </w:r>
    </w:p>
    <w:p w14:paraId="472A760D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4. Benefits management approach</w:t>
      </w:r>
    </w:p>
    <w:p w14:paraId="42FFAC0F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A. 1 and 2</w:t>
      </w:r>
    </w:p>
    <w:p w14:paraId="6578A565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B. 2 and 3</w:t>
      </w:r>
    </w:p>
    <w:p w14:paraId="606E0DBF" w14:textId="77777777" w:rsidR="00CD3BBA" w:rsidRPr="007C137D" w:rsidRDefault="00CD3BBA" w:rsidP="00CD3BBA">
      <w:pPr>
        <w:pStyle w:val="ListParagraph"/>
        <w:spacing w:after="200" w:line="276" w:lineRule="auto"/>
      </w:pPr>
      <w:r w:rsidRPr="007C137D">
        <w:t>C. 3 and 4</w:t>
      </w:r>
    </w:p>
    <w:p w14:paraId="5D9716D4" w14:textId="118E06EA" w:rsidR="00746035" w:rsidRPr="007C137D" w:rsidRDefault="00CD3BBA" w:rsidP="00CD3BBA">
      <w:pPr>
        <w:pStyle w:val="ListParagraph"/>
        <w:spacing w:after="200" w:line="276" w:lineRule="auto"/>
      </w:pPr>
      <w:r w:rsidRPr="007C137D">
        <w:t>D. 1 and 4</w:t>
      </w:r>
    </w:p>
    <w:p w14:paraId="67B99CE7" w14:textId="77777777" w:rsidR="00CD3BBA" w:rsidRPr="007C137D" w:rsidRDefault="00CD3BBA" w:rsidP="00185088">
      <w:pPr>
        <w:pStyle w:val="ListParagraph"/>
        <w:spacing w:after="200" w:line="276" w:lineRule="auto"/>
      </w:pPr>
    </w:p>
    <w:p w14:paraId="55D1FEF1" w14:textId="16CFE8D6" w:rsidR="00185088" w:rsidRPr="007C137D" w:rsidRDefault="00CD3BBA" w:rsidP="00185088">
      <w:pPr>
        <w:pStyle w:val="ListParagraph"/>
        <w:spacing w:after="200" w:line="276" w:lineRule="auto"/>
      </w:pPr>
      <w:r w:rsidRPr="007C137D">
        <w:t>2)</w:t>
      </w:r>
      <w:r w:rsidR="00185088" w:rsidRPr="007C137D">
        <w:t xml:space="preserve"> Which of the following is a purpose of the business case theme?</w:t>
      </w:r>
    </w:p>
    <w:p w14:paraId="742E3E10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A. To help establish whether the project is still viable when making key decisions</w:t>
      </w:r>
    </w:p>
    <w:p w14:paraId="2D0FD5D6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B. To understand whether the outputs from the project are fit for purpose</w:t>
      </w:r>
    </w:p>
    <w:p w14:paraId="538B4D7B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C. To establish a structure of accountability for the project</w:t>
      </w:r>
    </w:p>
    <w:p w14:paraId="54B39987" w14:textId="64954570" w:rsidR="00185088" w:rsidRPr="007C137D" w:rsidRDefault="00185088" w:rsidP="00F97B0A">
      <w:pPr>
        <w:pStyle w:val="ListParagraph"/>
        <w:spacing w:after="200" w:line="276" w:lineRule="auto"/>
      </w:pPr>
      <w:r w:rsidRPr="007C137D">
        <w:t>D. To assess and control uncertainty throughout the project</w:t>
      </w:r>
    </w:p>
    <w:p w14:paraId="215C3B2B" w14:textId="77777777" w:rsidR="00185088" w:rsidRPr="007C137D" w:rsidRDefault="00185088" w:rsidP="00185088">
      <w:pPr>
        <w:pStyle w:val="ListParagraph"/>
        <w:spacing w:after="200" w:line="276" w:lineRule="auto"/>
      </w:pPr>
    </w:p>
    <w:p w14:paraId="7D35A58C" w14:textId="3B042E81" w:rsidR="00185088" w:rsidRPr="007C137D" w:rsidRDefault="00CD3BBA" w:rsidP="00185088">
      <w:pPr>
        <w:pStyle w:val="ListParagraph"/>
        <w:spacing w:after="200" w:line="276" w:lineRule="auto"/>
      </w:pPr>
      <w:r w:rsidRPr="007C137D">
        <w:t>3)</w:t>
      </w:r>
      <w:r w:rsidR="00185088" w:rsidRPr="007C137D">
        <w:t xml:space="preserve"> Which of the following is a purpose of the benefits management approach?</w:t>
      </w:r>
    </w:p>
    <w:p w14:paraId="0E1CE4F2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A. To describe how and when the performance of the project’s products can be measured</w:t>
      </w:r>
    </w:p>
    <w:p w14:paraId="0587DFC6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B. To document the justification for the project</w:t>
      </w:r>
    </w:p>
    <w:p w14:paraId="48A069D3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C. To define the project</w:t>
      </w:r>
    </w:p>
    <w:p w14:paraId="1A9E252A" w14:textId="6E357D29" w:rsidR="00185088" w:rsidRPr="007C137D" w:rsidRDefault="00185088" w:rsidP="00CD3BBA">
      <w:pPr>
        <w:pStyle w:val="ListParagraph"/>
        <w:spacing w:after="200" w:line="276" w:lineRule="auto"/>
      </w:pPr>
      <w:r w:rsidRPr="007C137D">
        <w:t>D. To pass on details of unfinished work and ongoing risks</w:t>
      </w:r>
    </w:p>
    <w:p w14:paraId="07DFF2B6" w14:textId="77777777" w:rsidR="00185088" w:rsidRPr="007C137D" w:rsidRDefault="00185088" w:rsidP="00185088">
      <w:pPr>
        <w:pStyle w:val="ListParagraph"/>
        <w:spacing w:after="200" w:line="276" w:lineRule="auto"/>
      </w:pPr>
    </w:p>
    <w:p w14:paraId="5D3B8BB4" w14:textId="32977BA0" w:rsidR="00185088" w:rsidRPr="007C137D" w:rsidRDefault="00CD3BBA" w:rsidP="00185088">
      <w:pPr>
        <w:pStyle w:val="ListParagraph"/>
        <w:spacing w:after="200" w:line="276" w:lineRule="auto"/>
      </w:pPr>
      <w:r w:rsidRPr="007C137D">
        <w:t>4)</w:t>
      </w:r>
      <w:r w:rsidR="00185088" w:rsidRPr="007C137D">
        <w:t xml:space="preserve"> At what time in the project is the business case reviewed and maybe updated?</w:t>
      </w:r>
    </w:p>
    <w:p w14:paraId="506B6BB4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1. When refining the business case during the initiation stage</w:t>
      </w:r>
    </w:p>
    <w:p w14:paraId="440FC722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2. When creating the project mandate</w:t>
      </w:r>
    </w:p>
    <w:p w14:paraId="2C574F06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3. At the end of each management stage</w:t>
      </w:r>
    </w:p>
    <w:p w14:paraId="2C7F73B2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4. When delivering specialist products</w:t>
      </w:r>
    </w:p>
    <w:p w14:paraId="30863753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A. 1 and 2</w:t>
      </w:r>
    </w:p>
    <w:p w14:paraId="280545D1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B. 1 and 3</w:t>
      </w:r>
    </w:p>
    <w:p w14:paraId="6D543485" w14:textId="77777777" w:rsidR="00185088" w:rsidRPr="007C137D" w:rsidRDefault="00185088" w:rsidP="00185088">
      <w:pPr>
        <w:pStyle w:val="ListParagraph"/>
        <w:spacing w:after="200" w:line="276" w:lineRule="auto"/>
      </w:pPr>
      <w:r w:rsidRPr="007C137D">
        <w:t>C. 3 and 4</w:t>
      </w:r>
    </w:p>
    <w:p w14:paraId="3A7176DB" w14:textId="30ADAE15" w:rsidR="00185088" w:rsidRPr="007C137D" w:rsidRDefault="00185088" w:rsidP="00F97B0A">
      <w:pPr>
        <w:pStyle w:val="ListParagraph"/>
        <w:spacing w:after="200" w:line="276" w:lineRule="auto"/>
      </w:pPr>
      <w:r w:rsidRPr="007C137D">
        <w:t>D. 1 and 4</w:t>
      </w:r>
    </w:p>
    <w:p w14:paraId="11FC2643" w14:textId="77777777" w:rsidR="00F97B0A" w:rsidRPr="007C137D" w:rsidRDefault="00F97B0A" w:rsidP="00F97B0A">
      <w:pPr>
        <w:pStyle w:val="ListParagraph"/>
        <w:spacing w:after="200" w:line="276" w:lineRule="auto"/>
      </w:pPr>
    </w:p>
    <w:p w14:paraId="6479B9FC" w14:textId="2C8E5EF2" w:rsidR="00185088" w:rsidRPr="007C137D" w:rsidRDefault="00CD3BBA" w:rsidP="00CD3BBA">
      <w:pPr>
        <w:pStyle w:val="ListParagraph"/>
        <w:spacing w:after="200" w:line="276" w:lineRule="auto"/>
      </w:pPr>
      <w:r w:rsidRPr="007C137D">
        <w:t>5)</w:t>
      </w:r>
      <w:r w:rsidR="00185088" w:rsidRPr="007C137D">
        <w:t xml:space="preserve"> Which of the following options represents an example of an output?</w:t>
      </w:r>
    </w:p>
    <w:p w14:paraId="2CE0D8AE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A. Benefits management approach</w:t>
      </w:r>
    </w:p>
    <w:p w14:paraId="176B3D29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B. New computer software</w:t>
      </w:r>
    </w:p>
    <w:p w14:paraId="5E5067F8" w14:textId="74E36ABE" w:rsidR="00185088" w:rsidRPr="007C137D" w:rsidRDefault="00CD3BBA" w:rsidP="00CD3BBA">
      <w:pPr>
        <w:pStyle w:val="ListParagraph"/>
        <w:spacing w:after="200" w:line="276" w:lineRule="auto"/>
      </w:pPr>
      <w:r w:rsidRPr="007C137D">
        <w:t xml:space="preserve">C. </w:t>
      </w:r>
      <w:r w:rsidR="00185088" w:rsidRPr="007C137D">
        <w:t>Quicker processing of invoices</w:t>
      </w:r>
    </w:p>
    <w:p w14:paraId="5216AA77" w14:textId="10734CF7" w:rsidR="00185088" w:rsidRPr="007C137D" w:rsidRDefault="00185088" w:rsidP="00F97B0A">
      <w:pPr>
        <w:pStyle w:val="ListParagraph"/>
        <w:spacing w:after="200" w:line="276" w:lineRule="auto"/>
      </w:pPr>
      <w:r w:rsidRPr="007C137D">
        <w:t>D. A 20-percent increase in productivity</w:t>
      </w:r>
    </w:p>
    <w:p w14:paraId="325C6737" w14:textId="77777777" w:rsidR="00F97B0A" w:rsidRPr="007C137D" w:rsidRDefault="00F97B0A" w:rsidP="00F97B0A">
      <w:pPr>
        <w:pStyle w:val="ListParagraph"/>
        <w:spacing w:after="200" w:line="276" w:lineRule="auto"/>
      </w:pPr>
    </w:p>
    <w:p w14:paraId="5B8D75C7" w14:textId="457F9618" w:rsidR="00185088" w:rsidRPr="007C137D" w:rsidRDefault="00CD3BBA" w:rsidP="00CD3BBA">
      <w:pPr>
        <w:pStyle w:val="ListParagraph"/>
        <w:spacing w:after="200" w:line="276" w:lineRule="auto"/>
      </w:pPr>
      <w:r w:rsidRPr="007C137D">
        <w:t xml:space="preserve">6) </w:t>
      </w:r>
      <w:r w:rsidR="00185088" w:rsidRPr="007C137D">
        <w:t>Which two management products does the business case theme require be produced and</w:t>
      </w:r>
    </w:p>
    <w:p w14:paraId="5CEC3D04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maintained?</w:t>
      </w:r>
    </w:p>
    <w:p w14:paraId="6DEDA79B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1. Risk register</w:t>
      </w:r>
    </w:p>
    <w:p w14:paraId="5143C764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2. Communication management approach</w:t>
      </w:r>
    </w:p>
    <w:p w14:paraId="30451854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3. Business case</w:t>
      </w:r>
    </w:p>
    <w:p w14:paraId="65C30F8D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4. Benefits management approach</w:t>
      </w:r>
    </w:p>
    <w:p w14:paraId="0738878B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lastRenderedPageBreak/>
        <w:t>A. 1 and 2</w:t>
      </w:r>
    </w:p>
    <w:p w14:paraId="1EB48184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B. 2 and 3</w:t>
      </w:r>
    </w:p>
    <w:p w14:paraId="0DD96A44" w14:textId="77777777" w:rsidR="00185088" w:rsidRPr="007C137D" w:rsidRDefault="00185088" w:rsidP="00CD3BBA">
      <w:pPr>
        <w:pStyle w:val="ListParagraph"/>
        <w:spacing w:after="200" w:line="276" w:lineRule="auto"/>
      </w:pPr>
      <w:r w:rsidRPr="007C137D">
        <w:t>C. 3 and 4</w:t>
      </w:r>
    </w:p>
    <w:p w14:paraId="23DFE406" w14:textId="1FA1FC53" w:rsidR="00185088" w:rsidRPr="007C137D" w:rsidRDefault="00185088" w:rsidP="00CD3BBA">
      <w:pPr>
        <w:pStyle w:val="ListParagraph"/>
        <w:spacing w:after="200" w:line="276" w:lineRule="auto"/>
      </w:pPr>
      <w:r w:rsidRPr="007C137D">
        <w:t>D. 1 and 4</w:t>
      </w:r>
    </w:p>
    <w:p w14:paraId="5E3348A5" w14:textId="18CCC55C" w:rsidR="00185088" w:rsidRPr="007C137D" w:rsidRDefault="00CD3BBA" w:rsidP="00F97B0A">
      <w:pPr>
        <w:autoSpaceDE w:val="0"/>
        <w:autoSpaceDN w:val="0"/>
        <w:adjustRightInd w:val="0"/>
        <w:spacing w:after="0" w:line="240" w:lineRule="auto"/>
        <w:ind w:left="540" w:hanging="180"/>
      </w:pPr>
      <w:r w:rsidRPr="007C137D">
        <w:t xml:space="preserve">7) </w:t>
      </w:r>
      <w:r w:rsidR="00185088" w:rsidRPr="007C137D">
        <w:t>Which role is responsible for ensuring that the benefits forecast in the business case</w:t>
      </w:r>
    </w:p>
    <w:p w14:paraId="7076C704" w14:textId="77777777" w:rsidR="00185088" w:rsidRPr="007C137D" w:rsidRDefault="00185088" w:rsidP="00F97B0A">
      <w:pPr>
        <w:autoSpaceDE w:val="0"/>
        <w:autoSpaceDN w:val="0"/>
        <w:adjustRightInd w:val="0"/>
        <w:spacing w:after="0" w:line="240" w:lineRule="auto"/>
        <w:ind w:firstLine="360"/>
      </w:pPr>
      <w:r w:rsidRPr="007C137D">
        <w:t>represent value for money and align with the organization’s objectives?</w:t>
      </w:r>
    </w:p>
    <w:p w14:paraId="17BDE5EF" w14:textId="77777777" w:rsidR="00185088" w:rsidRPr="007C137D" w:rsidRDefault="00185088" w:rsidP="00F97B0A">
      <w:pPr>
        <w:autoSpaceDE w:val="0"/>
        <w:autoSpaceDN w:val="0"/>
        <w:adjustRightInd w:val="0"/>
        <w:spacing w:after="0" w:line="240" w:lineRule="auto"/>
        <w:ind w:firstLine="360"/>
      </w:pPr>
      <w:r w:rsidRPr="007C137D">
        <w:t>A. Executive</w:t>
      </w:r>
    </w:p>
    <w:p w14:paraId="6B2AB081" w14:textId="77777777" w:rsidR="00185088" w:rsidRPr="007C137D" w:rsidRDefault="00185088" w:rsidP="00F97B0A">
      <w:pPr>
        <w:autoSpaceDE w:val="0"/>
        <w:autoSpaceDN w:val="0"/>
        <w:adjustRightInd w:val="0"/>
        <w:spacing w:after="0" w:line="240" w:lineRule="auto"/>
        <w:ind w:firstLine="360"/>
      </w:pPr>
      <w:r w:rsidRPr="007C137D">
        <w:t>B. Project manager</w:t>
      </w:r>
    </w:p>
    <w:p w14:paraId="5FC224EB" w14:textId="77777777" w:rsidR="00185088" w:rsidRPr="007C137D" w:rsidRDefault="00185088" w:rsidP="00F97B0A">
      <w:pPr>
        <w:autoSpaceDE w:val="0"/>
        <w:autoSpaceDN w:val="0"/>
        <w:adjustRightInd w:val="0"/>
        <w:spacing w:after="0" w:line="240" w:lineRule="auto"/>
        <w:ind w:firstLine="360"/>
      </w:pPr>
      <w:r w:rsidRPr="007C137D">
        <w:t>C. Project support</w:t>
      </w:r>
    </w:p>
    <w:p w14:paraId="2459CE93" w14:textId="02BC2C2C" w:rsidR="00185088" w:rsidRDefault="00185088" w:rsidP="00F97B0A">
      <w:pPr>
        <w:spacing w:after="200" w:line="276" w:lineRule="auto"/>
        <w:ind w:firstLine="360"/>
      </w:pPr>
      <w:r w:rsidRPr="007C137D">
        <w:t>D. Senior user</w:t>
      </w:r>
      <w:bookmarkStart w:id="0" w:name="_GoBack"/>
      <w:bookmarkEnd w:id="0"/>
    </w:p>
    <w:p w14:paraId="07F74DFC" w14:textId="77777777" w:rsidR="00CD3BBA" w:rsidRDefault="00CD3BBA" w:rsidP="00F97B0A">
      <w:pPr>
        <w:spacing w:after="200" w:line="276" w:lineRule="auto"/>
        <w:ind w:firstLine="360"/>
      </w:pPr>
    </w:p>
    <w:p w14:paraId="14BB65D7" w14:textId="5D65D737" w:rsidR="00746035" w:rsidRDefault="00746035" w:rsidP="00CD3BBA">
      <w:pPr>
        <w:pStyle w:val="ListParagraph"/>
        <w:numPr>
          <w:ilvl w:val="0"/>
          <w:numId w:val="5"/>
        </w:numPr>
        <w:spacing w:after="200" w:line="276" w:lineRule="auto"/>
      </w:pPr>
      <w:r>
        <w:t>For the following cash flows calculate the NPV and ROI (discount rate r=10%).</w:t>
      </w:r>
    </w:p>
    <w:p w14:paraId="743EA6D8" w14:textId="77777777" w:rsidR="00746035" w:rsidRDefault="00746035" w:rsidP="0074603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387"/>
        <w:gridCol w:w="1373"/>
        <w:gridCol w:w="1373"/>
        <w:gridCol w:w="1373"/>
        <w:gridCol w:w="1373"/>
      </w:tblGrid>
      <w:tr w:rsidR="00746035" w14:paraId="50AECE13" w14:textId="77777777" w:rsidTr="00887807">
        <w:tc>
          <w:tcPr>
            <w:tcW w:w="1417" w:type="dxa"/>
          </w:tcPr>
          <w:p w14:paraId="2293A016" w14:textId="77777777" w:rsidR="00746035" w:rsidRDefault="00746035" w:rsidP="00887807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387" w:type="dxa"/>
          </w:tcPr>
          <w:p w14:paraId="147129F6" w14:textId="77777777" w:rsidR="00746035" w:rsidRDefault="00746035" w:rsidP="00887807">
            <w:pPr>
              <w:pStyle w:val="ListParagraph"/>
              <w:ind w:left="0"/>
            </w:pPr>
            <w:r>
              <w:t>Today</w:t>
            </w:r>
          </w:p>
        </w:tc>
        <w:tc>
          <w:tcPr>
            <w:tcW w:w="1373" w:type="dxa"/>
          </w:tcPr>
          <w:p w14:paraId="54637E29" w14:textId="77777777" w:rsidR="00746035" w:rsidRDefault="00746035" w:rsidP="00887807">
            <w:pPr>
              <w:pStyle w:val="ListParagraph"/>
              <w:ind w:left="0"/>
            </w:pPr>
            <w:r>
              <w:t>Year 1</w:t>
            </w:r>
          </w:p>
        </w:tc>
        <w:tc>
          <w:tcPr>
            <w:tcW w:w="1373" w:type="dxa"/>
          </w:tcPr>
          <w:p w14:paraId="07EBC2CA" w14:textId="77777777" w:rsidR="00746035" w:rsidRDefault="00746035" w:rsidP="00887807">
            <w:pPr>
              <w:pStyle w:val="ListParagraph"/>
              <w:ind w:left="0"/>
            </w:pPr>
            <w:r>
              <w:t>Year 2</w:t>
            </w:r>
          </w:p>
        </w:tc>
        <w:tc>
          <w:tcPr>
            <w:tcW w:w="1373" w:type="dxa"/>
          </w:tcPr>
          <w:p w14:paraId="7A9C7554" w14:textId="77777777" w:rsidR="00746035" w:rsidRDefault="00746035" w:rsidP="00887807">
            <w:pPr>
              <w:pStyle w:val="ListParagraph"/>
              <w:ind w:left="0"/>
            </w:pPr>
            <w:r>
              <w:t>Year 3</w:t>
            </w:r>
          </w:p>
        </w:tc>
        <w:tc>
          <w:tcPr>
            <w:tcW w:w="1373" w:type="dxa"/>
          </w:tcPr>
          <w:p w14:paraId="5F4E0F53" w14:textId="77777777" w:rsidR="00746035" w:rsidRDefault="00746035" w:rsidP="00887807">
            <w:pPr>
              <w:pStyle w:val="ListParagraph"/>
              <w:ind w:left="0"/>
            </w:pPr>
            <w:r>
              <w:t>Year 4</w:t>
            </w:r>
          </w:p>
        </w:tc>
      </w:tr>
      <w:tr w:rsidR="00746035" w14:paraId="6B8E12B5" w14:textId="77777777" w:rsidTr="00887807">
        <w:tc>
          <w:tcPr>
            <w:tcW w:w="1417" w:type="dxa"/>
          </w:tcPr>
          <w:p w14:paraId="5D249075" w14:textId="77777777" w:rsidR="00746035" w:rsidRDefault="00746035" w:rsidP="00887807">
            <w:pPr>
              <w:pStyle w:val="ListParagraph"/>
              <w:ind w:left="0"/>
            </w:pPr>
            <w:r>
              <w:t>Outflow</w:t>
            </w:r>
          </w:p>
        </w:tc>
        <w:tc>
          <w:tcPr>
            <w:tcW w:w="1387" w:type="dxa"/>
          </w:tcPr>
          <w:p w14:paraId="5EC6C560" w14:textId="77777777" w:rsidR="00746035" w:rsidRDefault="00746035" w:rsidP="00887807">
            <w:pPr>
              <w:pStyle w:val="ListParagraph"/>
              <w:ind w:left="0"/>
            </w:pPr>
            <w:r>
              <w:t>$3000</w:t>
            </w:r>
          </w:p>
        </w:tc>
        <w:tc>
          <w:tcPr>
            <w:tcW w:w="1373" w:type="dxa"/>
          </w:tcPr>
          <w:p w14:paraId="0A8ECACC" w14:textId="77777777" w:rsidR="00746035" w:rsidRDefault="00746035" w:rsidP="00887807">
            <w:pPr>
              <w:pStyle w:val="ListParagraph"/>
              <w:ind w:left="0"/>
            </w:pPr>
            <w:r>
              <w:t>$1000</w:t>
            </w:r>
          </w:p>
        </w:tc>
        <w:tc>
          <w:tcPr>
            <w:tcW w:w="1373" w:type="dxa"/>
          </w:tcPr>
          <w:p w14:paraId="23069C33" w14:textId="77777777" w:rsidR="00746035" w:rsidRDefault="00746035" w:rsidP="00887807">
            <w:pPr>
              <w:pStyle w:val="ListParagraph"/>
              <w:ind w:left="0"/>
            </w:pPr>
            <w:r>
              <w:t>$500</w:t>
            </w:r>
          </w:p>
        </w:tc>
        <w:tc>
          <w:tcPr>
            <w:tcW w:w="1373" w:type="dxa"/>
          </w:tcPr>
          <w:p w14:paraId="4FA30AD2" w14:textId="77777777" w:rsidR="00746035" w:rsidRDefault="00746035" w:rsidP="00887807">
            <w:pPr>
              <w:pStyle w:val="ListParagraph"/>
              <w:ind w:left="0"/>
            </w:pPr>
            <w:r>
              <w:t>$500</w:t>
            </w:r>
          </w:p>
        </w:tc>
        <w:tc>
          <w:tcPr>
            <w:tcW w:w="1373" w:type="dxa"/>
          </w:tcPr>
          <w:p w14:paraId="3CE30044" w14:textId="77777777" w:rsidR="00746035" w:rsidRDefault="00746035" w:rsidP="00887807">
            <w:pPr>
              <w:pStyle w:val="ListParagraph"/>
              <w:ind w:left="0"/>
            </w:pPr>
            <w:r>
              <w:t>$400</w:t>
            </w:r>
          </w:p>
        </w:tc>
      </w:tr>
      <w:tr w:rsidR="00746035" w14:paraId="486AD355" w14:textId="77777777" w:rsidTr="00887807">
        <w:tc>
          <w:tcPr>
            <w:tcW w:w="1417" w:type="dxa"/>
          </w:tcPr>
          <w:p w14:paraId="44709A12" w14:textId="77777777" w:rsidR="00746035" w:rsidRDefault="00746035" w:rsidP="00887807">
            <w:pPr>
              <w:pStyle w:val="ListParagraph"/>
              <w:ind w:left="0"/>
            </w:pPr>
            <w:r>
              <w:t>Inflow</w:t>
            </w:r>
          </w:p>
        </w:tc>
        <w:tc>
          <w:tcPr>
            <w:tcW w:w="1387" w:type="dxa"/>
          </w:tcPr>
          <w:p w14:paraId="2ED3892B" w14:textId="77777777" w:rsidR="00746035" w:rsidRDefault="00746035" w:rsidP="00887807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3" w:type="dxa"/>
          </w:tcPr>
          <w:p w14:paraId="04420E4B" w14:textId="77777777" w:rsidR="00746035" w:rsidRDefault="00746035" w:rsidP="00887807">
            <w:pPr>
              <w:pStyle w:val="ListParagraph"/>
              <w:ind w:left="0"/>
            </w:pPr>
            <w:r>
              <w:t>$2000</w:t>
            </w:r>
          </w:p>
        </w:tc>
        <w:tc>
          <w:tcPr>
            <w:tcW w:w="1373" w:type="dxa"/>
          </w:tcPr>
          <w:p w14:paraId="752AF449" w14:textId="77777777" w:rsidR="00746035" w:rsidRDefault="00746035" w:rsidP="00887807">
            <w:pPr>
              <w:pStyle w:val="ListParagraph"/>
              <w:ind w:left="0"/>
            </w:pPr>
            <w:r>
              <w:t>$3000</w:t>
            </w:r>
          </w:p>
        </w:tc>
        <w:tc>
          <w:tcPr>
            <w:tcW w:w="1373" w:type="dxa"/>
          </w:tcPr>
          <w:p w14:paraId="0BEA98B2" w14:textId="77777777" w:rsidR="00746035" w:rsidRDefault="00746035" w:rsidP="00887807">
            <w:pPr>
              <w:pStyle w:val="ListParagraph"/>
              <w:ind w:left="0"/>
            </w:pPr>
            <w:r>
              <w:t>$2000</w:t>
            </w:r>
          </w:p>
        </w:tc>
        <w:tc>
          <w:tcPr>
            <w:tcW w:w="1373" w:type="dxa"/>
          </w:tcPr>
          <w:p w14:paraId="41F0A806" w14:textId="77777777" w:rsidR="00746035" w:rsidRDefault="00746035" w:rsidP="00887807">
            <w:pPr>
              <w:pStyle w:val="ListParagraph"/>
              <w:ind w:left="0"/>
            </w:pPr>
            <w:r>
              <w:t>$1000</w:t>
            </w:r>
          </w:p>
        </w:tc>
      </w:tr>
    </w:tbl>
    <w:p w14:paraId="453A45F6" w14:textId="77777777" w:rsidR="00746035" w:rsidRPr="00F74DFF" w:rsidRDefault="00746035" w:rsidP="00746035">
      <w:pPr>
        <w:rPr>
          <w:color w:val="FF0000"/>
        </w:rPr>
      </w:pPr>
    </w:p>
    <w:p w14:paraId="679ABF4A" w14:textId="3904D5B3" w:rsidR="00746035" w:rsidRDefault="00746035" w:rsidP="00CD3BBA">
      <w:pPr>
        <w:pStyle w:val="ListParagraph"/>
        <w:numPr>
          <w:ilvl w:val="0"/>
          <w:numId w:val="5"/>
        </w:numPr>
        <w:spacing w:after="200" w:line="276" w:lineRule="auto"/>
      </w:pPr>
      <w:r>
        <w:t>What is the payback period if you invest $200 and your annual benefit is $50?</w:t>
      </w:r>
    </w:p>
    <w:p w14:paraId="36A95A51" w14:textId="77777777" w:rsidR="00746035" w:rsidRPr="00F74DFF" w:rsidRDefault="00746035" w:rsidP="00746035">
      <w:pPr>
        <w:pStyle w:val="ListParagraph"/>
      </w:pPr>
    </w:p>
    <w:p w14:paraId="19FAA680" w14:textId="77777777" w:rsidR="00746035" w:rsidRPr="00F74DFF" w:rsidRDefault="00746035" w:rsidP="00CD3BBA">
      <w:pPr>
        <w:pStyle w:val="ListParagraph"/>
        <w:numPr>
          <w:ilvl w:val="0"/>
          <w:numId w:val="5"/>
        </w:numPr>
        <w:spacing w:after="200" w:line="276" w:lineRule="auto"/>
      </w:pPr>
      <w:r>
        <w:t>To select one of the following cars to buy, provide a weighted scoring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877"/>
        <w:gridCol w:w="713"/>
        <w:gridCol w:w="865"/>
        <w:gridCol w:w="713"/>
        <w:gridCol w:w="865"/>
        <w:gridCol w:w="713"/>
        <w:gridCol w:w="865"/>
        <w:gridCol w:w="713"/>
        <w:gridCol w:w="865"/>
      </w:tblGrid>
      <w:tr w:rsidR="00746035" w:rsidRPr="00E574AE" w14:paraId="495F46DE" w14:textId="77777777" w:rsidTr="00887807">
        <w:trPr>
          <w:trHeight w:val="350"/>
        </w:trPr>
        <w:tc>
          <w:tcPr>
            <w:tcW w:w="1081" w:type="dxa"/>
            <w:vMerge w:val="restart"/>
          </w:tcPr>
          <w:p w14:paraId="3FD24482" w14:textId="77777777" w:rsidR="00746035" w:rsidRPr="00E574AE" w:rsidRDefault="00746035" w:rsidP="00887807">
            <w:r w:rsidRPr="00E574AE">
              <w:t>Criteria</w:t>
            </w:r>
          </w:p>
        </w:tc>
        <w:tc>
          <w:tcPr>
            <w:tcW w:w="877" w:type="dxa"/>
            <w:vMerge w:val="restart"/>
          </w:tcPr>
          <w:p w14:paraId="009AF810" w14:textId="77777777" w:rsidR="00746035" w:rsidRPr="00E574AE" w:rsidRDefault="00746035" w:rsidP="00887807">
            <w:r w:rsidRPr="00E574AE">
              <w:t>weight</w:t>
            </w:r>
          </w:p>
        </w:tc>
        <w:tc>
          <w:tcPr>
            <w:tcW w:w="1578" w:type="dxa"/>
            <w:gridSpan w:val="2"/>
          </w:tcPr>
          <w:p w14:paraId="542B2034" w14:textId="77777777" w:rsidR="00746035" w:rsidRPr="00E574AE" w:rsidRDefault="00746035" w:rsidP="00887807">
            <w:pPr>
              <w:jc w:val="center"/>
            </w:pPr>
            <w:r w:rsidRPr="00E574AE">
              <w:t>Car 1</w:t>
            </w:r>
          </w:p>
          <w:p w14:paraId="157F530C" w14:textId="77777777" w:rsidR="00746035" w:rsidRPr="00E574AE" w:rsidRDefault="00746035" w:rsidP="00887807"/>
        </w:tc>
        <w:tc>
          <w:tcPr>
            <w:tcW w:w="1578" w:type="dxa"/>
            <w:gridSpan w:val="2"/>
          </w:tcPr>
          <w:p w14:paraId="50A19E5E" w14:textId="77777777" w:rsidR="00746035" w:rsidRPr="00E574AE" w:rsidRDefault="00746035" w:rsidP="00887807">
            <w:pPr>
              <w:jc w:val="center"/>
            </w:pPr>
            <w:r w:rsidRPr="00E574AE">
              <w:t>Car2</w:t>
            </w:r>
          </w:p>
        </w:tc>
        <w:tc>
          <w:tcPr>
            <w:tcW w:w="1578" w:type="dxa"/>
            <w:gridSpan w:val="2"/>
          </w:tcPr>
          <w:p w14:paraId="63456007" w14:textId="77777777" w:rsidR="00746035" w:rsidRPr="00E574AE" w:rsidRDefault="00746035" w:rsidP="00887807">
            <w:pPr>
              <w:jc w:val="center"/>
            </w:pPr>
            <w:r w:rsidRPr="00E574AE">
              <w:t>Car 3</w:t>
            </w:r>
          </w:p>
        </w:tc>
        <w:tc>
          <w:tcPr>
            <w:tcW w:w="1578" w:type="dxa"/>
            <w:gridSpan w:val="2"/>
          </w:tcPr>
          <w:p w14:paraId="7781CB40" w14:textId="77777777" w:rsidR="00746035" w:rsidRPr="00E574AE" w:rsidRDefault="00746035" w:rsidP="00887807">
            <w:pPr>
              <w:jc w:val="center"/>
            </w:pPr>
            <w:r w:rsidRPr="00E574AE">
              <w:t>Car 4</w:t>
            </w:r>
          </w:p>
        </w:tc>
      </w:tr>
      <w:tr w:rsidR="00746035" w:rsidRPr="00E574AE" w14:paraId="0B2AA20F" w14:textId="77777777" w:rsidTr="00887807">
        <w:trPr>
          <w:trHeight w:val="190"/>
        </w:trPr>
        <w:tc>
          <w:tcPr>
            <w:tcW w:w="1081" w:type="dxa"/>
            <w:vMerge/>
          </w:tcPr>
          <w:p w14:paraId="672E8CC9" w14:textId="77777777" w:rsidR="00746035" w:rsidRPr="00E574AE" w:rsidRDefault="00746035" w:rsidP="00887807"/>
        </w:tc>
        <w:tc>
          <w:tcPr>
            <w:tcW w:w="877" w:type="dxa"/>
            <w:vMerge/>
          </w:tcPr>
          <w:p w14:paraId="7FDBE890" w14:textId="77777777" w:rsidR="00746035" w:rsidRPr="00E574AE" w:rsidRDefault="00746035" w:rsidP="00887807"/>
        </w:tc>
        <w:tc>
          <w:tcPr>
            <w:tcW w:w="713" w:type="dxa"/>
          </w:tcPr>
          <w:p w14:paraId="3275CB95" w14:textId="77777777" w:rsidR="00746035" w:rsidRPr="00E574AE" w:rsidRDefault="00746035" w:rsidP="00887807">
            <w:r w:rsidRPr="00E574AE">
              <w:t>Score</w:t>
            </w:r>
          </w:p>
        </w:tc>
        <w:tc>
          <w:tcPr>
            <w:tcW w:w="865" w:type="dxa"/>
          </w:tcPr>
          <w:p w14:paraId="6C0FE2ED" w14:textId="77777777" w:rsidR="00746035" w:rsidRPr="00E574AE" w:rsidRDefault="00746035" w:rsidP="00887807">
            <w:r w:rsidRPr="00E574AE">
              <w:t>Weight</w:t>
            </w:r>
          </w:p>
        </w:tc>
        <w:tc>
          <w:tcPr>
            <w:tcW w:w="713" w:type="dxa"/>
          </w:tcPr>
          <w:p w14:paraId="38818919" w14:textId="77777777" w:rsidR="00746035" w:rsidRPr="00E574AE" w:rsidRDefault="00746035" w:rsidP="00887807">
            <w:r w:rsidRPr="00E574AE">
              <w:t>Score</w:t>
            </w:r>
          </w:p>
        </w:tc>
        <w:tc>
          <w:tcPr>
            <w:tcW w:w="865" w:type="dxa"/>
          </w:tcPr>
          <w:p w14:paraId="5C75463E" w14:textId="77777777" w:rsidR="00746035" w:rsidRPr="00E574AE" w:rsidRDefault="00746035" w:rsidP="00887807">
            <w:r w:rsidRPr="00E574AE">
              <w:t>Weight</w:t>
            </w:r>
          </w:p>
        </w:tc>
        <w:tc>
          <w:tcPr>
            <w:tcW w:w="713" w:type="dxa"/>
          </w:tcPr>
          <w:p w14:paraId="1A14A147" w14:textId="77777777" w:rsidR="00746035" w:rsidRPr="00E574AE" w:rsidRDefault="00746035" w:rsidP="00887807">
            <w:r w:rsidRPr="00E574AE">
              <w:t>Score</w:t>
            </w:r>
          </w:p>
        </w:tc>
        <w:tc>
          <w:tcPr>
            <w:tcW w:w="865" w:type="dxa"/>
          </w:tcPr>
          <w:p w14:paraId="247BD1B9" w14:textId="77777777" w:rsidR="00746035" w:rsidRPr="00E574AE" w:rsidRDefault="00746035" w:rsidP="00887807">
            <w:r w:rsidRPr="00E574AE">
              <w:t>Weight</w:t>
            </w:r>
          </w:p>
        </w:tc>
        <w:tc>
          <w:tcPr>
            <w:tcW w:w="713" w:type="dxa"/>
          </w:tcPr>
          <w:p w14:paraId="3D297123" w14:textId="77777777" w:rsidR="00746035" w:rsidRPr="00E574AE" w:rsidRDefault="00746035" w:rsidP="00887807">
            <w:r w:rsidRPr="00E574AE">
              <w:t>Score</w:t>
            </w:r>
          </w:p>
        </w:tc>
        <w:tc>
          <w:tcPr>
            <w:tcW w:w="865" w:type="dxa"/>
          </w:tcPr>
          <w:p w14:paraId="79E617C4" w14:textId="77777777" w:rsidR="00746035" w:rsidRPr="00E574AE" w:rsidRDefault="00746035" w:rsidP="00887807">
            <w:r w:rsidRPr="00E574AE">
              <w:t>Weight</w:t>
            </w:r>
          </w:p>
        </w:tc>
      </w:tr>
      <w:tr w:rsidR="00746035" w:rsidRPr="00E574AE" w14:paraId="42FDFDE1" w14:textId="77777777" w:rsidTr="00887807">
        <w:tc>
          <w:tcPr>
            <w:tcW w:w="1081" w:type="dxa"/>
          </w:tcPr>
          <w:p w14:paraId="7D97C3A1" w14:textId="77777777" w:rsidR="00746035" w:rsidRPr="00E574AE" w:rsidRDefault="00746035" w:rsidP="00887807">
            <w:r w:rsidRPr="00E574AE">
              <w:t>Fuel efficiency</w:t>
            </w:r>
          </w:p>
        </w:tc>
        <w:tc>
          <w:tcPr>
            <w:tcW w:w="877" w:type="dxa"/>
          </w:tcPr>
          <w:p w14:paraId="423901CE" w14:textId="77777777" w:rsidR="00746035" w:rsidRPr="00E574AE" w:rsidRDefault="00746035" w:rsidP="00887807">
            <w:r w:rsidRPr="00E574AE">
              <w:t>35%</w:t>
            </w:r>
          </w:p>
        </w:tc>
        <w:tc>
          <w:tcPr>
            <w:tcW w:w="713" w:type="dxa"/>
          </w:tcPr>
          <w:p w14:paraId="200721AA" w14:textId="77777777" w:rsidR="00746035" w:rsidRPr="00E574AE" w:rsidRDefault="00746035" w:rsidP="00887807">
            <w:r w:rsidRPr="00E574AE">
              <w:t>85</w:t>
            </w:r>
          </w:p>
        </w:tc>
        <w:tc>
          <w:tcPr>
            <w:tcW w:w="865" w:type="dxa"/>
          </w:tcPr>
          <w:p w14:paraId="4CA34AD4" w14:textId="77777777" w:rsidR="00746035" w:rsidRPr="00E574AE" w:rsidRDefault="00746035" w:rsidP="00887807"/>
        </w:tc>
        <w:tc>
          <w:tcPr>
            <w:tcW w:w="713" w:type="dxa"/>
          </w:tcPr>
          <w:p w14:paraId="2F7A7937" w14:textId="77777777" w:rsidR="00746035" w:rsidRPr="00E574AE" w:rsidRDefault="00746035" w:rsidP="00887807">
            <w:r w:rsidRPr="00E574AE">
              <w:t>70</w:t>
            </w:r>
          </w:p>
        </w:tc>
        <w:tc>
          <w:tcPr>
            <w:tcW w:w="865" w:type="dxa"/>
          </w:tcPr>
          <w:p w14:paraId="0888F06D" w14:textId="77777777" w:rsidR="00746035" w:rsidRPr="00E574AE" w:rsidRDefault="00746035" w:rsidP="00887807"/>
        </w:tc>
        <w:tc>
          <w:tcPr>
            <w:tcW w:w="713" w:type="dxa"/>
          </w:tcPr>
          <w:p w14:paraId="087C36FB" w14:textId="77777777" w:rsidR="00746035" w:rsidRPr="00E574AE" w:rsidRDefault="00746035" w:rsidP="00887807">
            <w:r w:rsidRPr="00E574AE">
              <w:t>65</w:t>
            </w:r>
          </w:p>
        </w:tc>
        <w:tc>
          <w:tcPr>
            <w:tcW w:w="865" w:type="dxa"/>
          </w:tcPr>
          <w:p w14:paraId="2055E333" w14:textId="77777777" w:rsidR="00746035" w:rsidRPr="00E574AE" w:rsidRDefault="00746035" w:rsidP="00887807"/>
        </w:tc>
        <w:tc>
          <w:tcPr>
            <w:tcW w:w="713" w:type="dxa"/>
          </w:tcPr>
          <w:p w14:paraId="19F9CEDB" w14:textId="77777777" w:rsidR="00746035" w:rsidRPr="00E574AE" w:rsidRDefault="00746035" w:rsidP="00887807">
            <w:r w:rsidRPr="00E574AE">
              <w:t>50</w:t>
            </w:r>
          </w:p>
        </w:tc>
        <w:tc>
          <w:tcPr>
            <w:tcW w:w="865" w:type="dxa"/>
          </w:tcPr>
          <w:p w14:paraId="1F816B4C" w14:textId="77777777" w:rsidR="00746035" w:rsidRPr="00E574AE" w:rsidRDefault="00746035" w:rsidP="00887807"/>
        </w:tc>
      </w:tr>
      <w:tr w:rsidR="00746035" w:rsidRPr="00E574AE" w14:paraId="41666F45" w14:textId="77777777" w:rsidTr="00887807">
        <w:tc>
          <w:tcPr>
            <w:tcW w:w="1081" w:type="dxa"/>
          </w:tcPr>
          <w:p w14:paraId="25016E37" w14:textId="77777777" w:rsidR="00746035" w:rsidRPr="00E574AE" w:rsidRDefault="00746035" w:rsidP="00887807">
            <w:r w:rsidRPr="00E574AE">
              <w:t>Price</w:t>
            </w:r>
          </w:p>
        </w:tc>
        <w:tc>
          <w:tcPr>
            <w:tcW w:w="877" w:type="dxa"/>
          </w:tcPr>
          <w:p w14:paraId="42EE06C7" w14:textId="77777777" w:rsidR="00746035" w:rsidRPr="00E574AE" w:rsidRDefault="00746035" w:rsidP="00887807">
            <w:r w:rsidRPr="00E574AE">
              <w:t>35%</w:t>
            </w:r>
          </w:p>
        </w:tc>
        <w:tc>
          <w:tcPr>
            <w:tcW w:w="713" w:type="dxa"/>
          </w:tcPr>
          <w:p w14:paraId="4086CF1E" w14:textId="77777777" w:rsidR="00746035" w:rsidRPr="00E574AE" w:rsidRDefault="00746035" w:rsidP="00887807">
            <w:r w:rsidRPr="00E574AE">
              <w:t>80</w:t>
            </w:r>
          </w:p>
        </w:tc>
        <w:tc>
          <w:tcPr>
            <w:tcW w:w="865" w:type="dxa"/>
          </w:tcPr>
          <w:p w14:paraId="0EC48F0A" w14:textId="77777777" w:rsidR="00746035" w:rsidRPr="00E574AE" w:rsidRDefault="00746035" w:rsidP="00887807"/>
        </w:tc>
        <w:tc>
          <w:tcPr>
            <w:tcW w:w="713" w:type="dxa"/>
          </w:tcPr>
          <w:p w14:paraId="25B01DA5" w14:textId="77777777" w:rsidR="00746035" w:rsidRPr="00E574AE" w:rsidRDefault="00746035" w:rsidP="00887807">
            <w:r w:rsidRPr="00E574AE">
              <w:t>70</w:t>
            </w:r>
          </w:p>
        </w:tc>
        <w:tc>
          <w:tcPr>
            <w:tcW w:w="865" w:type="dxa"/>
          </w:tcPr>
          <w:p w14:paraId="706E0074" w14:textId="77777777" w:rsidR="00746035" w:rsidRPr="00E574AE" w:rsidRDefault="00746035" w:rsidP="00887807"/>
        </w:tc>
        <w:tc>
          <w:tcPr>
            <w:tcW w:w="713" w:type="dxa"/>
          </w:tcPr>
          <w:p w14:paraId="47146737" w14:textId="77777777" w:rsidR="00746035" w:rsidRPr="00E574AE" w:rsidRDefault="00746035" w:rsidP="00887807">
            <w:r w:rsidRPr="00E574AE">
              <w:t>60</w:t>
            </w:r>
          </w:p>
        </w:tc>
        <w:tc>
          <w:tcPr>
            <w:tcW w:w="865" w:type="dxa"/>
          </w:tcPr>
          <w:p w14:paraId="74C8733B" w14:textId="77777777" w:rsidR="00746035" w:rsidRPr="00E574AE" w:rsidRDefault="00746035" w:rsidP="00887807"/>
        </w:tc>
        <w:tc>
          <w:tcPr>
            <w:tcW w:w="713" w:type="dxa"/>
          </w:tcPr>
          <w:p w14:paraId="48F99EDC" w14:textId="77777777" w:rsidR="00746035" w:rsidRPr="00E574AE" w:rsidRDefault="00746035" w:rsidP="00887807">
            <w:r w:rsidRPr="00E574AE">
              <w:t>50</w:t>
            </w:r>
          </w:p>
        </w:tc>
        <w:tc>
          <w:tcPr>
            <w:tcW w:w="865" w:type="dxa"/>
          </w:tcPr>
          <w:p w14:paraId="2B5044A6" w14:textId="77777777" w:rsidR="00746035" w:rsidRPr="00E574AE" w:rsidRDefault="00746035" w:rsidP="00887807"/>
        </w:tc>
      </w:tr>
      <w:tr w:rsidR="00746035" w:rsidRPr="00E574AE" w14:paraId="33AEF45D" w14:textId="77777777" w:rsidTr="00887807">
        <w:tc>
          <w:tcPr>
            <w:tcW w:w="1081" w:type="dxa"/>
          </w:tcPr>
          <w:p w14:paraId="11C7712D" w14:textId="77777777" w:rsidR="00746035" w:rsidRPr="00E574AE" w:rsidRDefault="00746035" w:rsidP="00887807">
            <w:r w:rsidRPr="00E574AE">
              <w:t>Style</w:t>
            </w:r>
          </w:p>
        </w:tc>
        <w:tc>
          <w:tcPr>
            <w:tcW w:w="877" w:type="dxa"/>
          </w:tcPr>
          <w:p w14:paraId="2B4D8D49" w14:textId="77777777" w:rsidR="00746035" w:rsidRPr="00E574AE" w:rsidRDefault="00746035" w:rsidP="00887807">
            <w:r w:rsidRPr="00E574AE">
              <w:t>10%</w:t>
            </w:r>
          </w:p>
        </w:tc>
        <w:tc>
          <w:tcPr>
            <w:tcW w:w="713" w:type="dxa"/>
          </w:tcPr>
          <w:p w14:paraId="5931FD5D" w14:textId="77777777" w:rsidR="00746035" w:rsidRPr="00E574AE" w:rsidRDefault="00746035" w:rsidP="00887807">
            <w:r w:rsidRPr="00E574AE">
              <w:t>40</w:t>
            </w:r>
          </w:p>
        </w:tc>
        <w:tc>
          <w:tcPr>
            <w:tcW w:w="865" w:type="dxa"/>
          </w:tcPr>
          <w:p w14:paraId="6DD1BC70" w14:textId="77777777" w:rsidR="00746035" w:rsidRPr="00E574AE" w:rsidRDefault="00746035" w:rsidP="00887807"/>
        </w:tc>
        <w:tc>
          <w:tcPr>
            <w:tcW w:w="713" w:type="dxa"/>
          </w:tcPr>
          <w:p w14:paraId="223704DB" w14:textId="77777777" w:rsidR="00746035" w:rsidRPr="00E574AE" w:rsidRDefault="00746035" w:rsidP="00887807">
            <w:r w:rsidRPr="00E574AE">
              <w:t>60</w:t>
            </w:r>
          </w:p>
        </w:tc>
        <w:tc>
          <w:tcPr>
            <w:tcW w:w="865" w:type="dxa"/>
          </w:tcPr>
          <w:p w14:paraId="33C21C40" w14:textId="77777777" w:rsidR="00746035" w:rsidRPr="00E574AE" w:rsidRDefault="00746035" w:rsidP="00887807"/>
        </w:tc>
        <w:tc>
          <w:tcPr>
            <w:tcW w:w="713" w:type="dxa"/>
          </w:tcPr>
          <w:p w14:paraId="38C2A329" w14:textId="77777777" w:rsidR="00746035" w:rsidRPr="00E574AE" w:rsidRDefault="00746035" w:rsidP="00887807">
            <w:r w:rsidRPr="00E574AE">
              <w:t>70</w:t>
            </w:r>
          </w:p>
        </w:tc>
        <w:tc>
          <w:tcPr>
            <w:tcW w:w="865" w:type="dxa"/>
          </w:tcPr>
          <w:p w14:paraId="1DFA228E" w14:textId="77777777" w:rsidR="00746035" w:rsidRPr="00E574AE" w:rsidRDefault="00746035" w:rsidP="00887807"/>
        </w:tc>
        <w:tc>
          <w:tcPr>
            <w:tcW w:w="713" w:type="dxa"/>
          </w:tcPr>
          <w:p w14:paraId="200C6014" w14:textId="77777777" w:rsidR="00746035" w:rsidRPr="00E574AE" w:rsidRDefault="00746035" w:rsidP="00887807">
            <w:r w:rsidRPr="00E574AE">
              <w:t>80</w:t>
            </w:r>
          </w:p>
        </w:tc>
        <w:tc>
          <w:tcPr>
            <w:tcW w:w="865" w:type="dxa"/>
          </w:tcPr>
          <w:p w14:paraId="15CEA57A" w14:textId="77777777" w:rsidR="00746035" w:rsidRPr="00E574AE" w:rsidRDefault="00746035" w:rsidP="00887807"/>
        </w:tc>
      </w:tr>
      <w:tr w:rsidR="00746035" w:rsidRPr="00E574AE" w14:paraId="681F305B" w14:textId="77777777" w:rsidTr="00887807">
        <w:tc>
          <w:tcPr>
            <w:tcW w:w="1081" w:type="dxa"/>
          </w:tcPr>
          <w:p w14:paraId="59E172B8" w14:textId="77777777" w:rsidR="00746035" w:rsidRPr="00E574AE" w:rsidRDefault="00746035" w:rsidP="00887807">
            <w:r w:rsidRPr="00E574AE">
              <w:t>Power</w:t>
            </w:r>
          </w:p>
        </w:tc>
        <w:tc>
          <w:tcPr>
            <w:tcW w:w="877" w:type="dxa"/>
          </w:tcPr>
          <w:p w14:paraId="38FADC01" w14:textId="77777777" w:rsidR="00746035" w:rsidRPr="00E574AE" w:rsidRDefault="00746035" w:rsidP="00887807">
            <w:r w:rsidRPr="00E574AE">
              <w:t>20%</w:t>
            </w:r>
          </w:p>
        </w:tc>
        <w:tc>
          <w:tcPr>
            <w:tcW w:w="713" w:type="dxa"/>
          </w:tcPr>
          <w:p w14:paraId="0AD6E011" w14:textId="77777777" w:rsidR="00746035" w:rsidRPr="00E574AE" w:rsidRDefault="00746035" w:rsidP="00887807">
            <w:r w:rsidRPr="00E574AE">
              <w:t>30</w:t>
            </w:r>
          </w:p>
        </w:tc>
        <w:tc>
          <w:tcPr>
            <w:tcW w:w="865" w:type="dxa"/>
          </w:tcPr>
          <w:p w14:paraId="705EAD83" w14:textId="77777777" w:rsidR="00746035" w:rsidRPr="00E574AE" w:rsidRDefault="00746035" w:rsidP="00887807"/>
        </w:tc>
        <w:tc>
          <w:tcPr>
            <w:tcW w:w="713" w:type="dxa"/>
          </w:tcPr>
          <w:p w14:paraId="7B336369" w14:textId="77777777" w:rsidR="00746035" w:rsidRPr="00E574AE" w:rsidRDefault="00746035" w:rsidP="00887807">
            <w:r w:rsidRPr="00E574AE">
              <w:t>40</w:t>
            </w:r>
          </w:p>
        </w:tc>
        <w:tc>
          <w:tcPr>
            <w:tcW w:w="865" w:type="dxa"/>
          </w:tcPr>
          <w:p w14:paraId="7D79B7D7" w14:textId="77777777" w:rsidR="00746035" w:rsidRPr="00E574AE" w:rsidRDefault="00746035" w:rsidP="00887807"/>
        </w:tc>
        <w:tc>
          <w:tcPr>
            <w:tcW w:w="713" w:type="dxa"/>
          </w:tcPr>
          <w:p w14:paraId="418EA752" w14:textId="77777777" w:rsidR="00746035" w:rsidRPr="00E574AE" w:rsidRDefault="00746035" w:rsidP="00887807">
            <w:r w:rsidRPr="00E574AE">
              <w:t>50</w:t>
            </w:r>
          </w:p>
        </w:tc>
        <w:tc>
          <w:tcPr>
            <w:tcW w:w="865" w:type="dxa"/>
          </w:tcPr>
          <w:p w14:paraId="18B5C424" w14:textId="77777777" w:rsidR="00746035" w:rsidRPr="00E574AE" w:rsidRDefault="00746035" w:rsidP="00887807"/>
        </w:tc>
        <w:tc>
          <w:tcPr>
            <w:tcW w:w="713" w:type="dxa"/>
          </w:tcPr>
          <w:p w14:paraId="10325A45" w14:textId="77777777" w:rsidR="00746035" w:rsidRPr="00E574AE" w:rsidRDefault="00746035" w:rsidP="00887807">
            <w:r w:rsidRPr="00E574AE">
              <w:t>80</w:t>
            </w:r>
          </w:p>
        </w:tc>
        <w:tc>
          <w:tcPr>
            <w:tcW w:w="865" w:type="dxa"/>
          </w:tcPr>
          <w:p w14:paraId="76BDBD97" w14:textId="77777777" w:rsidR="00746035" w:rsidRPr="00E574AE" w:rsidRDefault="00746035" w:rsidP="00887807"/>
        </w:tc>
      </w:tr>
      <w:tr w:rsidR="00746035" w:rsidRPr="00E574AE" w14:paraId="2EC51783" w14:textId="77777777" w:rsidTr="00887807">
        <w:tc>
          <w:tcPr>
            <w:tcW w:w="1081" w:type="dxa"/>
          </w:tcPr>
          <w:p w14:paraId="0F8EFF7C" w14:textId="77777777" w:rsidR="00746035" w:rsidRPr="00E574AE" w:rsidRDefault="00746035" w:rsidP="00887807">
            <w:r w:rsidRPr="00E574AE">
              <w:t>Total weighted score</w:t>
            </w:r>
          </w:p>
        </w:tc>
        <w:tc>
          <w:tcPr>
            <w:tcW w:w="877" w:type="dxa"/>
          </w:tcPr>
          <w:p w14:paraId="7BEBE526" w14:textId="77777777" w:rsidR="00746035" w:rsidRPr="00E574AE" w:rsidRDefault="00746035" w:rsidP="00887807"/>
        </w:tc>
        <w:tc>
          <w:tcPr>
            <w:tcW w:w="713" w:type="dxa"/>
            <w:shd w:val="clear" w:color="auto" w:fill="000000" w:themeFill="text1"/>
          </w:tcPr>
          <w:p w14:paraId="23C2F059" w14:textId="77777777" w:rsidR="00746035" w:rsidRPr="00E574AE" w:rsidRDefault="00746035" w:rsidP="00887807">
            <w:pPr>
              <w:rPr>
                <w:highlight w:val="yellow"/>
              </w:rPr>
            </w:pPr>
          </w:p>
        </w:tc>
        <w:tc>
          <w:tcPr>
            <w:tcW w:w="865" w:type="dxa"/>
          </w:tcPr>
          <w:p w14:paraId="088B3E75" w14:textId="77777777" w:rsidR="00746035" w:rsidRPr="00E574AE" w:rsidRDefault="00746035" w:rsidP="00887807"/>
        </w:tc>
        <w:tc>
          <w:tcPr>
            <w:tcW w:w="713" w:type="dxa"/>
            <w:shd w:val="clear" w:color="auto" w:fill="000000" w:themeFill="text1"/>
          </w:tcPr>
          <w:p w14:paraId="60E7C3DA" w14:textId="77777777" w:rsidR="00746035" w:rsidRPr="00E574AE" w:rsidRDefault="00746035" w:rsidP="00887807"/>
        </w:tc>
        <w:tc>
          <w:tcPr>
            <w:tcW w:w="865" w:type="dxa"/>
          </w:tcPr>
          <w:p w14:paraId="365168A0" w14:textId="77777777" w:rsidR="00746035" w:rsidRPr="00E574AE" w:rsidRDefault="00746035" w:rsidP="00887807"/>
        </w:tc>
        <w:tc>
          <w:tcPr>
            <w:tcW w:w="713" w:type="dxa"/>
            <w:shd w:val="clear" w:color="auto" w:fill="000000" w:themeFill="text1"/>
          </w:tcPr>
          <w:p w14:paraId="6C278136" w14:textId="77777777" w:rsidR="00746035" w:rsidRPr="00E574AE" w:rsidRDefault="00746035" w:rsidP="00887807"/>
        </w:tc>
        <w:tc>
          <w:tcPr>
            <w:tcW w:w="865" w:type="dxa"/>
          </w:tcPr>
          <w:p w14:paraId="4294F292" w14:textId="77777777" w:rsidR="00746035" w:rsidRPr="00E574AE" w:rsidRDefault="00746035" w:rsidP="00887807"/>
        </w:tc>
        <w:tc>
          <w:tcPr>
            <w:tcW w:w="713" w:type="dxa"/>
            <w:shd w:val="clear" w:color="auto" w:fill="000000" w:themeFill="text1"/>
          </w:tcPr>
          <w:p w14:paraId="672AB1EA" w14:textId="77777777" w:rsidR="00746035" w:rsidRPr="00E574AE" w:rsidRDefault="00746035" w:rsidP="00887807"/>
        </w:tc>
        <w:tc>
          <w:tcPr>
            <w:tcW w:w="865" w:type="dxa"/>
          </w:tcPr>
          <w:p w14:paraId="6BF846E8" w14:textId="77777777" w:rsidR="00746035" w:rsidRPr="00E574AE" w:rsidRDefault="00746035" w:rsidP="00887807"/>
        </w:tc>
      </w:tr>
    </w:tbl>
    <w:p w14:paraId="0AD0ADAB" w14:textId="56DECD00" w:rsidR="00746035" w:rsidRDefault="00746035" w:rsidP="00E01E1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</w:p>
    <w:p w14:paraId="3C6B517E" w14:textId="18EC3FB5" w:rsidR="00185088" w:rsidRDefault="00185088" w:rsidP="00E01E1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</w:p>
    <w:p w14:paraId="3A54D3C1" w14:textId="753A4940" w:rsidR="00185088" w:rsidRDefault="00185088" w:rsidP="00E01E1A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</w:rPr>
      </w:pPr>
    </w:p>
    <w:p w14:paraId="75A16823" w14:textId="69FC6C13" w:rsidR="00FF74BF" w:rsidRPr="00FF74BF" w:rsidRDefault="00FF74BF" w:rsidP="00CD3BB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</w:p>
    <w:p w14:paraId="4C24EDF7" w14:textId="77777777" w:rsidR="008D38DE" w:rsidRDefault="008D38DE"/>
    <w:sectPr w:rsidR="008D38D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AD8E5" w14:textId="77777777" w:rsidR="005521D1" w:rsidRDefault="005521D1" w:rsidP="00A462D1">
      <w:pPr>
        <w:spacing w:after="0" w:line="240" w:lineRule="auto"/>
      </w:pPr>
      <w:r>
        <w:separator/>
      </w:r>
    </w:p>
  </w:endnote>
  <w:endnote w:type="continuationSeparator" w:id="0">
    <w:p w14:paraId="6383A44C" w14:textId="77777777" w:rsidR="005521D1" w:rsidRDefault="005521D1" w:rsidP="00A4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5957E" w14:textId="77777777" w:rsidR="005521D1" w:rsidRDefault="005521D1" w:rsidP="00A462D1">
      <w:pPr>
        <w:spacing w:after="0" w:line="240" w:lineRule="auto"/>
      </w:pPr>
      <w:r>
        <w:separator/>
      </w:r>
    </w:p>
  </w:footnote>
  <w:footnote w:type="continuationSeparator" w:id="0">
    <w:p w14:paraId="6876A815" w14:textId="77777777" w:rsidR="005521D1" w:rsidRDefault="005521D1" w:rsidP="00A4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CBB5F" w14:textId="77777777" w:rsidR="00A462D1" w:rsidRPr="001D3162" w:rsidRDefault="00A462D1" w:rsidP="00A462D1">
    <w:pPr>
      <w:pStyle w:val="Header"/>
      <w:jc w:val="center"/>
      <w:rPr>
        <w:rFonts w:asciiTheme="majorBidi" w:hAnsiTheme="majorBidi" w:cstheme="majorBidi"/>
      </w:rPr>
    </w:pPr>
    <w:r w:rsidRPr="001D3162">
      <w:rPr>
        <w:rFonts w:asciiTheme="majorBidi" w:hAnsiTheme="majorBidi" w:cstheme="majorBidi"/>
      </w:rPr>
      <w:t>Business Case</w:t>
    </w:r>
  </w:p>
  <w:p w14:paraId="4878CA4E" w14:textId="77777777" w:rsidR="00A462D1" w:rsidRPr="001D3162" w:rsidRDefault="00A462D1">
    <w:pPr>
      <w:pStyle w:val="Header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9C8"/>
    <w:multiLevelType w:val="hybridMultilevel"/>
    <w:tmpl w:val="6E8ED4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F1A"/>
    <w:multiLevelType w:val="hybridMultilevel"/>
    <w:tmpl w:val="C714FE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D02FB"/>
    <w:multiLevelType w:val="hybridMultilevel"/>
    <w:tmpl w:val="CBCCF9C6"/>
    <w:lvl w:ilvl="0" w:tplc="0C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C70F7"/>
    <w:multiLevelType w:val="hybridMultilevel"/>
    <w:tmpl w:val="75384C0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E60ED"/>
    <w:multiLevelType w:val="hybridMultilevel"/>
    <w:tmpl w:val="8A16F04A"/>
    <w:lvl w:ilvl="0" w:tplc="83E0BAAA">
      <w:start w:val="1"/>
      <w:numFmt w:val="upperLetter"/>
      <w:lvlText w:val="%1."/>
      <w:lvlJc w:val="left"/>
      <w:pPr>
        <w:ind w:left="735" w:hanging="375"/>
      </w:pPr>
      <w:rPr>
        <w:rFonts w:ascii="LiberationSerif-Bold" w:hAnsi="LiberationSerif-Bold" w:cs="LiberationSerif-Bold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74BF"/>
    <w:rsid w:val="0015508F"/>
    <w:rsid w:val="00172194"/>
    <w:rsid w:val="00185088"/>
    <w:rsid w:val="001B0845"/>
    <w:rsid w:val="001D3162"/>
    <w:rsid w:val="002D3E24"/>
    <w:rsid w:val="0032036E"/>
    <w:rsid w:val="004E341F"/>
    <w:rsid w:val="0051585D"/>
    <w:rsid w:val="005521D1"/>
    <w:rsid w:val="00707959"/>
    <w:rsid w:val="00746035"/>
    <w:rsid w:val="007C137D"/>
    <w:rsid w:val="008B7366"/>
    <w:rsid w:val="008D38DE"/>
    <w:rsid w:val="00912F77"/>
    <w:rsid w:val="009F16C8"/>
    <w:rsid w:val="00A13E49"/>
    <w:rsid w:val="00A25211"/>
    <w:rsid w:val="00A462D1"/>
    <w:rsid w:val="00AF0B8B"/>
    <w:rsid w:val="00C64937"/>
    <w:rsid w:val="00CD3BBA"/>
    <w:rsid w:val="00E01E1A"/>
    <w:rsid w:val="00F97B0A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853C63"/>
  <w15:docId w15:val="{C557A6EE-00B8-4EE3-BE84-9FA5244F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4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D1"/>
  </w:style>
  <w:style w:type="paragraph" w:styleId="Footer">
    <w:name w:val="footer"/>
    <w:basedOn w:val="Normal"/>
    <w:link w:val="FooterChar"/>
    <w:uiPriority w:val="99"/>
    <w:unhideWhenUsed/>
    <w:rsid w:val="00A46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D1"/>
  </w:style>
  <w:style w:type="table" w:styleId="TableGrid">
    <w:name w:val="Table Grid"/>
    <w:basedOn w:val="TableNormal"/>
    <w:uiPriority w:val="59"/>
    <w:rsid w:val="0074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0F159CED5F8449669B517D586ED14" ma:contentTypeVersion="10" ma:contentTypeDescription="Create a new document." ma:contentTypeScope="" ma:versionID="03c98b9a3c92f0aa3758f1e849820bc2">
  <xsd:schema xmlns:xsd="http://www.w3.org/2001/XMLSchema" xmlns:xs="http://www.w3.org/2001/XMLSchema" xmlns:p="http://schemas.microsoft.com/office/2006/metadata/properties" xmlns:ns3="26261283-ed6e-4415-8a03-15fb5e273054" targetNamespace="http://schemas.microsoft.com/office/2006/metadata/properties" ma:root="true" ma:fieldsID="60cd43c6fb86be7eace491730ae7f469" ns3:_="">
    <xsd:import namespace="26261283-ed6e-4415-8a03-15fb5e2730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61283-ed6e-4415-8a03-15fb5e273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BA8995-0927-41A0-8606-BE9F84F548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F6808-63D0-49FE-A305-A6AA90486A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61283-ed6e-4415-8a03-15fb5e273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67B6D2-287D-4F1F-9F7E-B47840A3BF5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26261283-ed6e-4415-8a03-15fb5e27305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Mehdizadeh Rad</dc:creator>
  <cp:lastModifiedBy>Hooman Mehdizadeh Rad</cp:lastModifiedBy>
  <cp:revision>10</cp:revision>
  <dcterms:created xsi:type="dcterms:W3CDTF">2020-05-25T00:50:00Z</dcterms:created>
  <dcterms:modified xsi:type="dcterms:W3CDTF">2020-07-26T23:07:00Z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0x010100AC10F159CED5F8449669B517D586ED14</vt:lpwstr>
  </property>
</Properties>
</file>