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FF2" w:rsidRPr="00BA2FF2" w:rsidRDefault="00BA2FF2" w:rsidP="00BA2FF2">
      <w:pPr>
        <w:spacing w:before="100" w:beforeAutospacing="1" w:after="100" w:afterAutospacing="1" w:line="510" w:lineRule="atLeast"/>
        <w:outlineLvl w:val="0"/>
        <w:rPr>
          <w:rFonts w:ascii="Arial" w:eastAsia="Times New Roman" w:hAnsi="Arial" w:cs="Arial"/>
          <w:b/>
          <w:bCs/>
          <w:color w:val="2F549C"/>
          <w:kern w:val="36"/>
          <w:sz w:val="42"/>
          <w:szCs w:val="42"/>
        </w:rPr>
      </w:pPr>
      <w:r w:rsidRPr="00BA2FF2">
        <w:rPr>
          <w:rFonts w:ascii="Arial" w:eastAsia="Times New Roman" w:hAnsi="Arial" w:cs="Arial"/>
          <w:b/>
          <w:bCs/>
          <w:color w:val="2F549C"/>
          <w:kern w:val="36"/>
          <w:sz w:val="42"/>
          <w:szCs w:val="42"/>
        </w:rPr>
        <w:t>Register your robot to Orchestrator</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 </w:t>
      </w:r>
    </w:p>
    <w:p w:rsidR="00BA2FF2" w:rsidRPr="00BA2FF2" w:rsidRDefault="00BA2FF2" w:rsidP="00BA2FF2">
      <w:pPr>
        <w:spacing w:before="100" w:beforeAutospacing="1" w:after="100" w:afterAutospacing="1" w:line="240" w:lineRule="auto"/>
        <w:outlineLvl w:val="2"/>
        <w:rPr>
          <w:rFonts w:ascii="Arial" w:eastAsia="Times New Roman" w:hAnsi="Arial" w:cs="Arial"/>
          <w:b/>
          <w:bCs/>
          <w:color w:val="2F549C"/>
          <w:sz w:val="24"/>
          <w:szCs w:val="24"/>
        </w:rPr>
      </w:pPr>
      <w:r w:rsidRPr="00BA2FF2">
        <w:rPr>
          <w:rFonts w:ascii="Arial" w:eastAsia="Times New Roman" w:hAnsi="Arial" w:cs="Arial"/>
          <w:b/>
          <w:bCs/>
          <w:color w:val="2F549C"/>
          <w:sz w:val="24"/>
          <w:szCs w:val="24"/>
        </w:rPr>
        <w:t xml:space="preserve">The following is a </w:t>
      </w:r>
      <w:proofErr w:type="spellStart"/>
      <w:proofErr w:type="gramStart"/>
      <w:r w:rsidRPr="00BA2FF2">
        <w:rPr>
          <w:rFonts w:ascii="Arial" w:eastAsia="Times New Roman" w:hAnsi="Arial" w:cs="Arial"/>
          <w:b/>
          <w:bCs/>
          <w:color w:val="2F549C"/>
          <w:sz w:val="24"/>
          <w:szCs w:val="24"/>
        </w:rPr>
        <w:t>one time</w:t>
      </w:r>
      <w:proofErr w:type="spellEnd"/>
      <w:proofErr w:type="gramEnd"/>
      <w:r w:rsidRPr="00BA2FF2">
        <w:rPr>
          <w:rFonts w:ascii="Arial" w:eastAsia="Times New Roman" w:hAnsi="Arial" w:cs="Arial"/>
          <w:b/>
          <w:bCs/>
          <w:color w:val="2F549C"/>
          <w:sz w:val="24"/>
          <w:szCs w:val="24"/>
        </w:rPr>
        <w:t xml:space="preserve"> action, for each individual robot. It does not apply to High Density Robots:</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 </w:t>
      </w:r>
    </w:p>
    <w:p w:rsidR="00BA2FF2" w:rsidRPr="00BA2FF2" w:rsidRDefault="00BA2FF2" w:rsidP="00BA2FF2">
      <w:pPr>
        <w:numPr>
          <w:ilvl w:val="0"/>
          <w:numId w:val="1"/>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Go to </w:t>
      </w:r>
      <w:r w:rsidRPr="00BA2FF2">
        <w:rPr>
          <w:rFonts w:ascii="Arial" w:eastAsia="Times New Roman" w:hAnsi="Arial" w:cs="Arial"/>
          <w:b/>
          <w:bCs/>
          <w:color w:val="808080"/>
          <w:sz w:val="24"/>
          <w:szCs w:val="24"/>
        </w:rPr>
        <w:t>Robots </w:t>
      </w:r>
      <w:r w:rsidRPr="00BA2FF2">
        <w:rPr>
          <w:rFonts w:ascii="Arial" w:eastAsia="Times New Roman" w:hAnsi="Arial" w:cs="Arial"/>
          <w:color w:val="808080"/>
          <w:sz w:val="24"/>
          <w:szCs w:val="24"/>
        </w:rPr>
        <w:t>and click </w:t>
      </w:r>
      <w:r w:rsidRPr="00BA2FF2">
        <w:rPr>
          <w:rFonts w:ascii="Arial" w:eastAsia="Times New Roman" w:hAnsi="Arial" w:cs="Arial"/>
          <w:b/>
          <w:bCs/>
          <w:color w:val="808080"/>
          <w:sz w:val="24"/>
          <w:szCs w:val="24"/>
        </w:rPr>
        <w:t>Add. </w:t>
      </w:r>
      <w:r w:rsidRPr="00BA2FF2">
        <w:rPr>
          <w:rFonts w:ascii="Arial" w:eastAsia="Times New Roman" w:hAnsi="Arial" w:cs="Arial"/>
          <w:color w:val="808080"/>
          <w:sz w:val="24"/>
          <w:szCs w:val="24"/>
        </w:rPr>
        <w:t>The</w:t>
      </w:r>
      <w:r w:rsidRPr="00BA2FF2">
        <w:rPr>
          <w:rFonts w:ascii="Arial" w:eastAsia="Times New Roman" w:hAnsi="Arial" w:cs="Arial"/>
          <w:b/>
          <w:bCs/>
          <w:color w:val="808080"/>
          <w:sz w:val="24"/>
          <w:szCs w:val="24"/>
        </w:rPr>
        <w:t> Robot Description</w:t>
      </w:r>
      <w:r w:rsidRPr="00BA2FF2">
        <w:rPr>
          <w:rFonts w:ascii="Arial" w:eastAsia="Times New Roman" w:hAnsi="Arial" w:cs="Arial"/>
          <w:color w:val="808080"/>
          <w:sz w:val="24"/>
          <w:szCs w:val="24"/>
        </w:rPr>
        <w:t> page is displayed.</w:t>
      </w:r>
    </w:p>
    <w:p w:rsidR="00BA2FF2" w:rsidRPr="00BA2FF2" w:rsidRDefault="00BA2FF2" w:rsidP="00BA2FF2">
      <w:pPr>
        <w:numPr>
          <w:ilvl w:val="0"/>
          <w:numId w:val="1"/>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Copy the </w:t>
      </w:r>
      <w:r w:rsidRPr="00BA2FF2">
        <w:rPr>
          <w:rFonts w:ascii="Arial" w:eastAsia="Times New Roman" w:hAnsi="Arial" w:cs="Arial"/>
          <w:b/>
          <w:bCs/>
          <w:color w:val="808080"/>
          <w:sz w:val="24"/>
          <w:szCs w:val="24"/>
        </w:rPr>
        <w:t>Key</w:t>
      </w:r>
      <w:r w:rsidRPr="00BA2FF2">
        <w:rPr>
          <w:rFonts w:ascii="Arial" w:eastAsia="Times New Roman" w:hAnsi="Arial" w:cs="Arial"/>
          <w:color w:val="808080"/>
          <w:sz w:val="24"/>
          <w:szCs w:val="24"/>
        </w:rPr>
        <w:t>.</w:t>
      </w:r>
    </w:p>
    <w:p w:rsidR="00BA2FF2" w:rsidRPr="00BA2FF2" w:rsidRDefault="00BA2FF2" w:rsidP="00BA2FF2">
      <w:pPr>
        <w:numPr>
          <w:ilvl w:val="0"/>
          <w:numId w:val="1"/>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 xml:space="preserve">Additionally, to take advantage of the </w:t>
      </w:r>
      <w:proofErr w:type="gramStart"/>
      <w:r w:rsidRPr="00BA2FF2">
        <w:rPr>
          <w:rFonts w:ascii="Arial" w:eastAsia="Times New Roman" w:hAnsi="Arial" w:cs="Arial"/>
          <w:color w:val="808080"/>
          <w:sz w:val="24"/>
          <w:szCs w:val="24"/>
        </w:rPr>
        <w:t>High Density</w:t>
      </w:r>
      <w:proofErr w:type="gramEnd"/>
      <w:r w:rsidRPr="00BA2FF2">
        <w:rPr>
          <w:rFonts w:ascii="Arial" w:eastAsia="Times New Roman" w:hAnsi="Arial" w:cs="Arial"/>
          <w:color w:val="808080"/>
          <w:sz w:val="24"/>
          <w:szCs w:val="24"/>
        </w:rPr>
        <w:t xml:space="preserve"> Robots feature, select the </w:t>
      </w:r>
      <w:r w:rsidRPr="00BA2FF2">
        <w:rPr>
          <w:rFonts w:ascii="Arial" w:eastAsia="Times New Roman" w:hAnsi="Arial" w:cs="Arial"/>
          <w:b/>
          <w:bCs/>
          <w:color w:val="808080"/>
          <w:sz w:val="24"/>
          <w:szCs w:val="24"/>
        </w:rPr>
        <w:t>Create another</w:t>
      </w:r>
      <w:r w:rsidRPr="00BA2FF2">
        <w:rPr>
          <w:rFonts w:ascii="Arial" w:eastAsia="Times New Roman" w:hAnsi="Arial" w:cs="Arial"/>
          <w:color w:val="808080"/>
          <w:sz w:val="24"/>
          <w:szCs w:val="24"/>
        </w:rPr>
        <w:t> check box.</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Note: The </w:t>
      </w:r>
      <w:r w:rsidRPr="00BA2FF2">
        <w:rPr>
          <w:rFonts w:ascii="Arial" w:eastAsia="Times New Roman" w:hAnsi="Arial" w:cs="Arial"/>
          <w:b/>
          <w:bCs/>
          <w:color w:val="808080"/>
          <w:sz w:val="24"/>
          <w:szCs w:val="24"/>
        </w:rPr>
        <w:t>Create another</w:t>
      </w:r>
      <w:r w:rsidRPr="00BA2FF2">
        <w:rPr>
          <w:rFonts w:ascii="Arial" w:eastAsia="Times New Roman" w:hAnsi="Arial" w:cs="Arial"/>
          <w:color w:val="808080"/>
          <w:sz w:val="24"/>
          <w:szCs w:val="24"/>
        </w:rPr>
        <w:t> option enables you to add multiple robots to the same machine if the Windows instance allows it, i.e. if the Windows Server is used. For more information about High Density Robots, see </w:t>
      </w:r>
      <w:hyperlink r:id="rId5" w:tgtFrame="_blank" w:history="1">
        <w:r w:rsidRPr="00BA2FF2">
          <w:rPr>
            <w:rFonts w:ascii="Arial" w:eastAsia="Times New Roman" w:hAnsi="Arial" w:cs="Arial"/>
            <w:color w:val="2F549C"/>
            <w:sz w:val="24"/>
            <w:szCs w:val="24"/>
            <w:u w:val="single"/>
          </w:rPr>
          <w:t>this article</w:t>
        </w:r>
      </w:hyperlink>
      <w:r w:rsidRPr="00BA2FF2">
        <w:rPr>
          <w:rFonts w:ascii="Arial" w:eastAsia="Times New Roman" w:hAnsi="Arial" w:cs="Arial"/>
          <w:color w:val="808080"/>
          <w:sz w:val="24"/>
          <w:szCs w:val="24"/>
        </w:rPr>
        <w:t>.</w:t>
      </w:r>
      <w:r w:rsidRPr="00BA2FF2">
        <w:rPr>
          <w:rFonts w:ascii="Arial" w:eastAsia="Times New Roman" w:hAnsi="Arial" w:cs="Arial"/>
          <w:color w:val="808080"/>
          <w:sz w:val="24"/>
          <w:szCs w:val="24"/>
        </w:rPr>
        <w:br/>
      </w:r>
      <w:r w:rsidRPr="00BA2FF2">
        <w:rPr>
          <w:rFonts w:ascii="Arial" w:eastAsia="Times New Roman" w:hAnsi="Arial" w:cs="Arial"/>
          <w:noProof/>
          <w:color w:val="808080"/>
          <w:sz w:val="24"/>
          <w:szCs w:val="24"/>
        </w:rPr>
        <w:drawing>
          <wp:inline distT="0" distB="0" distL="0" distR="0">
            <wp:extent cx="4762500" cy="2724150"/>
            <wp:effectExtent l="0" t="0" r="0" b="0"/>
            <wp:docPr id="3" name="Picture 3" descr="https://d36spl5w3z9i0o.cloudfront.net/files/u/i/uipath_docebosaas_com/userfiles/32879/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6spl5w3z9i0o.cloudfront.net/files/u/i/uipath_docebosaas_com/userfiles/32879/o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BA2FF2" w:rsidRPr="00BA2FF2" w:rsidRDefault="00BA2FF2" w:rsidP="00BA2FF2">
      <w:pPr>
        <w:spacing w:before="100" w:beforeAutospacing="1" w:after="480" w:line="240" w:lineRule="auto"/>
        <w:jc w:val="center"/>
        <w:rPr>
          <w:rFonts w:ascii="Arial" w:eastAsia="Times New Roman" w:hAnsi="Arial" w:cs="Arial"/>
          <w:color w:val="808080"/>
          <w:sz w:val="24"/>
          <w:szCs w:val="24"/>
        </w:rPr>
      </w:pPr>
      <w:r w:rsidRPr="00BA2FF2">
        <w:rPr>
          <w:rFonts w:ascii="Arial" w:eastAsia="Times New Roman" w:hAnsi="Arial" w:cs="Arial"/>
          <w:noProof/>
          <w:color w:val="808080"/>
          <w:sz w:val="24"/>
          <w:szCs w:val="24"/>
        </w:rPr>
        <w:lastRenderedPageBreak/>
        <w:drawing>
          <wp:inline distT="0" distB="0" distL="0" distR="0">
            <wp:extent cx="4762500" cy="3419475"/>
            <wp:effectExtent l="0" t="0" r="0" b="9525"/>
            <wp:docPr id="2" name="Picture 2" descr="https://d36spl5w3z9i0o.cloudfront.net/files/u/i/uipath_docebosaas_com/userfiles/32879/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6spl5w3z9i0o.cloudfront.net/files/u/i/uipath_docebosaas_com/userfiles/32879/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BA2FF2" w:rsidRPr="00BA2FF2" w:rsidRDefault="00BA2FF2" w:rsidP="00BA2FF2">
      <w:pPr>
        <w:numPr>
          <w:ilvl w:val="0"/>
          <w:numId w:val="2"/>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Access the robot interface by clicking the</w:t>
      </w:r>
      <w:r w:rsidRPr="00BA2FF2">
        <w:rPr>
          <w:rFonts w:ascii="Arial" w:eastAsia="Times New Roman" w:hAnsi="Arial" w:cs="Arial"/>
          <w:b/>
          <w:bCs/>
          <w:color w:val="808080"/>
          <w:sz w:val="24"/>
          <w:szCs w:val="24"/>
        </w:rPr>
        <w:t> [UI]</w:t>
      </w:r>
      <w:r w:rsidRPr="00BA2FF2">
        <w:rPr>
          <w:rFonts w:ascii="Arial" w:eastAsia="Times New Roman" w:hAnsi="Arial" w:cs="Arial"/>
          <w:color w:val="808080"/>
          <w:sz w:val="24"/>
          <w:szCs w:val="24"/>
        </w:rPr>
        <w:t> Icon on the Taskbar. Select </w:t>
      </w:r>
      <w:r w:rsidRPr="00BA2FF2">
        <w:rPr>
          <w:rFonts w:ascii="Arial" w:eastAsia="Times New Roman" w:hAnsi="Arial" w:cs="Arial"/>
          <w:b/>
          <w:bCs/>
          <w:color w:val="808080"/>
          <w:sz w:val="24"/>
          <w:szCs w:val="24"/>
        </w:rPr>
        <w:t>Settings</w:t>
      </w:r>
      <w:r w:rsidRPr="00BA2FF2">
        <w:rPr>
          <w:rFonts w:ascii="Arial" w:eastAsia="Times New Roman" w:hAnsi="Arial" w:cs="Arial"/>
          <w:color w:val="808080"/>
          <w:sz w:val="24"/>
          <w:szCs w:val="24"/>
        </w:rPr>
        <w:t>. The </w:t>
      </w:r>
      <w:r w:rsidRPr="00BA2FF2">
        <w:rPr>
          <w:rFonts w:ascii="Arial" w:eastAsia="Times New Roman" w:hAnsi="Arial" w:cs="Arial"/>
          <w:b/>
          <w:bCs/>
          <w:color w:val="808080"/>
          <w:sz w:val="24"/>
          <w:szCs w:val="24"/>
        </w:rPr>
        <w:t>Robot Settings</w:t>
      </w:r>
      <w:r w:rsidRPr="00BA2FF2">
        <w:rPr>
          <w:rFonts w:ascii="Arial" w:eastAsia="Times New Roman" w:hAnsi="Arial" w:cs="Arial"/>
          <w:color w:val="808080"/>
          <w:sz w:val="24"/>
          <w:szCs w:val="24"/>
        </w:rPr>
        <w:t> window is displayed.</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Note: If you can’t find the icon, make sure the service is running. </w:t>
      </w:r>
      <w:hyperlink r:id="rId8" w:history="1">
        <w:r w:rsidRPr="00BA2FF2">
          <w:rPr>
            <w:rFonts w:ascii="Arial" w:eastAsia="Times New Roman" w:hAnsi="Arial" w:cs="Arial"/>
            <w:color w:val="2F549C"/>
            <w:sz w:val="24"/>
            <w:szCs w:val="24"/>
            <w:u w:val="single"/>
          </w:rPr>
          <w:t>Click here</w:t>
        </w:r>
      </w:hyperlink>
      <w:r w:rsidRPr="00BA2FF2">
        <w:rPr>
          <w:rFonts w:ascii="Arial" w:eastAsia="Times New Roman" w:hAnsi="Arial" w:cs="Arial"/>
          <w:color w:val="808080"/>
          <w:sz w:val="24"/>
          <w:szCs w:val="24"/>
        </w:rPr>
        <w:t> to see the instructions.</w:t>
      </w:r>
    </w:p>
    <w:p w:rsidR="00BA2FF2" w:rsidRPr="00BA2FF2" w:rsidRDefault="00BA2FF2" w:rsidP="00BA2FF2">
      <w:pPr>
        <w:numPr>
          <w:ilvl w:val="0"/>
          <w:numId w:val="3"/>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Additionally, allow the robot to make changes if a window requesting that is displayed.</w:t>
      </w:r>
    </w:p>
    <w:p w:rsidR="00BA2FF2" w:rsidRPr="00BA2FF2" w:rsidRDefault="00BA2FF2" w:rsidP="00BA2FF2">
      <w:pPr>
        <w:spacing w:before="100" w:beforeAutospacing="1" w:after="480" w:line="240" w:lineRule="auto"/>
        <w:jc w:val="center"/>
        <w:rPr>
          <w:rFonts w:ascii="Arial" w:eastAsia="Times New Roman" w:hAnsi="Arial" w:cs="Arial"/>
          <w:color w:val="808080"/>
          <w:sz w:val="24"/>
          <w:szCs w:val="24"/>
        </w:rPr>
      </w:pPr>
      <w:r w:rsidRPr="00BA2FF2">
        <w:rPr>
          <w:rFonts w:ascii="Arial" w:eastAsia="Times New Roman" w:hAnsi="Arial" w:cs="Arial"/>
          <w:color w:val="808080"/>
          <w:sz w:val="24"/>
          <w:szCs w:val="24"/>
        </w:rPr>
        <w:t> </w:t>
      </w:r>
    </w:p>
    <w:p w:rsidR="00BA2FF2" w:rsidRPr="00BA2FF2" w:rsidRDefault="00BA2FF2" w:rsidP="00BA2FF2">
      <w:pPr>
        <w:numPr>
          <w:ilvl w:val="0"/>
          <w:numId w:val="4"/>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Paste the key copied from Orchestrator in the </w:t>
      </w:r>
      <w:r w:rsidRPr="00BA2FF2">
        <w:rPr>
          <w:rFonts w:ascii="Arial" w:eastAsia="Times New Roman" w:hAnsi="Arial" w:cs="Arial"/>
          <w:b/>
          <w:bCs/>
          <w:color w:val="808080"/>
          <w:sz w:val="24"/>
          <w:szCs w:val="24"/>
        </w:rPr>
        <w:t>Robot key</w:t>
      </w:r>
      <w:r w:rsidRPr="00BA2FF2">
        <w:rPr>
          <w:rFonts w:ascii="Arial" w:eastAsia="Times New Roman" w:hAnsi="Arial" w:cs="Arial"/>
          <w:color w:val="808080"/>
          <w:sz w:val="24"/>
          <w:szCs w:val="24"/>
        </w:rPr>
        <w:t> field.</w:t>
      </w:r>
    </w:p>
    <w:p w:rsidR="00BA2FF2" w:rsidRPr="00BA2FF2" w:rsidRDefault="00BA2FF2" w:rsidP="00BA2FF2">
      <w:pPr>
        <w:numPr>
          <w:ilvl w:val="0"/>
          <w:numId w:val="4"/>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Copy the </w:t>
      </w:r>
      <w:r w:rsidRPr="00BA2FF2">
        <w:rPr>
          <w:rFonts w:ascii="Arial" w:eastAsia="Times New Roman" w:hAnsi="Arial" w:cs="Arial"/>
          <w:b/>
          <w:bCs/>
          <w:color w:val="808080"/>
          <w:sz w:val="24"/>
          <w:szCs w:val="24"/>
        </w:rPr>
        <w:t>Machine Name</w:t>
      </w:r>
      <w:r w:rsidRPr="00BA2FF2">
        <w:rPr>
          <w:rFonts w:ascii="Arial" w:eastAsia="Times New Roman" w:hAnsi="Arial" w:cs="Arial"/>
          <w:color w:val="808080"/>
          <w:sz w:val="24"/>
          <w:szCs w:val="24"/>
        </w:rPr>
        <w:t> from the Robot Settings.</w:t>
      </w:r>
    </w:p>
    <w:p w:rsidR="00BA2FF2" w:rsidRPr="00BA2FF2" w:rsidRDefault="00BA2FF2" w:rsidP="00BA2FF2">
      <w:pPr>
        <w:numPr>
          <w:ilvl w:val="0"/>
          <w:numId w:val="4"/>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Paste the machine name in Orchestrator, in the </w:t>
      </w:r>
      <w:r w:rsidRPr="00BA2FF2">
        <w:rPr>
          <w:rFonts w:ascii="Arial" w:eastAsia="Times New Roman" w:hAnsi="Arial" w:cs="Arial"/>
          <w:b/>
          <w:bCs/>
          <w:color w:val="808080"/>
          <w:sz w:val="24"/>
          <w:szCs w:val="24"/>
        </w:rPr>
        <w:t>Machine</w:t>
      </w:r>
      <w:r w:rsidRPr="00BA2FF2">
        <w:rPr>
          <w:rFonts w:ascii="Arial" w:eastAsia="Times New Roman" w:hAnsi="Arial" w:cs="Arial"/>
          <w:color w:val="808080"/>
          <w:sz w:val="24"/>
          <w:szCs w:val="24"/>
        </w:rPr>
        <w:t> field.</w:t>
      </w:r>
    </w:p>
    <w:p w:rsidR="00BA2FF2" w:rsidRPr="00BA2FF2" w:rsidRDefault="00BA2FF2" w:rsidP="00BA2FF2">
      <w:pPr>
        <w:numPr>
          <w:ilvl w:val="0"/>
          <w:numId w:val="4"/>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In the </w:t>
      </w:r>
      <w:r w:rsidRPr="00BA2FF2">
        <w:rPr>
          <w:rFonts w:ascii="Arial" w:eastAsia="Times New Roman" w:hAnsi="Arial" w:cs="Arial"/>
          <w:b/>
          <w:bCs/>
          <w:color w:val="808080"/>
          <w:sz w:val="24"/>
          <w:szCs w:val="24"/>
        </w:rPr>
        <w:t>Name</w:t>
      </w:r>
      <w:r w:rsidRPr="00BA2FF2">
        <w:rPr>
          <w:rFonts w:ascii="Arial" w:eastAsia="Times New Roman" w:hAnsi="Arial" w:cs="Arial"/>
          <w:color w:val="808080"/>
          <w:sz w:val="24"/>
          <w:szCs w:val="24"/>
        </w:rPr>
        <w:t> field, enter a suggestive name that enables you to properly identify and handle the robot instance later.</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Note: Make sure you follow good naming principles, to avoid robot mismanagement when multiple robots are added.</w:t>
      </w:r>
    </w:p>
    <w:p w:rsidR="00BA2FF2" w:rsidRPr="00BA2FF2" w:rsidRDefault="00BA2FF2" w:rsidP="00BA2FF2">
      <w:pPr>
        <w:numPr>
          <w:ilvl w:val="0"/>
          <w:numId w:val="5"/>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lastRenderedPageBreak/>
        <w:t>In the Username and Password fields, enter the Windows credentials of your personal machine.</w:t>
      </w:r>
    </w:p>
    <w:p w:rsidR="00BA2FF2" w:rsidRPr="00BA2FF2" w:rsidRDefault="00BA2FF2" w:rsidP="00BA2FF2">
      <w:pPr>
        <w:numPr>
          <w:ilvl w:val="0"/>
          <w:numId w:val="5"/>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Copy the Orchestrator URL and paste it in the </w:t>
      </w:r>
      <w:r w:rsidRPr="00BA2FF2">
        <w:rPr>
          <w:rFonts w:ascii="Arial" w:eastAsia="Times New Roman" w:hAnsi="Arial" w:cs="Arial"/>
          <w:b/>
          <w:bCs/>
          <w:color w:val="808080"/>
          <w:sz w:val="24"/>
          <w:szCs w:val="24"/>
        </w:rPr>
        <w:t>Robot Settings</w:t>
      </w:r>
      <w:r w:rsidRPr="00BA2FF2">
        <w:rPr>
          <w:rFonts w:ascii="Arial" w:eastAsia="Times New Roman" w:hAnsi="Arial" w:cs="Arial"/>
          <w:color w:val="808080"/>
          <w:sz w:val="24"/>
          <w:szCs w:val="24"/>
        </w:rPr>
        <w:t> window, in the corresponding field.</w:t>
      </w:r>
    </w:p>
    <w:p w:rsidR="00BA2FF2" w:rsidRPr="00BA2FF2" w:rsidRDefault="00BA2FF2" w:rsidP="00BA2FF2">
      <w:pPr>
        <w:numPr>
          <w:ilvl w:val="0"/>
          <w:numId w:val="5"/>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In the </w:t>
      </w:r>
      <w:r w:rsidRPr="00BA2FF2">
        <w:rPr>
          <w:rFonts w:ascii="Arial" w:eastAsia="Times New Roman" w:hAnsi="Arial" w:cs="Arial"/>
          <w:b/>
          <w:bCs/>
          <w:color w:val="808080"/>
          <w:sz w:val="24"/>
          <w:szCs w:val="24"/>
        </w:rPr>
        <w:t>Robot Settings </w:t>
      </w:r>
      <w:r w:rsidRPr="00BA2FF2">
        <w:rPr>
          <w:rFonts w:ascii="Arial" w:eastAsia="Times New Roman" w:hAnsi="Arial" w:cs="Arial"/>
          <w:color w:val="808080"/>
          <w:sz w:val="24"/>
          <w:szCs w:val="24"/>
        </w:rPr>
        <w:t>window, click </w:t>
      </w:r>
      <w:r w:rsidRPr="00BA2FF2">
        <w:rPr>
          <w:rFonts w:ascii="Arial" w:eastAsia="Times New Roman" w:hAnsi="Arial" w:cs="Arial"/>
          <w:b/>
          <w:bCs/>
          <w:color w:val="808080"/>
          <w:sz w:val="24"/>
          <w:szCs w:val="24"/>
        </w:rPr>
        <w:t>Connect</w:t>
      </w:r>
      <w:r w:rsidRPr="00BA2FF2">
        <w:rPr>
          <w:rFonts w:ascii="Arial" w:eastAsia="Times New Roman" w:hAnsi="Arial" w:cs="Arial"/>
          <w:color w:val="808080"/>
          <w:sz w:val="24"/>
          <w:szCs w:val="24"/>
        </w:rPr>
        <w:t>.</w:t>
      </w:r>
    </w:p>
    <w:p w:rsidR="00BA2FF2" w:rsidRPr="00BA2FF2" w:rsidRDefault="00BA2FF2" w:rsidP="00BA2FF2">
      <w:pPr>
        <w:numPr>
          <w:ilvl w:val="0"/>
          <w:numId w:val="5"/>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In Orchestrator, click </w:t>
      </w:r>
      <w:r w:rsidRPr="00BA2FF2">
        <w:rPr>
          <w:rFonts w:ascii="Arial" w:eastAsia="Times New Roman" w:hAnsi="Arial" w:cs="Arial"/>
          <w:b/>
          <w:bCs/>
          <w:color w:val="808080"/>
          <w:sz w:val="24"/>
          <w:szCs w:val="24"/>
        </w:rPr>
        <w:t>Provision</w:t>
      </w:r>
      <w:r w:rsidRPr="00BA2FF2">
        <w:rPr>
          <w:rFonts w:ascii="Arial" w:eastAsia="Times New Roman" w:hAnsi="Arial" w:cs="Arial"/>
          <w:color w:val="808080"/>
          <w:sz w:val="24"/>
          <w:szCs w:val="24"/>
        </w:rPr>
        <w:t>.</w:t>
      </w:r>
    </w:p>
    <w:p w:rsidR="00BA2FF2" w:rsidRPr="00BA2FF2" w:rsidRDefault="00BA2FF2" w:rsidP="00BA2FF2">
      <w:pPr>
        <w:numPr>
          <w:ilvl w:val="0"/>
          <w:numId w:val="5"/>
        </w:numPr>
        <w:spacing w:before="100" w:beforeAutospacing="1" w:after="36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Congratulations! The robot should now be visible under the </w:t>
      </w:r>
      <w:r w:rsidRPr="00BA2FF2">
        <w:rPr>
          <w:rFonts w:ascii="Arial" w:eastAsia="Times New Roman" w:hAnsi="Arial" w:cs="Arial"/>
          <w:b/>
          <w:bCs/>
          <w:color w:val="808080"/>
          <w:sz w:val="24"/>
          <w:szCs w:val="24"/>
        </w:rPr>
        <w:t>Robots </w:t>
      </w:r>
      <w:r w:rsidRPr="00BA2FF2">
        <w:rPr>
          <w:rFonts w:ascii="Arial" w:eastAsia="Times New Roman" w:hAnsi="Arial" w:cs="Arial"/>
          <w:color w:val="808080"/>
          <w:sz w:val="24"/>
          <w:szCs w:val="24"/>
        </w:rPr>
        <w:t>section, with the Active status.</w:t>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noProof/>
          <w:color w:val="808080"/>
          <w:sz w:val="24"/>
          <w:szCs w:val="24"/>
        </w:rPr>
        <w:drawing>
          <wp:inline distT="0" distB="0" distL="0" distR="0">
            <wp:extent cx="4762500" cy="2990850"/>
            <wp:effectExtent l="0" t="0" r="0" b="0"/>
            <wp:docPr id="1" name="Picture 1" descr="https://d36spl5w3z9i0o.cloudfront.net/files/u/i/uipath_docebosaas_com/userfiles/32879/o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6spl5w3z9i0o.cloudfront.net/files/u/i/uipath_docebosaas_com/userfiles/32879/orch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990850"/>
                    </a:xfrm>
                    <a:prstGeom prst="rect">
                      <a:avLst/>
                    </a:prstGeom>
                    <a:noFill/>
                    <a:ln>
                      <a:noFill/>
                    </a:ln>
                  </pic:spPr>
                </pic:pic>
              </a:graphicData>
            </a:graphic>
          </wp:inline>
        </w:drawing>
      </w:r>
    </w:p>
    <w:p w:rsidR="00BA2FF2" w:rsidRPr="00BA2FF2" w:rsidRDefault="00BA2FF2" w:rsidP="00BA2FF2">
      <w:pPr>
        <w:spacing w:before="100" w:beforeAutospacing="1" w:after="480" w:line="240" w:lineRule="auto"/>
        <w:rPr>
          <w:rFonts w:ascii="Arial" w:eastAsia="Times New Roman" w:hAnsi="Arial" w:cs="Arial"/>
          <w:color w:val="808080"/>
          <w:sz w:val="24"/>
          <w:szCs w:val="24"/>
        </w:rPr>
      </w:pPr>
      <w:r w:rsidRPr="00BA2FF2">
        <w:rPr>
          <w:rFonts w:ascii="Arial" w:eastAsia="Times New Roman" w:hAnsi="Arial" w:cs="Arial"/>
          <w:color w:val="808080"/>
          <w:sz w:val="24"/>
          <w:szCs w:val="24"/>
        </w:rPr>
        <w:t> </w:t>
      </w:r>
    </w:p>
    <w:p w:rsidR="00C24C27" w:rsidRDefault="00BA2FF2">
      <w:bookmarkStart w:id="0" w:name="_GoBack"/>
      <w:bookmarkEnd w:id="0"/>
    </w:p>
    <w:sectPr w:rsidR="00C2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061"/>
    <w:multiLevelType w:val="multilevel"/>
    <w:tmpl w:val="571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D6"/>
    <w:multiLevelType w:val="multilevel"/>
    <w:tmpl w:val="F55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3E42"/>
    <w:multiLevelType w:val="multilevel"/>
    <w:tmpl w:val="5DC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3A1F"/>
    <w:multiLevelType w:val="multilevel"/>
    <w:tmpl w:val="FAC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875B5"/>
    <w:multiLevelType w:val="multilevel"/>
    <w:tmpl w:val="DCE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F2"/>
    <w:rsid w:val="0080005B"/>
    <w:rsid w:val="00BA2FF2"/>
    <w:rsid w:val="00C2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FFB17-E726-4EC5-9DAF-7FC60EB7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2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2F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2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FF2"/>
    <w:rPr>
      <w:b/>
      <w:bCs/>
    </w:rPr>
  </w:style>
  <w:style w:type="character" w:styleId="Hyperlink">
    <w:name w:val="Hyperlink"/>
    <w:basedOn w:val="DefaultParagraphFont"/>
    <w:uiPriority w:val="99"/>
    <w:semiHidden/>
    <w:unhideWhenUsed/>
    <w:rsid w:val="00BA2FF2"/>
    <w:rPr>
      <w:color w:val="0000FF"/>
      <w:u w:val="single"/>
    </w:rPr>
  </w:style>
  <w:style w:type="paragraph" w:styleId="BalloonText">
    <w:name w:val="Balloon Text"/>
    <w:basedOn w:val="Normal"/>
    <w:link w:val="BalloonTextChar"/>
    <w:uiPriority w:val="99"/>
    <w:semiHidden/>
    <w:unhideWhenUsed/>
    <w:rsid w:val="00BA2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uipath.com/docs/introdu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obot.uipath.com/docs/about-high-density-robo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1531</Characters>
  <Application>Microsoft Office Word</Application>
  <DocSecurity>0</DocSecurity>
  <Lines>12</Lines>
  <Paragraphs>3</Paragraphs>
  <ScaleCrop>false</ScaleCrop>
  <Company>Total System Services</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1</cp:revision>
  <dcterms:created xsi:type="dcterms:W3CDTF">2020-01-08T08:43:00Z</dcterms:created>
  <dcterms:modified xsi:type="dcterms:W3CDTF">2020-01-08T08:44:00Z</dcterms:modified>
</cp:coreProperties>
</file>