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Password: raitongorganics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VPN: Realvnc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hubbellc@oregonstate.edu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 raitongorganics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ubbellc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