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 is a buy block, and so we can choose the easiest option available.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But, it must meet the transmission requirement *verify*: 400m not LoS.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Will’s choice (did not work): Adafruit RFM95W. After reading specs, it is 500M LoS. Thats why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My faves: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https://www.multitech.com/brands/multiconnect-mdot</w:t>
        </w:r>
      </w:hyperlink>
      <w:r w:rsidDel="00000000" w:rsidR="00000000" w:rsidRPr="00000000">
        <w:rPr>
          <w:rtl w:val="0"/>
        </w:rPr>
        <w:t xml:space="preserve"> /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http://www.multitech.net/developer/products/multiconnect-dot-series/multiconnect-mdot/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https://www.cooking-hacks.com/sx1272-lora-module-for-arduino-raspberry-pi-intel-galileo-900-mhz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chosen one: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https://www.arrow.com/en/products/mtdot-923-as1-x1p-sma-1/multi-tech-systems?utm_campaign=octopart_2018&amp;utm_currency=USD&amp;utm_keyword=MTDOT-923-AS1-X1P-SMA-1&amp;utm_medium=aggregator&amp;utm_content=inv_listing&amp;utm_source=octopart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https://www.arrow.com/en/products/mtdot-923-as1-x1-ufl-50/multi-tech-systems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https://www.multitech.com/documents/publications/data-sheets/86002171.pdf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LoRa technical documents: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https://medium.com/home-wireless/testing-lora-radios-with-the-limesdr-mini-part-2-37fa481217ff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https://www.cooking-hacks.com/documentation/tutorials/extreme-range-lora-sx1272-module-shield-arduino-raspberry-pi-intel-galileo/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https://ubidots.com/docs/devices/mDotArduino.html#multitech-multiconnect-mdot-with-arduino-and-ubidots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https://help.ubidots.com/connect-your-devices/connect-a-multitech-mdot-arduino-board-to-transmit-data-to-a-conduit-gateway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https://www.cooking-hacks.com/documentation/tutorials/extreme-range-lora-sx1272-module-shield-arduino-raspberry-pi-intel-galileo/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Thailand LoRa: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AS923-925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Used in Brunei, Cambodia, Hong Kong, Indonesia, Laos, Taiwan, Thailand, Vietnam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Uplink: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923.2 - SF7BW125 to SF12BW125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923.4 - SF7BW125 to SF12BW125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923.6 - SF7BW125 to SF12BW125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923.8 - SF7BW125 to SF12BW125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924.0 - SF7BW125 to SF12BW125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924.2 - SF7BW125 to SF12BW125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924.4 - SF7BW125 to SF12BW125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924.6 - SF7BW125 to SF12BW125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924.5 - SF7BW250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924.8 - FSK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Downlink: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Uplink channels 1-10 (RX1)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923.2 - SF10BW125 (RX2)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Okay to use in US too!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902</w:t>
        <w:tab/>
        <w:t xml:space="preserve">928</w:t>
        <w:tab/>
        <w:t xml:space="preserve">This band is used in the Amateur Radio Service and the Location and Monitoring Service (LMS). Operation of unlicensed Part 15 Devices is permitted between 902 and 928 MHz.</w:t>
      </w:r>
    </w:p>
    <w:p w:rsidR="00000000" w:rsidDel="00000000" w:rsidP="00000000" w:rsidRDefault="00000000" w:rsidRPr="00000000" w14:paraId="0000002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https://fccid.io/frequency-explorer.php?lower=923&amp;upper=923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multitech.com/documents/publications/data-sheets/86002171.pdf" TargetMode="External"/><Relationship Id="rId10" Type="http://schemas.openxmlformats.org/officeDocument/2006/relationships/hyperlink" Target="https://www.arrow.com/en/products/mtdot-923-as1-x1-ufl-50/multi-tech-systems" TargetMode="External"/><Relationship Id="rId13" Type="http://schemas.openxmlformats.org/officeDocument/2006/relationships/hyperlink" Target="https://www.cooking-hacks.com/documentation/tutorials/extreme-range-lora-sx1272-module-shield-arduino-raspberry-pi-intel-galileo/" TargetMode="External"/><Relationship Id="rId12" Type="http://schemas.openxmlformats.org/officeDocument/2006/relationships/hyperlink" Target="https://medium.com/home-wireless/testing-lora-radios-with-the-limesdr-mini-part-2-37fa481217f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rrow.com/en/products/mtdot-923-as1-x1p-sma-1/multi-tech-systems?utm_campaign=octopart_2018&amp;utm_currency=USD&amp;utm_keyword=MTDOT-923-AS1-X1P-SMA-1&amp;utm_medium=aggregator&amp;utm_content=inv_listing&amp;utm_source=octopart" TargetMode="External"/><Relationship Id="rId15" Type="http://schemas.openxmlformats.org/officeDocument/2006/relationships/hyperlink" Target="https://help.ubidots.com/connect-your-devices/connect-a-multitech-mdot-arduino-board-to-transmit-data-to-a-conduit-gateway" TargetMode="External"/><Relationship Id="rId14" Type="http://schemas.openxmlformats.org/officeDocument/2006/relationships/hyperlink" Target="https://ubidots.com/docs/devices/mDotArduino.html#multitech-multiconnect-mdot-with-arduino-and-ubidots" TargetMode="External"/><Relationship Id="rId17" Type="http://schemas.openxmlformats.org/officeDocument/2006/relationships/hyperlink" Target="https://fccid.io/frequency-explorer.php?lower=923&amp;upper=923" TargetMode="External"/><Relationship Id="rId16" Type="http://schemas.openxmlformats.org/officeDocument/2006/relationships/hyperlink" Target="https://www.cooking-hacks.com/documentation/tutorials/extreme-range-lora-sx1272-module-shield-arduino-raspberry-pi-intel-galileo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ultitech.com/brands/multiconnect-mdot" TargetMode="External"/><Relationship Id="rId7" Type="http://schemas.openxmlformats.org/officeDocument/2006/relationships/hyperlink" Target="http://www.multitech.net/developer/products/multiconnect-dot-series/multiconnect-mdot/" TargetMode="External"/><Relationship Id="rId8" Type="http://schemas.openxmlformats.org/officeDocument/2006/relationships/hyperlink" Target="https://www.cooking-hacks.com/sx1272-lora-module-for-arduino-raspberry-pi-intel-galileo-900-mh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