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jpg" ContentType="image/jpeg"/>
  <Override PartName="/word/media/rId46.jpg" ContentType="image/jpe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Template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06</w:t>
      </w:r>
      <w:r>
        <w:t xml:space="preserve"> </w:t>
      </w:r>
      <w:r>
        <w:t xml:space="preserve">March,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document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that</w:t>
      </w:r>
      <w:r>
        <w:t xml:space="preserve"> </w:t>
      </w:r>
      <w:r>
        <w:t xml:space="preserve">you</w:t>
      </w:r>
      <w:r>
        <w:t xml:space="preserve"> </w:t>
      </w:r>
      <w:r>
        <w:t xml:space="preserve">can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produce</w:t>
      </w:r>
      <w:r>
        <w:t xml:space="preserve"> </w:t>
      </w:r>
      <w:r>
        <w:t xml:space="preserve">documents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Rmarkdown.</w:t>
      </w:r>
      <w:r>
        <w:t xml:space="preserve"> </w:t>
      </w: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abstract.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practice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papers</w:t>
      </w:r>
      <w:r>
        <w:t xml:space="preserve"> </w:t>
      </w:r>
      <w:r>
        <w:t xml:space="preserve">to</w:t>
      </w:r>
      <w:r>
        <w:t xml:space="preserve"> </w:t>
      </w:r>
      <w:r>
        <w:t xml:space="preserve">offer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reader.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word-count"/>
    <w:p>
      <w:pPr>
        <w:pStyle w:val="Heading1"/>
      </w:pPr>
      <w:r>
        <w:t xml:space="preserve">Word count</w:t>
      </w:r>
    </w:p>
    <w:p>
      <w:pPr>
        <w:pStyle w:val="FirstParagraph"/>
      </w:pPr>
      <w:r>
        <w:t xml:space="preserve">You can include a word count in various ways. Here are two alternatives:</w:t>
      </w:r>
    </w:p>
    <w:p>
      <w:pPr>
        <w:pStyle w:val="BodyText"/>
      </w:pPr>
      <w:r>
        <w:t xml:space="preserve">This code installs and loads the required packages and save the words counted:</w:t>
      </w:r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/>
      </w:r>
      <w:r>
        <w:rPr>
          <w:rStyle w:val="CommentTok"/>
        </w:rPr>
        <w:t xml:space="preserve">#library("devtools")</w:t>
      </w:r>
      <w:r>
        <w:br/>
      </w:r>
      <w:r>
        <w:rPr>
          <w:rStyle w:val="CommentTok"/>
        </w:rPr>
        <w:t xml:space="preserve">#devtools::install_github("benmarwick/wordcountaddin", type = "source", dependencies = 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"wordcountaddin"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wordcountaddin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word_count</w:t>
      </w:r>
      <w:r>
        <w:rPr>
          <w:rStyle w:val="NormalTok"/>
        </w:rPr>
        <w:t xml:space="preserve">( )</w:t>
      </w:r>
    </w:p>
    <w:p>
      <w:pPr>
        <w:pStyle w:val="FirstParagraph"/>
      </w:pPr>
      <w:r>
        <w:rPr>
          <w:bCs/>
          <w:b/>
        </w:rPr>
        <w:t xml:space="preserve">Word count:</w:t>
      </w:r>
      <w:r>
        <w:t xml:space="preserve"> </w:t>
      </w:r>
      <w:r>
        <w:t xml:space="preserve">668</w:t>
      </w:r>
    </w:p>
    <w:p>
      <w:pPr>
        <w:pStyle w:val="BodyText"/>
      </w:pPr>
      <w:r>
        <w:t xml:space="preserve">Word count (alternative): 896</w:t>
      </w:r>
    </w:p>
    <w:p>
      <w:pPr>
        <w:pStyle w:val="BodyText"/>
      </w:pPr>
      <w:r>
        <w:t xml:space="preserve">Rendered at 06 March, 2024</w:t>
      </w:r>
    </w:p>
    <w:bookmarkEnd w:id="21"/>
    <w:bookmarkStart w:id="23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For example, with</w:t>
      </w:r>
      <w:r>
        <w:t xml:space="preserve"> </w:t>
      </w:r>
      <w:r>
        <w:rPr>
          <w:rStyle w:val="VerbatimChar"/>
        </w:rPr>
        <w:t xml:space="preserve">@Kirchkamp2018Using</w:t>
      </w:r>
      <w:r>
        <w:t xml:space="preserve">, you can cite</w:t>
      </w:r>
      <w:r>
        <w:t xml:space="preserve"> </w:t>
      </w:r>
      <w:r>
        <w:t xml:space="preserve">Kirchkamp (</w:t>
      </w:r>
      <w:hyperlink w:anchor="ref-Kirchkamp2018Using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 Setting brackets allows you to manipulate the appearance: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[@Kirchkamp2018Using]</w:t>
      </w:r>
      <w:r>
        <w:t xml:space="preserve"> </w:t>
      </w:r>
      <w:r>
        <w:t xml:space="preserve">becomes</w:t>
      </w:r>
      <w:r>
        <w:t xml:space="preserve"> </w:t>
      </w:r>
      <w:r>
        <w:t xml:space="preserve">(</w:t>
      </w:r>
      <w:hyperlink w:anchor="ref-Kirchkamp2018Using">
        <w:r>
          <w:rPr>
            <w:rStyle w:val="Hyperlink"/>
          </w:rPr>
          <w:t xml:space="preserve">Kirchkamp 2018</w:t>
        </w:r>
      </w:hyperlink>
      <w:r>
        <w:t xml:space="preserve">)</w:t>
      </w:r>
      <w:r>
        <w:t xml:space="preserve"> </w:t>
      </w:r>
      <w:r>
        <w:t xml:space="preserve">and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@Kirchkamp2018Using[p. 4]</w:t>
      </w:r>
      <w:r>
        <w:t xml:space="preserve"> </w:t>
      </w:r>
      <w:r>
        <w:t xml:space="preserve">becomes</w:t>
      </w:r>
      <w:r>
        <w:t xml:space="preserve"> </w:t>
      </w:r>
      <w:r>
        <w:t xml:space="preserve">Kirchkamp (</w:t>
      </w:r>
      <w:hyperlink w:anchor="ref-Kirchkamp2018Using">
        <w:r>
          <w:rPr>
            <w:rStyle w:val="Hyperlink"/>
          </w:rPr>
          <w:t xml:space="preserve">2018, 4</w:t>
        </w:r>
      </w:hyperlink>
      <w:r>
        <w:t xml:space="preserve">)</w:t>
      </w:r>
      <w:r>
        <w:t xml:space="preserve">.</w:t>
      </w:r>
    </w:p>
    <w:p>
      <w:pPr>
        <w:pStyle w:val="FirstParagraph"/>
      </w:pPr>
      <w:r>
        <w:t xml:space="preserve">Webpages can be also cited and put in the reference list: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[Google](www.google.de)</w:t>
      </w:r>
      <w:r>
        <w:t xml:space="preserve"> </w:t>
      </w:r>
      <w:r>
        <w:t xml:space="preserve">becomes a hyperlink</w:t>
      </w:r>
      <w:r>
        <w:t xml:space="preserve"> </w:t>
      </w:r>
      <w:hyperlink r:id="rId22">
        <w:r>
          <w:rPr>
            <w:rStyle w:val="Hyperlink"/>
          </w:rPr>
          <w:t xml:space="preserve">Google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However, when writing academically you should always put sources into the reference list like this:</w:t>
      </w:r>
      <w:r>
        <w:t xml:space="preserve"> </w:t>
      </w:r>
      <w:hyperlink r:id="rId22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is a popular online search enginge</w:t>
      </w:r>
      <w:r>
        <w:t xml:space="preserve"> </w:t>
      </w:r>
      <w:r>
        <w:t xml:space="preserve">(see</w:t>
      </w:r>
      <w:r>
        <w:t xml:space="preserve"> </w:t>
      </w:r>
      <w:hyperlink w:anchor="ref-Google2023Google">
        <w:r>
          <w:rPr>
            <w:rStyle w:val="Hyperlink"/>
          </w:rPr>
          <w:t xml:space="preserve">Google 2023</w:t>
        </w:r>
      </w:hyperlink>
      <w:r>
        <w:t xml:space="preserve">)</w:t>
      </w:r>
      <w:r>
        <w:t xml:space="preserve">.</w:t>
      </w:r>
    </w:p>
    <w:bookmarkEnd w:id="23"/>
    <w:bookmarkStart w:id="24" w:name="always-set-your-working-directory."/>
    <w:p>
      <w:pPr>
        <w:pStyle w:val="Heading1"/>
      </w:pPr>
      <w:r>
        <w:t xml:space="preserve">Always set your working directory.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"/home/sthu/Dropbox/hsf/github/courses/rmd/"</w:t>
      </w:r>
      <w:r>
        <w:rPr>
          <w:rStyle w:val="NormalTok"/>
        </w:rPr>
        <w:t xml:space="preserve">)</w:t>
      </w:r>
    </w:p>
    <w:bookmarkEnd w:id="24"/>
    <w:bookmarkStart w:id="25" w:name="headers"/>
    <w:p>
      <w:pPr>
        <w:pStyle w:val="Heading1"/>
      </w:pPr>
      <w:r>
        <w:t xml:space="preserve">Headers</w:t>
      </w:r>
    </w:p>
    <w:p>
      <w:pPr>
        <w:pStyle w:val="SourceCode"/>
      </w:pPr>
      <w:r>
        <w:rPr>
          <w:rStyle w:val="FunctionTok"/>
        </w:rPr>
        <w:t xml:space="preserve"># H1</w:t>
      </w:r>
      <w:r>
        <w:br/>
      </w:r>
      <w:r>
        <w:rPr>
          <w:rStyle w:val="FunctionTok"/>
        </w:rPr>
        <w:t xml:space="preserve">## H2</w:t>
      </w:r>
      <w:r>
        <w:br/>
      </w:r>
      <w:r>
        <w:rPr>
          <w:rStyle w:val="FunctionTok"/>
        </w:rPr>
        <w:t xml:space="preserve">### H3</w:t>
      </w:r>
      <w:r>
        <w:br/>
      </w:r>
      <w:r>
        <w:rPr>
          <w:rStyle w:val="FunctionTok"/>
        </w:rPr>
        <w:t xml:space="preserve">#### H4</w:t>
      </w:r>
      <w:r>
        <w:br/>
      </w:r>
      <w:r>
        <w:rPr>
          <w:rStyle w:val="FunctionTok"/>
        </w:rPr>
        <w:t xml:space="preserve">##### H5</w:t>
      </w:r>
      <w:r>
        <w:br/>
      </w:r>
      <w:r>
        <w:rPr>
          <w:rStyle w:val="FunctionTok"/>
        </w:rPr>
        <w:t xml:space="preserve">###### H6</w:t>
      </w:r>
      <w:r>
        <w:br/>
      </w:r>
      <w:r>
        <w:br/>
      </w:r>
      <w:r>
        <w:rPr>
          <w:rStyle w:val="NormalTok"/>
        </w:rPr>
        <w:t xml:space="preserve">Alternatively, for H1 and H2, an underline-ish style:</w:t>
      </w:r>
      <w:r>
        <w:br/>
      </w:r>
      <w:r>
        <w:br/>
      </w:r>
      <w:r>
        <w:rPr>
          <w:rStyle w:val="NormalTok"/>
        </w:rPr>
        <w:t xml:space="preserve">Alt-H1</w:t>
      </w:r>
      <w:r>
        <w:br/>
      </w:r>
      <w:r>
        <w:rPr>
          <w:rStyle w:val="FunctionTok"/>
        </w:rPr>
        <w:t xml:space="preserve">======</w:t>
      </w:r>
      <w:r>
        <w:br/>
      </w:r>
      <w:r>
        <w:br/>
      </w:r>
      <w:r>
        <w:rPr>
          <w:rStyle w:val="NormalTok"/>
        </w:rPr>
        <w:t xml:space="preserve">Alt-H2</w:t>
      </w:r>
      <w:r>
        <w:br/>
      </w:r>
      <w:r>
        <w:rPr>
          <w:rStyle w:val="NormalTok"/>
        </w:rPr>
        <w:t xml:space="preserve">------</w:t>
      </w:r>
    </w:p>
    <w:bookmarkEnd w:id="25"/>
    <w:bookmarkStart w:id="31" w:name="h1"/>
    <w:p>
      <w:pPr>
        <w:pStyle w:val="Heading1"/>
      </w:pPr>
      <w:r>
        <w:t xml:space="preserve">H1</w:t>
      </w:r>
    </w:p>
    <w:bookmarkStart w:id="30" w:name="h2"/>
    <w:p>
      <w:pPr>
        <w:pStyle w:val="Heading2"/>
      </w:pPr>
      <w:r>
        <w:t xml:space="preserve">H2</w:t>
      </w:r>
    </w:p>
    <w:bookmarkStart w:id="29" w:name="h3"/>
    <w:p>
      <w:pPr>
        <w:pStyle w:val="Heading3"/>
      </w:pPr>
      <w:r>
        <w:t xml:space="preserve">H3</w:t>
      </w:r>
    </w:p>
    <w:bookmarkStart w:id="28" w:name="h4"/>
    <w:p>
      <w:pPr>
        <w:pStyle w:val="Heading4"/>
      </w:pPr>
      <w:r>
        <w:t xml:space="preserve">H4</w:t>
      </w:r>
    </w:p>
    <w:bookmarkStart w:id="27" w:name="h5"/>
    <w:p>
      <w:pPr>
        <w:pStyle w:val="Heading5"/>
      </w:pPr>
      <w:r>
        <w:t xml:space="preserve">H5</w:t>
      </w:r>
    </w:p>
    <w:bookmarkStart w:id="26" w:name="h6"/>
    <w:p>
      <w:pPr>
        <w:pStyle w:val="Heading6"/>
      </w:pPr>
      <w:r>
        <w:t xml:space="preserve">H6</w:t>
      </w:r>
    </w:p>
    <w:bookmarkEnd w:id="26"/>
    <w:bookmarkEnd w:id="27"/>
    <w:bookmarkEnd w:id="28"/>
    <w:bookmarkEnd w:id="29"/>
    <w:bookmarkEnd w:id="30"/>
    <w:bookmarkEnd w:id="31"/>
    <w:bookmarkStart w:id="66" w:name="r-markdown-cheatsheet"/>
    <w:p>
      <w:pPr>
        <w:pStyle w:val="Heading1"/>
      </w:pPr>
      <w:r>
        <w:t xml:space="preserve">R Markdown cheatsheet</w:t>
      </w:r>
    </w:p>
    <w:bookmarkStart w:id="32" w:name="horizontal-rules"/>
    <w:p>
      <w:pPr>
        <w:pStyle w:val="Heading2"/>
      </w:pPr>
      <w:r>
        <w:t xml:space="preserve">Horizontal rules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Start w:id="33" w:name="emphasis"/>
    <w:p>
      <w:pPr>
        <w:pStyle w:val="Heading2"/>
      </w:pPr>
      <w:r>
        <w:t xml:space="preserve">Emphasis</w:t>
      </w:r>
    </w:p>
    <w:p>
      <w:pPr>
        <w:pStyle w:val="FirstParagraph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strike/>
        </w:rPr>
        <w:t xml:space="preserve">Strikethrough</w:t>
      </w:r>
    </w:p>
    <w:bookmarkEnd w:id="33"/>
    <w:bookmarkStart w:id="34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Unordered</w:t>
      </w:r>
    </w:p>
    <w:p>
      <w:pPr>
        <w:numPr>
          <w:ilvl w:val="0"/>
          <w:numId w:val="1003"/>
        </w:numPr>
        <w:pStyle w:val="Compact"/>
      </w:pPr>
      <w:r>
        <w:t xml:space="preserve">Create a list by starting a line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*</w:t>
      </w:r>
    </w:p>
    <w:p>
      <w:pPr>
        <w:numPr>
          <w:ilvl w:val="0"/>
          <w:numId w:val="1003"/>
        </w:numPr>
        <w:pStyle w:val="Compact"/>
      </w:pPr>
      <w:r>
        <w:t xml:space="preserve">Sub-lists are made by indenting 2 spaces:</w:t>
      </w:r>
    </w:p>
    <w:p>
      <w:pPr>
        <w:numPr>
          <w:ilvl w:val="1"/>
          <w:numId w:val="1004"/>
        </w:numPr>
        <w:pStyle w:val="Compact"/>
      </w:pPr>
      <w:r>
        <w:t xml:space="preserve">Marker character change forces new list start:</w:t>
      </w:r>
    </w:p>
    <w:p>
      <w:pPr>
        <w:numPr>
          <w:ilvl w:val="2"/>
          <w:numId w:val="1005"/>
        </w:numPr>
        <w:pStyle w:val="Compact"/>
      </w:pPr>
      <w:r>
        <w:t xml:space="preserve">Ac tristique libero volutpat at</w:t>
      </w:r>
    </w:p>
    <w:p>
      <w:pPr>
        <w:numPr>
          <w:ilvl w:val="2"/>
          <w:numId w:val="1005"/>
        </w:numPr>
        <w:pStyle w:val="Compact"/>
      </w:pPr>
      <w:r>
        <w:t xml:space="preserve">Facilisis in pretium nisl aliquet</w:t>
      </w:r>
    </w:p>
    <w:p>
      <w:pPr>
        <w:numPr>
          <w:ilvl w:val="2"/>
          <w:numId w:val="1005"/>
        </w:numPr>
        <w:pStyle w:val="Compact"/>
      </w:pPr>
      <w:r>
        <w:t xml:space="preserve">Nulla volutpat aliquam velit</w:t>
      </w:r>
    </w:p>
    <w:p>
      <w:pPr>
        <w:numPr>
          <w:ilvl w:val="0"/>
          <w:numId w:val="1003"/>
        </w:numPr>
        <w:pStyle w:val="Compact"/>
      </w:pPr>
      <w:r>
        <w:t xml:space="preserve">Very easy!</w:t>
      </w:r>
    </w:p>
    <w:p>
      <w:pPr>
        <w:pStyle w:val="FirstParagraph"/>
      </w:pPr>
      <w:r>
        <w:t xml:space="preserve">Ordered</w:t>
      </w:r>
    </w:p>
    <w:p>
      <w:pPr>
        <w:numPr>
          <w:ilvl w:val="0"/>
          <w:numId w:val="1006"/>
        </w:numPr>
      </w:pPr>
      <w:r>
        <w:t xml:space="preserve">Lorem ipsum dolor sit amet</w:t>
      </w:r>
    </w:p>
    <w:p>
      <w:pPr>
        <w:numPr>
          <w:ilvl w:val="0"/>
          <w:numId w:val="1006"/>
        </w:numPr>
      </w:pPr>
      <w:r>
        <w:t xml:space="preserve">Consectetur adipiscing elit</w:t>
      </w:r>
    </w:p>
    <w:p>
      <w:pPr>
        <w:numPr>
          <w:ilvl w:val="0"/>
          <w:numId w:val="1006"/>
        </w:numPr>
      </w:pPr>
      <w:r>
        <w:t xml:space="preserve">Integer molestie lorem at massa</w:t>
      </w:r>
    </w:p>
    <w:p>
      <w:pPr>
        <w:numPr>
          <w:ilvl w:val="0"/>
          <w:numId w:val="1006"/>
        </w:numPr>
      </w:pPr>
      <w:r>
        <w:t xml:space="preserve">You can use sequential numbers…</w:t>
      </w:r>
    </w:p>
    <w:p>
      <w:pPr>
        <w:numPr>
          <w:ilvl w:val="0"/>
          <w:numId w:val="1006"/>
        </w:numPr>
      </w:pPr>
      <w:r>
        <w:t xml:space="preserve">…or keep all the numbers as</w:t>
      </w:r>
      <w:r>
        <w:t xml:space="preserve"> </w:t>
      </w:r>
      <w:r>
        <w:rPr>
          <w:rStyle w:val="VerbatimChar"/>
        </w:rPr>
        <w:t xml:space="preserve">1.</w:t>
      </w:r>
    </w:p>
    <w:p>
      <w:pPr>
        <w:pStyle w:val="FirstParagraph"/>
      </w:pPr>
      <w:r>
        <w:t xml:space="preserve">Start numbering with offset:</w:t>
      </w:r>
    </w:p>
    <w:p>
      <w:pPr>
        <w:numPr>
          <w:ilvl w:val="0"/>
          <w:numId w:val="1007"/>
        </w:numPr>
        <w:pStyle w:val="Compact"/>
      </w:pPr>
      <w:r>
        <w:t xml:space="preserve">foo</w:t>
      </w:r>
    </w:p>
    <w:p>
      <w:pPr>
        <w:numPr>
          <w:ilvl w:val="0"/>
          <w:numId w:val="1007"/>
        </w:numPr>
        <w:pStyle w:val="Compact"/>
      </w:pPr>
      <w:r>
        <w:t xml:space="preserve">bar</w:t>
      </w:r>
    </w:p>
    <w:bookmarkEnd w:id="34"/>
    <w:bookmarkStart w:id="35" w:name="code"/>
    <w:p>
      <w:pPr>
        <w:pStyle w:val="Heading2"/>
      </w:pPr>
      <w:r>
        <w:t xml:space="preserve">Code</w:t>
      </w:r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</w:t>
      </w:r>
    </w:p>
    <w:p>
      <w:pPr>
        <w:pStyle w:val="BodyText"/>
      </w:pPr>
      <w:r>
        <w:t xml:space="preserve">Indented code</w:t>
      </w:r>
    </w:p>
    <w:p>
      <w:pPr>
        <w:pStyle w:val="SourceCode"/>
      </w:pPr>
      <w:r>
        <w:rPr>
          <w:rStyle w:val="VerbatimChar"/>
        </w:rPr>
        <w:t xml:space="preserve">// Some comments</w:t>
      </w:r>
      <w:r>
        <w:br/>
      </w:r>
      <w:r>
        <w:rPr>
          <w:rStyle w:val="VerbatimChar"/>
        </w:rPr>
        <w:t xml:space="preserve">line 1 of code</w:t>
      </w:r>
      <w:r>
        <w:br/>
      </w:r>
      <w:r>
        <w:rPr>
          <w:rStyle w:val="VerbatimChar"/>
        </w:rPr>
        <w:t xml:space="preserve">line 2 of code</w:t>
      </w:r>
      <w:r>
        <w:br/>
      </w:r>
      <w:r>
        <w:rPr>
          <w:rStyle w:val="VerbatimChar"/>
        </w:rPr>
        <w:t xml:space="preserve">line 3 of code</w:t>
      </w:r>
    </w:p>
    <w:p>
      <w:pPr>
        <w:pStyle w:val="FirstParagraph"/>
      </w:pPr>
      <w:r>
        <w:t xml:space="preserve">Block code</w:t>
      </w:r>
      <w:r>
        <w:t xml:space="preserve"> </w:t>
      </w:r>
      <w:r>
        <w:t xml:space="preserve">“</w:t>
      </w:r>
      <w:r>
        <w:t xml:space="preserve">fences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Sample text here...</w:t>
      </w:r>
    </w:p>
    <w:p>
      <w:pPr>
        <w:pStyle w:val="FirstParagraph"/>
      </w:pPr>
      <w:r>
        <w:t xml:space="preserve">Syntax highlighting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(bar)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bookmarkEnd w:id="35"/>
    <w:bookmarkStart w:id="40" w:name="r-code-chunks"/>
    <w:p>
      <w:pPr>
        <w:pStyle w:val="Heading2"/>
      </w:pPr>
      <w:r>
        <w:t xml:space="preserve">R Code Chunks</w:t>
      </w:r>
    </w:p>
    <w:p>
      <w:pPr>
        <w:pStyle w:val="FirstParagraph"/>
      </w:pPr>
      <w:r>
        <w:t xml:space="preserve">Please consider the introduction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(A,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dataframe)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markdown-template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show the data in an interactive environment you can use the following code: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paged_table</w:t>
      </w:r>
      <w:r>
        <w:rPr>
          <w:rStyle w:val="NormalTok"/>
        </w:rPr>
        <w:t xml:space="preserve">(mtcars)</w:t>
      </w:r>
    </w:p>
    <w:bookmarkEnd w:id="40"/>
    <w:bookmarkStart w:id="41" w:name="tables"/>
    <w:p>
      <w:pPr>
        <w:pStyle w:val="Heading2"/>
      </w:pPr>
      <w:r>
        <w:t xml:space="preserve">Tables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95"/>
        <w:gridCol w:w="51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 to be used for dest files.</w:t>
            </w:r>
          </w:p>
        </w:tc>
      </w:tr>
    </w:tbl>
    <w:p>
      <w:pPr>
        <w:pStyle w:val="BodyText"/>
      </w:pPr>
      <w:r>
        <w:t xml:space="preserve">Right aligned columns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17"/>
        <w:gridCol w:w="500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extension to be used for dest files.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Growth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41"/>
    <w:bookmarkStart w:id="45" w:name="links"/>
    <w:p>
      <w:pPr>
        <w:pStyle w:val="Heading2"/>
      </w:pPr>
      <w:r>
        <w:t xml:space="preserve">Links</w:t>
      </w:r>
    </w:p>
    <w:p>
      <w:pPr>
        <w:pStyle w:val="FirstParagraph"/>
      </w:pPr>
      <w:hyperlink r:id="rId4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title</w:t>
        </w:r>
      </w:hyperlink>
    </w:p>
    <w:p>
      <w:pPr>
        <w:pStyle w:val="BodyText"/>
      </w:pPr>
      <w:r>
        <w:t xml:space="preserve">Autoconverted link</w:t>
      </w:r>
      <w:r>
        <w:t xml:space="preserve"> </w:t>
      </w:r>
      <w:hyperlink r:id="rId44">
        <w:r>
          <w:rPr>
            <w:rStyle w:val="Hyperlink"/>
          </w:rPr>
          <w:t xml:space="preserve">https://github.com/nodeca/pica</w:t>
        </w:r>
      </w:hyperlink>
      <w:r>
        <w:t xml:space="preserve"> </w:t>
      </w:r>
      <w:r>
        <w:t xml:space="preserve">(enable linkify to see)</w:t>
      </w:r>
    </w:p>
    <w:bookmarkEnd w:id="45"/>
    <w:bookmarkStart w:id="5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1066800" cy="711283"/>
            <wp:effectExtent b="0" l="0" r="0" t="0"/>
            <wp:docPr descr="This is a smaller picture of me" title="" id="47" name="Picture"/>
            <a:graphic>
              <a:graphicData uri="http://schemas.openxmlformats.org/drawingml/2006/picture">
                <pic:pic>
                  <pic:nvPicPr>
                    <pic:cNvPr descr="../pic/temp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smaller picture of me</w:t>
      </w:r>
    </w:p>
    <w:p>
      <w:pPr>
        <w:pStyle w:val="CaptionedFigure"/>
      </w:pPr>
      <w:r>
        <w:drawing>
          <wp:inline>
            <wp:extent cx="1333500" cy="889104"/>
            <wp:effectExtent b="0" l="0" r="0" t="0"/>
            <wp:docPr descr="This is Prof. Dr. Stephan Huber" title="" id="50" name="Picture"/>
            <a:graphic>
              <a:graphicData uri="http://schemas.openxmlformats.org/drawingml/2006/picture">
                <pic:pic>
                  <pic:nvPicPr>
                    <pic:cNvPr descr="../pic/huber2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Prof. Dr. Stephan Huber</w:t>
      </w:r>
      <w:r>
        <w:rPr>
          <w:rStyle w:val="FootnoteReference"/>
        </w:rPr>
        <w:footnoteReference w:id="52"/>
      </w:r>
    </w:p>
    <w:bookmarkEnd w:id="54"/>
    <w:bookmarkStart w:id="55" w:name="formulas"/>
    <w:p>
      <w:pPr>
        <w:pStyle w:val="Heading2"/>
      </w:pPr>
      <w:r>
        <w:t xml:space="preserve">Formulas</w:t>
      </w:r>
    </w:p>
    <w:p>
      <w:pPr>
        <w:pStyle w:val="FirstParagraph"/>
      </w:pPr>
      <w:r>
        <w:t xml:space="preserve">When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there are two solutions 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r>
              <m:t>x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and they are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bookmarkEnd w:id="55"/>
    <w:bookmarkStart w:id="61" w:name="footnotes"/>
    <w:p>
      <w:pPr>
        <w:pStyle w:val="Heading2"/>
      </w:pPr>
      <w:hyperlink r:id="rId56">
        <w:r>
          <w:rPr>
            <w:rStyle w:val="Hyperlink"/>
          </w:rPr>
          <w:t xml:space="preserve">Footnotes</w:t>
        </w:r>
      </w:hyperlink>
    </w:p>
    <w:p>
      <w:pPr>
        <w:pStyle w:val="FirstParagraph"/>
      </w:pPr>
      <w:r>
        <w:t xml:space="preserve">Footnote 1 link</w:t>
      </w:r>
      <w:r>
        <w:rPr>
          <w:rStyle w:val="FootnoteReference"/>
        </w:rPr>
        <w:footnoteReference w:id="57"/>
      </w:r>
      <w:r>
        <w:t xml:space="preserve">.</w:t>
      </w:r>
    </w:p>
    <w:p>
      <w:pPr>
        <w:pStyle w:val="BodyText"/>
      </w:pPr>
      <w:r>
        <w:t xml:space="preserve">Footnote 2 link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BodyText"/>
      </w:pPr>
      <w:r>
        <w:t xml:space="preserve">Inline footnote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definition.</w:t>
      </w:r>
    </w:p>
    <w:p>
      <w:pPr>
        <w:pStyle w:val="BodyText"/>
      </w:pPr>
      <w:r>
        <w:t xml:space="preserve">Duplicated footnote reference</w:t>
      </w:r>
      <w:r>
        <w:rPr>
          <w:rStyle w:val="FootnoteReference"/>
        </w:rPr>
        <w:footnoteReference w:id="60"/>
      </w:r>
      <w:r>
        <w:t xml:space="preserve">.</w:t>
      </w:r>
    </w:p>
    <w:bookmarkEnd w:id="61"/>
    <w:bookmarkStart w:id="64" w:name="citing-papers"/>
    <w:p>
      <w:pPr>
        <w:pStyle w:val="Heading2"/>
      </w:pPr>
      <w:r>
        <w:t xml:space="preserve">Citing Papers</w:t>
      </w:r>
    </w:p>
    <w:p>
      <w:pPr>
        <w:pStyle w:val="FirstParagraph"/>
      </w:pPr>
      <w:r>
        <w:t xml:space="preserve">You can cite papers like that: The book</w:t>
      </w:r>
      <w:r>
        <w:t xml:space="preserve"> </w:t>
      </w:r>
      <w:hyperlink r:id="rId62">
        <w:r>
          <w:rPr>
            <w:rStyle w:val="Hyperlink"/>
            <w:iCs/>
            <w:i/>
          </w:rPr>
          <w:t xml:space="preserve">R for Data Science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Wickham and Grolemund (</w:t>
      </w:r>
      <w:hyperlink w:anchor="ref-Wickham2018R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is a good one. I am the author of</w:t>
      </w:r>
      <w:r>
        <w:t xml:space="preserve"> </w:t>
      </w:r>
      <w:r>
        <w:t xml:space="preserve">Huber and Rust (</w:t>
      </w:r>
      <w:hyperlink w:anchor="ref-Huber2016Calculate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order to be able to do that you need to save the references in the reference.bib file that I mentioned in the header. I highly recommend using a bibliography manager such as</w:t>
      </w:r>
      <w:r>
        <w:t xml:space="preserve"> </w:t>
      </w:r>
      <w:hyperlink r:id="rId63">
        <w:r>
          <w:rPr>
            <w:rStyle w:val="Hyperlink"/>
          </w:rPr>
          <w:t xml:space="preserve">www.jabref.org</w:t>
        </w:r>
      </w:hyperlink>
      <w:r>
        <w:t xml:space="preserve"> </w:t>
      </w:r>
      <w:r>
        <w:t xml:space="preserve">that allows to save and manage allbibliography entries.</w:t>
      </w:r>
    </w:p>
    <w:bookmarkEnd w:id="64"/>
    <w:bookmarkStart w:id="65" w:name="render-everything"/>
    <w:p>
      <w:pPr>
        <w:pStyle w:val="Heading2"/>
      </w:pPr>
      <w:r>
        <w:t xml:space="preserve">Render everything</w:t>
      </w:r>
    </w:p>
    <w:p>
      <w:pPr>
        <w:pStyle w:val="FirstParagraph"/>
      </w:pPr>
      <w:r>
        <w:t xml:space="preserve">If you separately run this code, it will render the file and produce all the different formats that are mentioned in the preamble. Here the following file formats will be generated: pdf, html, and word.</w:t>
      </w:r>
    </w:p>
    <w:p>
      <w:pPr>
        <w:pStyle w:val="SourceCode"/>
      </w:pPr>
      <w:r>
        <w:rPr>
          <w:rStyle w:val="VerbatimChar"/>
        </w:rPr>
        <w:t xml:space="preserve">setwd("/home/sthu/Dropbox/hsf/github/courses/rmd/")</w:t>
      </w:r>
      <w:r>
        <w:br/>
      </w:r>
      <w:r>
        <w:rPr>
          <w:rStyle w:val="VerbatimChar"/>
        </w:rPr>
        <w:t xml:space="preserve">rmarkdown::render("rmarkdown-template.Rmd", "all")</w:t>
      </w:r>
    </w:p>
    <w:bookmarkEnd w:id="65"/>
    <w:bookmarkEnd w:id="66"/>
    <w:bookmarkStart w:id="74" w:name="literature"/>
    <w:p>
      <w:pPr>
        <w:pStyle w:val="Heading1"/>
      </w:pPr>
      <w:r>
        <w:t xml:space="preserve">Literature</w:t>
      </w:r>
    </w:p>
    <w:bookmarkStart w:id="73" w:name="refs"/>
    <w:bookmarkStart w:id="68" w:name="ref-Google2023Google"/>
    <w:p>
      <w:pPr>
        <w:pStyle w:val="Bibliography"/>
      </w:pPr>
      <w:r>
        <w:t xml:space="preserve">Google. 2023.</w:t>
      </w:r>
      <w:r>
        <w:t xml:space="preserve"> </w:t>
      </w:r>
      <w:r>
        <w:t xml:space="preserve">“Google Search.”</w:t>
      </w:r>
      <w:r>
        <w:t xml:space="preserve"> </w:t>
      </w:r>
      <w:r>
        <w:t xml:space="preserve">Accessed January 30, 2023.</w:t>
      </w:r>
      <w:r>
        <w:t xml:space="preserve"> </w:t>
      </w:r>
      <w:hyperlink r:id="rId67">
        <w:r>
          <w:rPr>
            <w:rStyle w:val="Hyperlink"/>
          </w:rPr>
          <w:t xml:space="preserve">https://www.google.com/</w:t>
        </w:r>
      </w:hyperlink>
      <w:r>
        <w:t xml:space="preserve">.</w:t>
      </w:r>
    </w:p>
    <w:bookmarkEnd w:id="68"/>
    <w:bookmarkStart w:id="69" w:name="ref-Huber2016Calculate"/>
    <w:p>
      <w:pPr>
        <w:pStyle w:val="Bibliography"/>
      </w:pPr>
      <w:r>
        <w:t xml:space="preserve">Huber, Stephan, and Christoph Rust. 2016.</w:t>
      </w:r>
      <w:r>
        <w:t xml:space="preserve"> </w:t>
      </w:r>
      <w:r>
        <w:t xml:space="preserve">“Calculate Travel Time and Distance with OpenStreetMap Data Using the Open Source Routing Machine (OSRM).”</w:t>
      </w:r>
      <w:r>
        <w:t xml:space="preserve"> </w:t>
      </w:r>
      <w:r>
        <w:rPr>
          <w:iCs/>
          <w:i/>
        </w:rPr>
        <w:t xml:space="preserve">The Stata Journal</w:t>
      </w:r>
      <w:r>
        <w:t xml:space="preserve"> </w:t>
      </w:r>
      <w:r>
        <w:t xml:space="preserve">16 (2): 416–23.</w:t>
      </w:r>
    </w:p>
    <w:bookmarkEnd w:id="69"/>
    <w:bookmarkStart w:id="71" w:name="ref-Kirchkamp2018Using"/>
    <w:p>
      <w:pPr>
        <w:pStyle w:val="Bibliography"/>
      </w:pPr>
      <w:r>
        <w:t xml:space="preserve">Kirchkamp, Oliver. 2018.</w:t>
      </w:r>
      <w:r>
        <w:t xml:space="preserve"> </w:t>
      </w:r>
      <w:r>
        <w:t xml:space="preserve">“Using Graphs and Visualising Data.”</w:t>
      </w:r>
      <w:r>
        <w:t xml:space="preserve"> </w:t>
      </w:r>
      <w:r>
        <w:t xml:space="preserve">Retrieved January 30, 2023.</w:t>
      </w:r>
      <w:r>
        <w:t xml:space="preserve"> </w:t>
      </w:r>
      <w:hyperlink r:id="rId70">
        <w:r>
          <w:rPr>
            <w:rStyle w:val="Hyperlink"/>
          </w:rPr>
          <w:t xml:space="preserve">https://www.kirchkamp.de/oekonometrie/pdf/gra-p.pdf</w:t>
        </w:r>
      </w:hyperlink>
      <w:r>
        <w:t xml:space="preserve">.</w:t>
      </w:r>
    </w:p>
    <w:bookmarkEnd w:id="71"/>
    <w:bookmarkStart w:id="72" w:name="ref-Wickham2018R"/>
    <w:p>
      <w:pPr>
        <w:pStyle w:val="Bibliography"/>
      </w:pPr>
      <w:r>
        <w:t xml:space="preserve">Wickham, Hadley, and Garrett Grolemund. 2018.</w:t>
      </w:r>
      <w:r>
        <w:t xml:space="preserve"> </w:t>
      </w:r>
      <w:r>
        <w:rPr>
          <w:iCs/>
          <w:i/>
        </w:rPr>
        <w:t xml:space="preserve">R for Data Science: Import, Tidy, Transform, Visualize, and Model Data</w:t>
      </w:r>
      <w:r>
        <w:t xml:space="preserve">. Sebastopol, CA: O’Reilly.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Picture is taken from</w:t>
      </w:r>
      <w:r>
        <w:t xml:space="preserve"> </w:t>
      </w:r>
      <w:hyperlink r:id="rId53">
        <w:r>
          <w:rPr>
            <w:rStyle w:val="Hyperlink"/>
          </w:rPr>
          <w:t xml:space="preserve">https://sites.google.com/view/stephanhuber</w:t>
        </w:r>
      </w:hyperlink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</w:t>
      </w:r>
      <w:r>
        <w:t xml:space="preserve"> </w:t>
      </w:r>
      <w:r>
        <w:rPr>
          <w:bCs/>
          <w:b/>
        </w:rPr>
        <w:t xml:space="preserve">can have markup</w:t>
      </w:r>
    </w:p>
    <w:p>
      <w:pPr>
        <w:pStyle w:val="FootnoteText"/>
      </w:pPr>
      <w:r>
        <w:t xml:space="preserve">and multiple paragraphs.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of inline footnote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7">
    <w:nsid w:val="A994157"/>
    <w:multiLevelType w:val="multilevel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jpg" /><Relationship Type="http://schemas.openxmlformats.org/officeDocument/2006/relationships/image" Id="rId46" Target="media/rId46.jpg" /><Relationship Type="http://schemas.openxmlformats.org/officeDocument/2006/relationships/image" Id="rId37" Target="media/rId37.png" /><Relationship Type="http://schemas.openxmlformats.org/officeDocument/2006/relationships/hyperlink" Id="rId42" Target="http://dev.nodeca.com" TargetMode="External" /><Relationship Type="http://schemas.openxmlformats.org/officeDocument/2006/relationships/hyperlink" Id="rId43" Target="http://nodeca.github.io/pica/demo/" TargetMode="External" /><Relationship Type="http://schemas.openxmlformats.org/officeDocument/2006/relationships/hyperlink" Id="rId36" Target="https://bookdown.org/yihui/rmarkdown/r-code.html" TargetMode="External" /><Relationship Type="http://schemas.openxmlformats.org/officeDocument/2006/relationships/hyperlink" Id="rId56" Target="https://github.com/markdown-it/markdown-it-footnote" TargetMode="External" /><Relationship Type="http://schemas.openxmlformats.org/officeDocument/2006/relationships/hyperlink" Id="rId44" Target="https://github.com/nodeca/pica" TargetMode="External" /><Relationship Type="http://schemas.openxmlformats.org/officeDocument/2006/relationships/hyperlink" Id="rId62" Target="https://r4ds.had.co.nz/" TargetMode="External" /><Relationship Type="http://schemas.openxmlformats.org/officeDocument/2006/relationships/hyperlink" Id="rId53" Target="https://sites.google.com/view/stephanhuber" TargetMode="External" /><Relationship Type="http://schemas.openxmlformats.org/officeDocument/2006/relationships/hyperlink" Id="rId67" Target="https://www.google.com/" TargetMode="External" /><Relationship Type="http://schemas.openxmlformats.org/officeDocument/2006/relationships/hyperlink" Id="rId70" Target="https://www.kirchkamp.de/oekonometrie/pdf/gra-p.pdf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22" Target="www.google.de" TargetMode="External" /><Relationship Type="http://schemas.openxmlformats.org/officeDocument/2006/relationships/hyperlink" Id="rId63" Target="www.jabref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dev.nodeca.com" TargetMode="External" /><Relationship Type="http://schemas.openxmlformats.org/officeDocument/2006/relationships/hyperlink" Id="rId43" Target="http://nodeca.github.io/pica/demo/" TargetMode="External" /><Relationship Type="http://schemas.openxmlformats.org/officeDocument/2006/relationships/hyperlink" Id="rId36" Target="https://bookdown.org/yihui/rmarkdown/r-code.html" TargetMode="External" /><Relationship Type="http://schemas.openxmlformats.org/officeDocument/2006/relationships/hyperlink" Id="rId56" Target="https://github.com/markdown-it/markdown-it-footnote" TargetMode="External" /><Relationship Type="http://schemas.openxmlformats.org/officeDocument/2006/relationships/hyperlink" Id="rId44" Target="https://github.com/nodeca/pica" TargetMode="External" /><Relationship Type="http://schemas.openxmlformats.org/officeDocument/2006/relationships/hyperlink" Id="rId62" Target="https://r4ds.had.co.nz/" TargetMode="External" /><Relationship Type="http://schemas.openxmlformats.org/officeDocument/2006/relationships/hyperlink" Id="rId53" Target="https://sites.google.com/view/stephanhuber" TargetMode="External" /><Relationship Type="http://schemas.openxmlformats.org/officeDocument/2006/relationships/hyperlink" Id="rId67" Target="https://www.google.com/" TargetMode="External" /><Relationship Type="http://schemas.openxmlformats.org/officeDocument/2006/relationships/hyperlink" Id="rId70" Target="https://www.kirchkamp.de/oekonometrie/pdf/gra-p.pdf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22" Target="www.google.de" TargetMode="External" /><Relationship Type="http://schemas.openxmlformats.org/officeDocument/2006/relationships/hyperlink" Id="rId63" Target="www.jabre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Template</dc:title>
  <dc:creator>Stephan.Huber@hs-fresenius.de</dc:creator>
  <cp:keywords/>
  <dcterms:created xsi:type="dcterms:W3CDTF">2024-03-06T13:12:09Z</dcterms:created>
  <dcterms:modified xsi:type="dcterms:W3CDTF">2024-03-06T13:12:09Z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is a template that you can use to produce documents with Rmarkdown. This is my abstract. It is good practice for academic papers to offer an abstract to the reader.</vt:lpwstr>
  </property>
  <property fmtid="{D5CDD505-2E9C-101B-9397-08002B2CF9AE}" pid="3" name="always_allow_html">
    <vt:lpwstr>True</vt:lpwstr>
  </property>
  <property fmtid="{D5CDD505-2E9C-101B-9397-08002B2CF9AE}" pid="4" name="biblio-style">
    <vt:lpwstr>apalike</vt:lpwstr>
  </property>
  <property fmtid="{D5CDD505-2E9C-101B-9397-08002B2CF9AE}" pid="5" name="bibliography">
    <vt:lpwstr>../lit/references.bib</vt:lpwstr>
  </property>
  <property fmtid="{D5CDD505-2E9C-101B-9397-08002B2CF9AE}" pid="6" name="citation_package">
    <vt:lpwstr>natbib</vt:lpwstr>
  </property>
  <property fmtid="{D5CDD505-2E9C-101B-9397-08002B2CF9AE}" pid="7" name="date">
    <vt:lpwstr>Last compiled on 06 March, 2024</vt:lpwstr>
  </property>
  <property fmtid="{D5CDD505-2E9C-101B-9397-08002B2CF9AE}" pid="8" name="fontsize">
    <vt:lpwstr>12pt</vt:lpwstr>
  </property>
  <property fmtid="{D5CDD505-2E9C-101B-9397-08002B2CF9AE}" pid="9" name="link-citations">
    <vt:lpwstr>True</vt:lpwstr>
  </property>
  <property fmtid="{D5CDD505-2E9C-101B-9397-08002B2CF9AE}" pid="10" name="linkcolor">
    <vt:lpwstr>red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