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8094" w14:textId="77777777" w:rsidR="00340C9B" w:rsidRPr="00340C9B" w:rsidRDefault="00340C9B" w:rsidP="00340C9B">
      <w:pPr>
        <w:jc w:val="center"/>
        <w:rPr>
          <w:b/>
          <w:bCs/>
        </w:rPr>
      </w:pPr>
      <w:r w:rsidRPr="00340C9B">
        <w:rPr>
          <w:b/>
          <w:bCs/>
        </w:rPr>
        <w:t>Case Study: Phân khúc thị trường theo hành vi mua bằng Clustering</w:t>
      </w:r>
    </w:p>
    <w:p w14:paraId="56B5B203" w14:textId="77777777" w:rsidR="00340C9B" w:rsidRPr="00340C9B" w:rsidRDefault="00340C9B" w:rsidP="00340C9B">
      <w:pPr>
        <w:rPr>
          <w:b/>
          <w:bCs/>
        </w:rPr>
      </w:pPr>
      <w:r w:rsidRPr="00340C9B">
        <w:rPr>
          <w:b/>
          <w:bCs/>
        </w:rPr>
        <w:t>1. Bối cảnh &amp; Mục tiêu</w:t>
      </w:r>
    </w:p>
    <w:p w14:paraId="137B0DDC" w14:textId="77777777" w:rsidR="00340C9B" w:rsidRPr="00340C9B" w:rsidRDefault="00340C9B" w:rsidP="00340C9B">
      <w:pPr>
        <w:numPr>
          <w:ilvl w:val="0"/>
          <w:numId w:val="1"/>
        </w:numPr>
      </w:pPr>
      <w:r w:rsidRPr="00340C9B">
        <w:t xml:space="preserve">Doanh nghiệp bán lẻ trực tuyến có </w:t>
      </w:r>
      <w:r w:rsidRPr="00340C9B">
        <w:rPr>
          <w:b/>
          <w:bCs/>
        </w:rPr>
        <w:t>50,000 khách hàng</w:t>
      </w:r>
      <w:r w:rsidRPr="00340C9B">
        <w:t>.</w:t>
      </w:r>
    </w:p>
    <w:p w14:paraId="72CF728E" w14:textId="77777777" w:rsidR="00340C9B" w:rsidRPr="00340C9B" w:rsidRDefault="00340C9B" w:rsidP="00340C9B">
      <w:pPr>
        <w:numPr>
          <w:ilvl w:val="0"/>
          <w:numId w:val="1"/>
        </w:numPr>
      </w:pPr>
      <w:r w:rsidRPr="00340C9B">
        <w:t>Dữ liệu CRM ghi nhận:</w:t>
      </w:r>
    </w:p>
    <w:p w14:paraId="1B6AB649" w14:textId="77777777" w:rsidR="00340C9B" w:rsidRPr="00340C9B" w:rsidRDefault="00340C9B" w:rsidP="00340C9B">
      <w:pPr>
        <w:numPr>
          <w:ilvl w:val="1"/>
          <w:numId w:val="1"/>
        </w:numPr>
      </w:pPr>
      <w:r w:rsidRPr="00340C9B">
        <w:t>Recency (R): số ngày kể từ lần mua gần nhất.</w:t>
      </w:r>
    </w:p>
    <w:p w14:paraId="67DFDC5E" w14:textId="77777777" w:rsidR="00340C9B" w:rsidRPr="00340C9B" w:rsidRDefault="00340C9B" w:rsidP="00340C9B">
      <w:pPr>
        <w:numPr>
          <w:ilvl w:val="1"/>
          <w:numId w:val="1"/>
        </w:numPr>
      </w:pPr>
      <w:r w:rsidRPr="00340C9B">
        <w:t>Frequency (F): số lần mua hàng trong 1 năm.</w:t>
      </w:r>
    </w:p>
    <w:p w14:paraId="1215F7CA" w14:textId="77777777" w:rsidR="00340C9B" w:rsidRPr="00340C9B" w:rsidRDefault="00340C9B" w:rsidP="00340C9B">
      <w:pPr>
        <w:numPr>
          <w:ilvl w:val="1"/>
          <w:numId w:val="1"/>
        </w:numPr>
      </w:pPr>
      <w:r w:rsidRPr="00340C9B">
        <w:t>Monetary (M): tổng số tiền đã chi tiêu trong 1 năm.</w:t>
      </w:r>
    </w:p>
    <w:p w14:paraId="6FCFBA99" w14:textId="77777777" w:rsidR="00340C9B" w:rsidRPr="00340C9B" w:rsidRDefault="00340C9B" w:rsidP="00340C9B">
      <w:pPr>
        <w:numPr>
          <w:ilvl w:val="0"/>
          <w:numId w:val="1"/>
        </w:numPr>
      </w:pPr>
      <w:r w:rsidRPr="00340C9B">
        <w:rPr>
          <w:b/>
          <w:bCs/>
        </w:rPr>
        <w:t>Mục tiêu:</w:t>
      </w:r>
    </w:p>
    <w:p w14:paraId="0F3684F5" w14:textId="77777777" w:rsidR="00340C9B" w:rsidRPr="00340C9B" w:rsidRDefault="00340C9B" w:rsidP="00340C9B">
      <w:pPr>
        <w:numPr>
          <w:ilvl w:val="1"/>
          <w:numId w:val="1"/>
        </w:numPr>
      </w:pPr>
      <w:r w:rsidRPr="00340C9B">
        <w:t>Phân khúc khách hàng theo hành vi mua (RFM).</w:t>
      </w:r>
    </w:p>
    <w:p w14:paraId="39976AC5" w14:textId="77777777" w:rsidR="00340C9B" w:rsidRPr="00340C9B" w:rsidRDefault="00340C9B" w:rsidP="00340C9B">
      <w:pPr>
        <w:numPr>
          <w:ilvl w:val="1"/>
          <w:numId w:val="1"/>
        </w:numPr>
      </w:pPr>
      <w:r w:rsidRPr="00340C9B">
        <w:t>Xác định nhóm khách hàng VIP, tiềm năng, hay sắp rời bỏ.</w:t>
      </w:r>
    </w:p>
    <w:p w14:paraId="00E7D126" w14:textId="77777777" w:rsidR="00340C9B" w:rsidRPr="00340C9B" w:rsidRDefault="00340C9B" w:rsidP="00340C9B">
      <w:pPr>
        <w:numPr>
          <w:ilvl w:val="1"/>
          <w:numId w:val="1"/>
        </w:numPr>
      </w:pPr>
      <w:r w:rsidRPr="00340C9B">
        <w:t>Đề xuất chiến lược Marketing khác nhau cho từng nhóm.</w:t>
      </w:r>
    </w:p>
    <w:p w14:paraId="584F6084" w14:textId="77777777" w:rsidR="00340C9B" w:rsidRPr="00340C9B" w:rsidRDefault="00340C9B" w:rsidP="00340C9B">
      <w:r w:rsidRPr="00340C9B">
        <w:pict w14:anchorId="37C23752">
          <v:rect id="_x0000_i1055" style="width:0;height:1.5pt" o:hralign="center" o:hrstd="t" o:hr="t" fillcolor="#a0a0a0" stroked="f"/>
        </w:pict>
      </w:r>
    </w:p>
    <w:p w14:paraId="78368D41" w14:textId="77777777" w:rsidR="00340C9B" w:rsidRPr="00340C9B" w:rsidRDefault="00340C9B" w:rsidP="00340C9B">
      <w:pPr>
        <w:rPr>
          <w:b/>
          <w:bCs/>
        </w:rPr>
      </w:pPr>
      <w:r w:rsidRPr="00340C9B">
        <w:rPr>
          <w:b/>
          <w:bCs/>
        </w:rPr>
        <w:t>2. Phương pháp &amp; Thuật toán</w:t>
      </w:r>
    </w:p>
    <w:p w14:paraId="5FD5F218" w14:textId="77777777" w:rsidR="00340C9B" w:rsidRPr="00340C9B" w:rsidRDefault="00340C9B" w:rsidP="00340C9B">
      <w:pPr>
        <w:numPr>
          <w:ilvl w:val="0"/>
          <w:numId w:val="2"/>
        </w:numPr>
      </w:pPr>
      <w:r w:rsidRPr="00340C9B">
        <w:t xml:space="preserve">Sử dụng </w:t>
      </w:r>
      <w:r w:rsidRPr="00340C9B">
        <w:rPr>
          <w:b/>
          <w:bCs/>
        </w:rPr>
        <w:t>K-means Clustering</w:t>
      </w:r>
      <w:r w:rsidRPr="00340C9B">
        <w:t xml:space="preserve"> (thuật toán phổ biến nhất trong phân khúc thị trường).</w:t>
      </w:r>
    </w:p>
    <w:p w14:paraId="2DB569BF" w14:textId="77777777" w:rsidR="00340C9B" w:rsidRPr="00340C9B" w:rsidRDefault="00340C9B" w:rsidP="00340C9B">
      <w:pPr>
        <w:numPr>
          <w:ilvl w:val="0"/>
          <w:numId w:val="2"/>
        </w:numPr>
      </w:pPr>
      <w:r w:rsidRPr="00340C9B">
        <w:t>Quy trình:</w:t>
      </w:r>
    </w:p>
    <w:p w14:paraId="23A694DD" w14:textId="77777777" w:rsidR="00340C9B" w:rsidRPr="00340C9B" w:rsidRDefault="00340C9B" w:rsidP="00340C9B">
      <w:pPr>
        <w:numPr>
          <w:ilvl w:val="1"/>
          <w:numId w:val="2"/>
        </w:numPr>
      </w:pPr>
      <w:r w:rsidRPr="00340C9B">
        <w:rPr>
          <w:b/>
          <w:bCs/>
        </w:rPr>
        <w:t>Tiền xử lý dữ liệu:</w:t>
      </w:r>
      <w:r w:rsidRPr="00340C9B">
        <w:t xml:space="preserve"> chuẩn hóa RFM (tránh bias do đơn vị khác nhau).</w:t>
      </w:r>
    </w:p>
    <w:p w14:paraId="48A998E8" w14:textId="77777777" w:rsidR="00340C9B" w:rsidRPr="00340C9B" w:rsidRDefault="00340C9B" w:rsidP="00340C9B">
      <w:pPr>
        <w:numPr>
          <w:ilvl w:val="1"/>
          <w:numId w:val="2"/>
        </w:numPr>
      </w:pPr>
      <w:r w:rsidRPr="00340C9B">
        <w:rPr>
          <w:b/>
          <w:bCs/>
        </w:rPr>
        <w:t>Chọn số cụm K:</w:t>
      </w:r>
      <w:r w:rsidRPr="00340C9B">
        <w:t xml:space="preserve"> dùng </w:t>
      </w:r>
      <w:r w:rsidRPr="00340C9B">
        <w:rPr>
          <w:b/>
          <w:bCs/>
        </w:rPr>
        <w:t>Elbow Method</w:t>
      </w:r>
      <w:r w:rsidRPr="00340C9B">
        <w:t xml:space="preserve"> hoặc </w:t>
      </w:r>
      <w:r w:rsidRPr="00340C9B">
        <w:rPr>
          <w:b/>
          <w:bCs/>
        </w:rPr>
        <w:t>Silhouette Score</w:t>
      </w:r>
      <w:r w:rsidRPr="00340C9B">
        <w:t xml:space="preserve"> để xác định.</w:t>
      </w:r>
    </w:p>
    <w:p w14:paraId="2D5BE615" w14:textId="77777777" w:rsidR="00340C9B" w:rsidRPr="00340C9B" w:rsidRDefault="00340C9B" w:rsidP="00340C9B">
      <w:pPr>
        <w:numPr>
          <w:ilvl w:val="1"/>
          <w:numId w:val="2"/>
        </w:numPr>
      </w:pPr>
      <w:r w:rsidRPr="00340C9B">
        <w:rPr>
          <w:b/>
          <w:bCs/>
        </w:rPr>
        <w:t>Huấn luyện K-means:</w:t>
      </w:r>
      <w:r w:rsidRPr="00340C9B">
        <w:t xml:space="preserve"> phân nhóm khách hàng.</w:t>
      </w:r>
    </w:p>
    <w:p w14:paraId="39967963" w14:textId="77777777" w:rsidR="00340C9B" w:rsidRPr="00340C9B" w:rsidRDefault="00340C9B" w:rsidP="00340C9B">
      <w:pPr>
        <w:numPr>
          <w:ilvl w:val="1"/>
          <w:numId w:val="2"/>
        </w:numPr>
      </w:pPr>
      <w:r w:rsidRPr="00340C9B">
        <w:rPr>
          <w:b/>
          <w:bCs/>
        </w:rPr>
        <w:t>Phân tích đặc trưng từng cụm:</w:t>
      </w:r>
      <w:r w:rsidRPr="00340C9B">
        <w:t xml:space="preserve"> trung bình R, F, M cho mỗi cụm.</w:t>
      </w:r>
    </w:p>
    <w:p w14:paraId="5CBBA8EC" w14:textId="77777777" w:rsidR="00340C9B" w:rsidRPr="00340C9B" w:rsidRDefault="00340C9B" w:rsidP="00340C9B">
      <w:r w:rsidRPr="00340C9B">
        <w:pict w14:anchorId="30D11AA8">
          <v:rect id="_x0000_i1056" style="width:0;height:1.5pt" o:hralign="center" o:hrstd="t" o:hr="t" fillcolor="#a0a0a0" stroked="f"/>
        </w:pict>
      </w:r>
    </w:p>
    <w:p w14:paraId="264C5D66" w14:textId="77777777" w:rsidR="00340C9B" w:rsidRPr="00340C9B" w:rsidRDefault="00340C9B" w:rsidP="00340C9B">
      <w:pPr>
        <w:rPr>
          <w:b/>
          <w:bCs/>
        </w:rPr>
      </w:pPr>
      <w:r w:rsidRPr="00340C9B">
        <w:rPr>
          <w:b/>
          <w:bCs/>
        </w:rPr>
        <w:t>3. Kết quả minh họa (giả định K = 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2107"/>
        <w:gridCol w:w="2305"/>
        <w:gridCol w:w="3036"/>
      </w:tblGrid>
      <w:tr w:rsidR="00340C9B" w:rsidRPr="00340C9B" w14:paraId="688E88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7C89A" w14:textId="77777777" w:rsidR="00340C9B" w:rsidRPr="00340C9B" w:rsidRDefault="00340C9B" w:rsidP="00340C9B">
            <w:pPr>
              <w:rPr>
                <w:b/>
                <w:bCs/>
              </w:rPr>
            </w:pPr>
            <w:r w:rsidRPr="00340C9B">
              <w:rPr>
                <w:b/>
                <w:bCs/>
              </w:rPr>
              <w:t>Cụm khách hàng</w:t>
            </w:r>
          </w:p>
        </w:tc>
        <w:tc>
          <w:tcPr>
            <w:tcW w:w="0" w:type="auto"/>
            <w:vAlign w:val="center"/>
            <w:hideMark/>
          </w:tcPr>
          <w:p w14:paraId="71C79EC6" w14:textId="77777777" w:rsidR="00340C9B" w:rsidRPr="00340C9B" w:rsidRDefault="00340C9B" w:rsidP="00340C9B">
            <w:pPr>
              <w:rPr>
                <w:b/>
                <w:bCs/>
              </w:rPr>
            </w:pPr>
            <w:r w:rsidRPr="00340C9B">
              <w:rPr>
                <w:b/>
                <w:bCs/>
              </w:rPr>
              <w:t>Đặc trưng (R, F, M)</w:t>
            </w:r>
          </w:p>
        </w:tc>
        <w:tc>
          <w:tcPr>
            <w:tcW w:w="0" w:type="auto"/>
            <w:vAlign w:val="center"/>
            <w:hideMark/>
          </w:tcPr>
          <w:p w14:paraId="1223022D" w14:textId="77777777" w:rsidR="00340C9B" w:rsidRPr="00340C9B" w:rsidRDefault="00340C9B" w:rsidP="00340C9B">
            <w:pPr>
              <w:rPr>
                <w:b/>
                <w:bCs/>
              </w:rPr>
            </w:pPr>
            <w:r w:rsidRPr="00340C9B">
              <w:rPr>
                <w:b/>
                <w:bCs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14:paraId="64172FB8" w14:textId="77777777" w:rsidR="00340C9B" w:rsidRPr="00340C9B" w:rsidRDefault="00340C9B" w:rsidP="00340C9B">
            <w:pPr>
              <w:rPr>
                <w:b/>
                <w:bCs/>
              </w:rPr>
            </w:pPr>
            <w:r w:rsidRPr="00340C9B">
              <w:rPr>
                <w:b/>
                <w:bCs/>
              </w:rPr>
              <w:t>Chiến lược Marketing đề xuất</w:t>
            </w:r>
          </w:p>
        </w:tc>
      </w:tr>
      <w:tr w:rsidR="00340C9B" w:rsidRPr="00340C9B" w14:paraId="2E87C7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3EDB" w14:textId="77777777" w:rsidR="00340C9B" w:rsidRPr="00340C9B" w:rsidRDefault="00340C9B" w:rsidP="00340C9B">
            <w:r w:rsidRPr="00340C9B">
              <w:rPr>
                <w:b/>
                <w:bCs/>
              </w:rPr>
              <w:t>Cụm 1: Khách hàng VIP</w:t>
            </w:r>
          </w:p>
        </w:tc>
        <w:tc>
          <w:tcPr>
            <w:tcW w:w="0" w:type="auto"/>
            <w:vAlign w:val="center"/>
            <w:hideMark/>
          </w:tcPr>
          <w:p w14:paraId="13473945" w14:textId="77777777" w:rsidR="00340C9B" w:rsidRPr="00340C9B" w:rsidRDefault="00340C9B" w:rsidP="00340C9B">
            <w:r w:rsidRPr="00340C9B">
              <w:t>R thấp (mua gần đây), F cao, M cao</w:t>
            </w:r>
          </w:p>
        </w:tc>
        <w:tc>
          <w:tcPr>
            <w:tcW w:w="0" w:type="auto"/>
            <w:vAlign w:val="center"/>
            <w:hideMark/>
          </w:tcPr>
          <w:p w14:paraId="2E6CBA26" w14:textId="77777777" w:rsidR="00340C9B" w:rsidRPr="00340C9B" w:rsidRDefault="00340C9B" w:rsidP="00340C9B">
            <w:r w:rsidRPr="00340C9B">
              <w:t>Khách hàng trung thành, giá trị cao</w:t>
            </w:r>
          </w:p>
        </w:tc>
        <w:tc>
          <w:tcPr>
            <w:tcW w:w="0" w:type="auto"/>
            <w:vAlign w:val="center"/>
            <w:hideMark/>
          </w:tcPr>
          <w:p w14:paraId="1C2E127B" w14:textId="77777777" w:rsidR="00340C9B" w:rsidRPr="00340C9B" w:rsidRDefault="00340C9B" w:rsidP="00340C9B">
            <w:r w:rsidRPr="00340C9B">
              <w:t>Tri ân, ưu đãi độc quyền, chương trình loyalty</w:t>
            </w:r>
          </w:p>
        </w:tc>
      </w:tr>
      <w:tr w:rsidR="00340C9B" w:rsidRPr="00340C9B" w14:paraId="240F26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C02B8" w14:textId="77777777" w:rsidR="00340C9B" w:rsidRPr="00340C9B" w:rsidRDefault="00340C9B" w:rsidP="00340C9B">
            <w:r w:rsidRPr="00340C9B">
              <w:rPr>
                <w:b/>
                <w:bCs/>
              </w:rPr>
              <w:t>Cụm 2: Khách hàng tiềm năng</w:t>
            </w:r>
          </w:p>
        </w:tc>
        <w:tc>
          <w:tcPr>
            <w:tcW w:w="0" w:type="auto"/>
            <w:vAlign w:val="center"/>
            <w:hideMark/>
          </w:tcPr>
          <w:p w14:paraId="29D1099D" w14:textId="77777777" w:rsidR="00340C9B" w:rsidRPr="00340C9B" w:rsidRDefault="00340C9B" w:rsidP="00340C9B">
            <w:r w:rsidRPr="00340C9B">
              <w:t>R trung bình, F khá, M vừa</w:t>
            </w:r>
          </w:p>
        </w:tc>
        <w:tc>
          <w:tcPr>
            <w:tcW w:w="0" w:type="auto"/>
            <w:vAlign w:val="center"/>
            <w:hideMark/>
          </w:tcPr>
          <w:p w14:paraId="536A8B6C" w14:textId="77777777" w:rsidR="00340C9B" w:rsidRPr="00340C9B" w:rsidRDefault="00340C9B" w:rsidP="00340C9B">
            <w:r w:rsidRPr="00340C9B">
              <w:t>Khả năng trở thành VIP</w:t>
            </w:r>
          </w:p>
        </w:tc>
        <w:tc>
          <w:tcPr>
            <w:tcW w:w="0" w:type="auto"/>
            <w:vAlign w:val="center"/>
            <w:hideMark/>
          </w:tcPr>
          <w:p w14:paraId="3973A1B3" w14:textId="77777777" w:rsidR="00340C9B" w:rsidRPr="00340C9B" w:rsidRDefault="00340C9B" w:rsidP="00340C9B">
            <w:r w:rsidRPr="00340C9B">
              <w:t>Khuyến khích mua lặp lại bằng voucher, gói combo</w:t>
            </w:r>
          </w:p>
        </w:tc>
      </w:tr>
      <w:tr w:rsidR="00340C9B" w:rsidRPr="00340C9B" w14:paraId="46CF4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E165" w14:textId="77777777" w:rsidR="00340C9B" w:rsidRPr="00340C9B" w:rsidRDefault="00340C9B" w:rsidP="00340C9B">
            <w:r w:rsidRPr="00340C9B">
              <w:rPr>
                <w:b/>
                <w:bCs/>
              </w:rPr>
              <w:lastRenderedPageBreak/>
              <w:t>Cụm 3: Khách hàng nhạy cảm giá</w:t>
            </w:r>
          </w:p>
        </w:tc>
        <w:tc>
          <w:tcPr>
            <w:tcW w:w="0" w:type="auto"/>
            <w:vAlign w:val="center"/>
            <w:hideMark/>
          </w:tcPr>
          <w:p w14:paraId="2B59E152" w14:textId="77777777" w:rsidR="00340C9B" w:rsidRPr="00340C9B" w:rsidRDefault="00340C9B" w:rsidP="00340C9B">
            <w:r w:rsidRPr="00340C9B">
              <w:t>R thấp, F thấp, M thấp</w:t>
            </w:r>
          </w:p>
        </w:tc>
        <w:tc>
          <w:tcPr>
            <w:tcW w:w="0" w:type="auto"/>
            <w:vAlign w:val="center"/>
            <w:hideMark/>
          </w:tcPr>
          <w:p w14:paraId="3225C38F" w14:textId="77777777" w:rsidR="00340C9B" w:rsidRPr="00340C9B" w:rsidRDefault="00340C9B" w:rsidP="00340C9B">
            <w:r w:rsidRPr="00340C9B">
              <w:t>Thỉnh thoảng mua, nhạy cảm khuyến mãi</w:t>
            </w:r>
          </w:p>
        </w:tc>
        <w:tc>
          <w:tcPr>
            <w:tcW w:w="0" w:type="auto"/>
            <w:vAlign w:val="center"/>
            <w:hideMark/>
          </w:tcPr>
          <w:p w14:paraId="6DCC0456" w14:textId="77777777" w:rsidR="00340C9B" w:rsidRPr="00340C9B" w:rsidRDefault="00340C9B" w:rsidP="00340C9B">
            <w:r w:rsidRPr="00340C9B">
              <w:t>Quảng cáo flash-sale, giảm giá, coupon</w:t>
            </w:r>
          </w:p>
        </w:tc>
      </w:tr>
      <w:tr w:rsidR="00340C9B" w:rsidRPr="00340C9B" w14:paraId="03BC0A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1D826" w14:textId="77777777" w:rsidR="00340C9B" w:rsidRPr="00340C9B" w:rsidRDefault="00340C9B" w:rsidP="00340C9B">
            <w:r w:rsidRPr="00340C9B">
              <w:rPr>
                <w:b/>
                <w:bCs/>
              </w:rPr>
              <w:t>Cụm 4: Khách hàng sắp rời bỏ</w:t>
            </w:r>
          </w:p>
        </w:tc>
        <w:tc>
          <w:tcPr>
            <w:tcW w:w="0" w:type="auto"/>
            <w:vAlign w:val="center"/>
            <w:hideMark/>
          </w:tcPr>
          <w:p w14:paraId="3F7DEDD7" w14:textId="77777777" w:rsidR="00340C9B" w:rsidRPr="00340C9B" w:rsidRDefault="00340C9B" w:rsidP="00340C9B">
            <w:r w:rsidRPr="00340C9B">
              <w:t>R cao (lâu không mua), F thấp, M thấp</w:t>
            </w:r>
          </w:p>
        </w:tc>
        <w:tc>
          <w:tcPr>
            <w:tcW w:w="0" w:type="auto"/>
            <w:vAlign w:val="center"/>
            <w:hideMark/>
          </w:tcPr>
          <w:p w14:paraId="5D1A283F" w14:textId="77777777" w:rsidR="00340C9B" w:rsidRPr="00340C9B" w:rsidRDefault="00340C9B" w:rsidP="00340C9B">
            <w:r w:rsidRPr="00340C9B">
              <w:t>Nguy cơ rời bỏ</w:t>
            </w:r>
          </w:p>
        </w:tc>
        <w:tc>
          <w:tcPr>
            <w:tcW w:w="0" w:type="auto"/>
            <w:vAlign w:val="center"/>
            <w:hideMark/>
          </w:tcPr>
          <w:p w14:paraId="4F86DC3E" w14:textId="77777777" w:rsidR="00340C9B" w:rsidRPr="00340C9B" w:rsidRDefault="00340C9B" w:rsidP="00340C9B">
            <w:r w:rsidRPr="00340C9B">
              <w:t>Email tái kích hoạt, gọi điện chăm sóc, ưu đãi quay lại</w:t>
            </w:r>
          </w:p>
        </w:tc>
      </w:tr>
    </w:tbl>
    <w:p w14:paraId="5FF7DB07" w14:textId="77777777" w:rsidR="00340C9B" w:rsidRPr="00340C9B" w:rsidRDefault="00340C9B" w:rsidP="00340C9B">
      <w:r w:rsidRPr="00340C9B">
        <w:pict w14:anchorId="60F87F03">
          <v:rect id="_x0000_i1057" style="width:0;height:1.5pt" o:hralign="center" o:hrstd="t" o:hr="t" fillcolor="#a0a0a0" stroked="f"/>
        </w:pict>
      </w:r>
    </w:p>
    <w:p w14:paraId="429A72FC" w14:textId="77777777" w:rsidR="00340C9B" w:rsidRPr="00340C9B" w:rsidRDefault="00340C9B" w:rsidP="00340C9B">
      <w:pPr>
        <w:rPr>
          <w:b/>
          <w:bCs/>
        </w:rPr>
      </w:pPr>
      <w:r w:rsidRPr="00340C9B">
        <w:rPr>
          <w:b/>
          <w:bCs/>
        </w:rPr>
        <w:t>4. Ứng dụng trong Quyết định Kinh doanh</w:t>
      </w:r>
    </w:p>
    <w:p w14:paraId="3A3A066A" w14:textId="77777777" w:rsidR="00340C9B" w:rsidRPr="00340C9B" w:rsidRDefault="00340C9B" w:rsidP="00340C9B">
      <w:pPr>
        <w:numPr>
          <w:ilvl w:val="0"/>
          <w:numId w:val="3"/>
        </w:numPr>
      </w:pPr>
      <w:r w:rsidRPr="00340C9B">
        <w:rPr>
          <w:b/>
          <w:bCs/>
        </w:rPr>
        <w:t>Marketing:</w:t>
      </w:r>
      <w:r w:rsidRPr="00340C9B">
        <w:t xml:space="preserve"> triển khai chiến dịch cá nhân hóa cho từng phân khúc.</w:t>
      </w:r>
    </w:p>
    <w:p w14:paraId="5F14D451" w14:textId="77777777" w:rsidR="00340C9B" w:rsidRPr="00340C9B" w:rsidRDefault="00340C9B" w:rsidP="00340C9B">
      <w:pPr>
        <w:numPr>
          <w:ilvl w:val="0"/>
          <w:numId w:val="3"/>
        </w:numPr>
      </w:pPr>
      <w:r w:rsidRPr="00340C9B">
        <w:rPr>
          <w:b/>
          <w:bCs/>
        </w:rPr>
        <w:t>Finance:</w:t>
      </w:r>
      <w:r w:rsidRPr="00340C9B">
        <w:t xml:space="preserve"> phân bổ ngân sách quảng cáo tập trung vào nhóm VIP &amp; tiềm năng.</w:t>
      </w:r>
    </w:p>
    <w:p w14:paraId="3D221007" w14:textId="77777777" w:rsidR="00340C9B" w:rsidRPr="00340C9B" w:rsidRDefault="00340C9B" w:rsidP="00340C9B">
      <w:pPr>
        <w:numPr>
          <w:ilvl w:val="0"/>
          <w:numId w:val="3"/>
        </w:numPr>
      </w:pPr>
      <w:r w:rsidRPr="00340C9B">
        <w:rPr>
          <w:b/>
          <w:bCs/>
        </w:rPr>
        <w:t>HR:</w:t>
      </w:r>
      <w:r w:rsidRPr="00340C9B">
        <w:t xml:space="preserve"> training đội ngũ CSKH tập trung vào nhóm khách hàng có nguy cơ rời bỏ.</w:t>
      </w:r>
    </w:p>
    <w:p w14:paraId="5ECDA5E5" w14:textId="77777777" w:rsidR="00340C9B" w:rsidRPr="00340C9B" w:rsidRDefault="00340C9B" w:rsidP="00340C9B">
      <w:r w:rsidRPr="00340C9B">
        <w:pict w14:anchorId="382D8A14">
          <v:rect id="_x0000_i1058" style="width:0;height:1.5pt" o:hralign="center" o:hrstd="t" o:hr="t" fillcolor="#a0a0a0" stroked="f"/>
        </w:pict>
      </w:r>
    </w:p>
    <w:p w14:paraId="6CA4939A" w14:textId="66039A62" w:rsidR="00340C9B" w:rsidRPr="00340C9B" w:rsidRDefault="00340C9B" w:rsidP="00340C9B">
      <w:pPr>
        <w:rPr>
          <w:b/>
          <w:bCs/>
        </w:rPr>
      </w:pPr>
      <w:r>
        <w:rPr>
          <w:b/>
          <w:bCs/>
        </w:rPr>
        <w:t>5</w:t>
      </w:r>
      <w:r w:rsidRPr="00340C9B">
        <w:rPr>
          <w:b/>
          <w:bCs/>
        </w:rPr>
        <w:t>. Kết luận</w:t>
      </w:r>
    </w:p>
    <w:p w14:paraId="00BF78FB" w14:textId="77777777" w:rsidR="00340C9B" w:rsidRPr="00340C9B" w:rsidRDefault="00340C9B" w:rsidP="00340C9B">
      <w:pPr>
        <w:numPr>
          <w:ilvl w:val="0"/>
          <w:numId w:val="4"/>
        </w:numPr>
      </w:pPr>
      <w:r w:rsidRPr="00340C9B">
        <w:t xml:space="preserve">Thuật toán </w:t>
      </w:r>
      <w:r w:rsidRPr="00340C9B">
        <w:rPr>
          <w:b/>
          <w:bCs/>
        </w:rPr>
        <w:t>Clustering (K-means)</w:t>
      </w:r>
      <w:r w:rsidRPr="00340C9B">
        <w:t xml:space="preserve"> giúp doanh nghiệp </w:t>
      </w:r>
      <w:r w:rsidRPr="00340C9B">
        <w:rPr>
          <w:b/>
          <w:bCs/>
        </w:rPr>
        <w:t>ra quyết định marketing dựa trên dữ liệu thay vì cảm tính</w:t>
      </w:r>
      <w:r w:rsidRPr="00340C9B">
        <w:t>.</w:t>
      </w:r>
    </w:p>
    <w:p w14:paraId="4C90D660" w14:textId="77777777" w:rsidR="00340C9B" w:rsidRPr="00340C9B" w:rsidRDefault="00340C9B" w:rsidP="00340C9B">
      <w:pPr>
        <w:numPr>
          <w:ilvl w:val="0"/>
          <w:numId w:val="4"/>
        </w:numPr>
      </w:pPr>
      <w:r w:rsidRPr="00340C9B">
        <w:t xml:space="preserve">Từ kết quả phân khúc, doanh nghiệp có thể </w:t>
      </w:r>
      <w:r w:rsidRPr="00340C9B">
        <w:rPr>
          <w:b/>
          <w:bCs/>
        </w:rPr>
        <w:t>tối ưu hóa ngân sách</w:t>
      </w:r>
      <w:r w:rsidRPr="00340C9B">
        <w:t xml:space="preserve">, </w:t>
      </w:r>
      <w:r w:rsidRPr="00340C9B">
        <w:rPr>
          <w:b/>
          <w:bCs/>
        </w:rPr>
        <w:t>tăng doanh thu</w:t>
      </w:r>
      <w:r w:rsidRPr="00340C9B">
        <w:t xml:space="preserve">, và </w:t>
      </w:r>
      <w:r w:rsidRPr="00340C9B">
        <w:rPr>
          <w:b/>
          <w:bCs/>
        </w:rPr>
        <w:t>giữ chân khách hàng</w:t>
      </w:r>
      <w:r w:rsidRPr="00340C9B">
        <w:t xml:space="preserve"> hiệu quả hơn.</w:t>
      </w:r>
    </w:p>
    <w:p w14:paraId="38E71053" w14:textId="77777777" w:rsidR="00C43C01" w:rsidRDefault="00C43C01"/>
    <w:sectPr w:rsidR="00C4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461F9"/>
    <w:multiLevelType w:val="multilevel"/>
    <w:tmpl w:val="974A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3839"/>
    <w:multiLevelType w:val="multilevel"/>
    <w:tmpl w:val="63A4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C434B"/>
    <w:multiLevelType w:val="multilevel"/>
    <w:tmpl w:val="B9A6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D21A1"/>
    <w:multiLevelType w:val="multilevel"/>
    <w:tmpl w:val="8C3A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543216">
    <w:abstractNumId w:val="1"/>
  </w:num>
  <w:num w:numId="2" w16cid:durableId="1344086898">
    <w:abstractNumId w:val="2"/>
  </w:num>
  <w:num w:numId="3" w16cid:durableId="2038776336">
    <w:abstractNumId w:val="3"/>
  </w:num>
  <w:num w:numId="4" w16cid:durableId="101811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9B"/>
    <w:rsid w:val="0006608F"/>
    <w:rsid w:val="000B7634"/>
    <w:rsid w:val="000E238B"/>
    <w:rsid w:val="000F6AFC"/>
    <w:rsid w:val="00103267"/>
    <w:rsid w:val="00115AE0"/>
    <w:rsid w:val="00176CB1"/>
    <w:rsid w:val="001779DC"/>
    <w:rsid w:val="0024481D"/>
    <w:rsid w:val="00340C9B"/>
    <w:rsid w:val="00352E5D"/>
    <w:rsid w:val="003E5257"/>
    <w:rsid w:val="003F4E0F"/>
    <w:rsid w:val="00441FF2"/>
    <w:rsid w:val="00452D77"/>
    <w:rsid w:val="005D6B26"/>
    <w:rsid w:val="006203DD"/>
    <w:rsid w:val="0069481E"/>
    <w:rsid w:val="006B67DE"/>
    <w:rsid w:val="00765854"/>
    <w:rsid w:val="00790CFE"/>
    <w:rsid w:val="007B38AE"/>
    <w:rsid w:val="00823BEE"/>
    <w:rsid w:val="00834A26"/>
    <w:rsid w:val="00844A65"/>
    <w:rsid w:val="00852257"/>
    <w:rsid w:val="0087773F"/>
    <w:rsid w:val="00897FA3"/>
    <w:rsid w:val="008A3DCA"/>
    <w:rsid w:val="00922C95"/>
    <w:rsid w:val="009567CD"/>
    <w:rsid w:val="00974646"/>
    <w:rsid w:val="00A24FC1"/>
    <w:rsid w:val="00A951EA"/>
    <w:rsid w:val="00AA5EA9"/>
    <w:rsid w:val="00B03C6B"/>
    <w:rsid w:val="00B33FEC"/>
    <w:rsid w:val="00B55EDB"/>
    <w:rsid w:val="00BB43FB"/>
    <w:rsid w:val="00BC2677"/>
    <w:rsid w:val="00BE363A"/>
    <w:rsid w:val="00BE39BC"/>
    <w:rsid w:val="00C43C01"/>
    <w:rsid w:val="00C81937"/>
    <w:rsid w:val="00C97D5A"/>
    <w:rsid w:val="00D20B44"/>
    <w:rsid w:val="00D304BF"/>
    <w:rsid w:val="00D432C7"/>
    <w:rsid w:val="00D435FB"/>
    <w:rsid w:val="00D63CBD"/>
    <w:rsid w:val="00D87497"/>
    <w:rsid w:val="00DE3662"/>
    <w:rsid w:val="00E37FE9"/>
    <w:rsid w:val="00EA6363"/>
    <w:rsid w:val="00F451D3"/>
    <w:rsid w:val="00F912D4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EF2B"/>
  <w15:chartTrackingRefBased/>
  <w15:docId w15:val="{277D02F7-14D5-41B7-85F4-0A114A60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C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thuan</dc:creator>
  <cp:keywords/>
  <dc:description/>
  <cp:lastModifiedBy>dang thuan</cp:lastModifiedBy>
  <cp:revision>1</cp:revision>
  <dcterms:created xsi:type="dcterms:W3CDTF">2025-09-25T22:23:00Z</dcterms:created>
  <dcterms:modified xsi:type="dcterms:W3CDTF">2025-09-25T22:24:00Z</dcterms:modified>
</cp:coreProperties>
</file>