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24477C" w:rsidRPr="001A021F" w:rsidRDefault="00070857" w:rsidP="0024477C">
      <w:pPr>
        <w:pStyle w:val="Heading1"/>
        <w:rPr>
          <w:lang w:val="en-US"/>
        </w:rPr>
      </w:pPr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proofErr w:type="spellStart"/>
        <w:r w:rsidR="007A7AC2" w:rsidRPr="00B814BA">
          <w:rPr>
            <w:rStyle w:val="Hyperlink"/>
            <w:rFonts w:ascii="Consolas" w:hAnsi="Consolas" w:cstheme="minorHAnsi"/>
            <w:b/>
            <w:sz w:val="22"/>
            <w:lang w:val="en-US"/>
          </w:rPr>
          <w:t>ClosedXml</w:t>
        </w:r>
        <w:proofErr w:type="spellEnd"/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proofErr w:type="spellEnd"/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33845" w:rsidRPr="00CA6F20" w:rsidRDefault="00CA6F20" w:rsidP="0024477C">
      <w:pPr>
        <w:pStyle w:val="Heading1"/>
        <w:rPr>
          <w:lang w:val="en-US"/>
        </w:rPr>
      </w:pPr>
      <w:r>
        <w:rPr>
          <w:lang w:val="en-US"/>
        </w:rPr>
        <w:t>Templates</w:t>
      </w:r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EC4505" w:rsidRPr="00D27D36">
        <w:rPr>
          <w:rFonts w:ascii="Consolas" w:hAnsi="Consolas" w:cstheme="minorHAnsi"/>
          <w:b/>
          <w:sz w:val="22"/>
          <w:lang w:val="en-US"/>
        </w:rPr>
        <w:t>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proofErr w:type="spellEnd"/>
      <w:proofErr w:type="gramEnd"/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m:GetData</w:t>
      </w:r>
      <w:proofErr w:type="spellEnd"/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37F2942" wp14:editId="205EBA1F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proofErr w:type="gramStart"/>
      <w:r w:rsidR="007D647A">
        <w:rPr>
          <w:rFonts w:cstheme="minorHAnsi"/>
          <w:szCs w:val="24"/>
          <w:lang w:val="en-US"/>
        </w:rPr>
        <w:t>or</w:t>
      </w:r>
      <w:proofErr w:type="gramEnd"/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D16F560" wp14:editId="24D053F8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E07050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E07050" w:rsidRPr="0083565B">
        <w:rPr>
          <w:rFonts w:ascii="Consolas" w:hAnsi="Consolas" w:cstheme="minorHAnsi"/>
          <w:b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C549BB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C549BB" w:rsidRPr="0083565B">
        <w:rPr>
          <w:rFonts w:ascii="Consolas" w:hAnsi="Consolas" w:cstheme="minorHAnsi"/>
          <w:b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Property template</w:t>
      </w:r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07C20">
        <w:rPr>
          <w:rFonts w:ascii="Consolas" w:hAnsi="Consolas"/>
          <w:b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</w:t>
      </w:r>
      <w:proofErr w:type="gramStart"/>
      <w:r w:rsidRPr="0038493F">
        <w:rPr>
          <w:lang w:val="en-US"/>
        </w:rPr>
        <w:t>then</w:t>
      </w:r>
      <w:proofErr w:type="gramEnd"/>
      <w:r w:rsidRPr="0038493F">
        <w:rPr>
          <w:lang w:val="en-US"/>
        </w:rPr>
        <w:t xml:space="preserve">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lastRenderedPageBreak/>
        <w:t xml:space="preserve">By default, the property (or field) is searched in the report type, an instance of which is passed to the constructor of the </w:t>
      </w:r>
      <w:proofErr w:type="spellStart"/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proofErr w:type="spellStart"/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proofErr w:type="spellEnd"/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proofErr w:type="spellStart"/>
      <w:r w:rsidR="00837EB9" w:rsidRPr="00122A24">
        <w:rPr>
          <w:lang w:val="en-US"/>
        </w:rPr>
        <w:t>IoC</w:t>
      </w:r>
      <w:proofErr w:type="spellEnd"/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40501C">
        <w:rPr>
          <w:rFonts w:ascii="Consolas" w:hAnsi="Consolas"/>
          <w:b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Default="006F6A45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BB10F4" w:rsidRPr="006F6A45">
        <w:rPr>
          <w:lang w:val="en-US"/>
        </w:rPr>
        <w:t xml:space="preserve"> </w:t>
      </w:r>
      <w:proofErr w:type="spellStart"/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482989">
        <w:rPr>
          <w:rFonts w:ascii="Consolas" w:hAnsi="Consolas"/>
          <w:b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E40FD3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3A3BA0">
        <w:rPr>
          <w:rFonts w:ascii="Consolas" w:hAnsi="Consolas"/>
          <w:b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Method call template</w:t>
      </w:r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r w:rsidR="00854A0B" w:rsidRPr="006D7225">
        <w:rPr>
          <w:rFonts w:ascii="Consolas" w:hAnsi="Consolas" w:cstheme="minorHAnsi"/>
          <w:b/>
          <w:sz w:val="22"/>
          <w:lang w:val="en-US"/>
        </w:rPr>
        <w:t>GetData</w:t>
      </w:r>
      <w:proofErr w:type="spellEnd"/>
      <w:r w:rsidR="00854A0B" w:rsidRPr="006D7225">
        <w:rPr>
          <w:rFonts w:ascii="Consolas" w:hAnsi="Consolas" w:cstheme="minorHAnsi"/>
          <w:b/>
          <w:sz w:val="22"/>
          <w:lang w:val="en-US"/>
        </w:rPr>
        <w:t>()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</w:t>
      </w:r>
      <w:bookmarkStart w:id="0" w:name="_GoBack"/>
      <w:bookmarkEnd w:id="0"/>
      <w:r w:rsidR="00C758D6" w:rsidRPr="00C758D6">
        <w:rPr>
          <w:rFonts w:cstheme="minorHAnsi"/>
          <w:szCs w:val="24"/>
          <w:lang w:val="en-US"/>
        </w:rPr>
        <w:t xml:space="preserve">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</w:t>
      </w:r>
      <w:proofErr w:type="gramStart"/>
      <w:r w:rsidR="0075558B" w:rsidRPr="00E00342">
        <w:rPr>
          <w:rFonts w:ascii="Consolas" w:hAnsi="Consolas" w:cstheme="minorHAnsi"/>
          <w:b/>
          <w:sz w:val="22"/>
          <w:lang w:val="en-US"/>
        </w:rPr>
        <w:t>]10</w:t>
      </w:r>
      <w:proofErr w:type="gramEnd"/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>
        <w:rPr>
          <w:rFonts w:cstheme="minorHAnsi"/>
          <w:szCs w:val="24"/>
          <w:lang w:val="en-US"/>
        </w:rPr>
        <w:t xml:space="preserve"> symbol you need to escape it with another comma, i.e. write </w:t>
      </w:r>
      <w:r w:rsidR="00857585" w:rsidRPr="00957535">
        <w:rPr>
          <w:lang w:val="en-US"/>
        </w:rPr>
        <w:t>"</w:t>
      </w:r>
      <w:proofErr w:type="gramStart"/>
      <w:r w:rsidRPr="00A74890">
        <w:rPr>
          <w:rFonts w:ascii="Consolas" w:hAnsi="Consolas" w:cstheme="minorHAnsi"/>
          <w:b/>
          <w:sz w:val="22"/>
          <w:lang w:val="en-US"/>
        </w:rPr>
        <w:t>,,</w:t>
      </w:r>
      <w:r w:rsidR="00857585" w:rsidRPr="00957535">
        <w:rPr>
          <w:lang w:val="en-US"/>
        </w:rPr>
        <w:t>"</w:t>
      </w:r>
      <w:proofErr w:type="gramEnd"/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lastRenderedPageBreak/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Data item template</w:t>
      </w:r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which</w:t>
      </w:r>
      <w:proofErr w:type="gramEnd"/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proofErr w:type="spellStart"/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Aggregate function template</w:t>
      </w:r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proofErr w:type="spell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proofErr w:type="spellEnd"/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3F00A" wp14:editId="54DB4E72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proofErr w:type="gramStart"/>
      <w:r w:rsidR="00145A2A">
        <w:rPr>
          <w:rFonts w:cstheme="minorHAnsi"/>
          <w:color w:val="000000"/>
          <w:szCs w:val="24"/>
          <w:lang w:val="en-US"/>
        </w:rPr>
        <w:t>on each iteration</w:t>
      </w:r>
      <w:proofErr w:type="gramEnd"/>
      <w:r w:rsidR="00145A2A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49C6321" wp14:editId="624B9E97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30C02C9" wp14:editId="48200F03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90AD1A" wp14:editId="0E4D870E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System variable template</w:t>
      </w:r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6E1824">
        <w:rPr>
          <w:rFonts w:ascii="Consolas" w:hAnsi="Consolas" w:cstheme="minorHAnsi"/>
          <w:sz w:val="22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String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lastRenderedPageBreak/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>This functionality will be described in a separate Chapter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System function template</w:t>
      </w:r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19537A" w:rsidRPr="00637E54">
        <w:rPr>
          <w:rFonts w:cstheme="minorHAnsi"/>
          <w:szCs w:val="24"/>
          <w:lang w:val="en-US"/>
        </w:rPr>
        <w:t xml:space="preserve"> 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proofErr w:type="spellEnd"/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Format(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p:value</w:t>
      </w:r>
      <w:proofErr w:type="spellEnd"/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BF38EB3" wp14:editId="7C78B21E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4F78C70" wp14:editId="2773352C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proofErr w:type="spellStart"/>
      <w:r w:rsidRPr="00BD3C3D">
        <w:rPr>
          <w:rFonts w:cstheme="minorHAnsi"/>
          <w:szCs w:val="24"/>
        </w:rPr>
        <w:t>In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case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of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any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error</w:t>
      </w:r>
      <w:proofErr w:type="spellEnd"/>
      <w:r w:rsidRPr="00BD3C3D">
        <w:rPr>
          <w:rFonts w:cstheme="minorHAnsi"/>
          <w:szCs w:val="24"/>
        </w:rPr>
        <w:t xml:space="preserve">, </w:t>
      </w:r>
      <w:proofErr w:type="spellStart"/>
      <w:r w:rsidRPr="00BD3C3D">
        <w:rPr>
          <w:rFonts w:cstheme="minorHAnsi"/>
          <w:szCs w:val="24"/>
        </w:rPr>
        <w:t>the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function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returns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8A0FEF">
        <w:rPr>
          <w:rFonts w:ascii="Consolas" w:hAnsi="Consolas" w:cstheme="minorHAnsi"/>
          <w:b/>
          <w:sz w:val="22"/>
        </w:rPr>
        <w:t>null</w:t>
      </w:r>
      <w:proofErr w:type="spellEnd"/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BD4BA18" wp14:editId="4AF3E8D5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B0EEAC" wp14:editId="0C458B86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BEC30E1" wp14:editId="532FDD29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proofErr w:type="gramStart"/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proofErr w:type="gramEnd"/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Pr="008A0FEF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proofErr w:type="spellEnd"/>
      <w:r w:rsidRPr="008A0FEF">
        <w:rPr>
          <w:rFonts w:cstheme="minorHAnsi"/>
          <w:szCs w:val="24"/>
          <w:lang w:val="en-US"/>
        </w:rPr>
        <w:t xml:space="preserve"> –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:rsidR="007278FA" w:rsidRPr="00C10DB8" w:rsidRDefault="007278FA" w:rsidP="00C10DB8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gramStart"/>
      <w:r w:rsidRPr="00956C6A">
        <w:rPr>
          <w:rFonts w:ascii="Consolas" w:hAnsi="Consolas" w:cstheme="minorHAnsi"/>
          <w:b/>
          <w:sz w:val="22"/>
          <w:lang w:val="en-US"/>
        </w:rPr>
        <w:lastRenderedPageBreak/>
        <w:t>string</w:t>
      </w:r>
      <w:proofErr w:type="gramEnd"/>
      <w:r w:rsidRPr="00A62750">
        <w:rPr>
          <w:rFonts w:cstheme="minorHAnsi"/>
          <w:szCs w:val="24"/>
          <w:lang w:val="en-US"/>
        </w:rPr>
        <w:t xml:space="preserve"> –</w:t>
      </w:r>
      <w:r w:rsidR="00A62750" w:rsidRPr="00A62750">
        <w:rPr>
          <w:rFonts w:cstheme="minorHAnsi"/>
          <w:szCs w:val="24"/>
          <w:lang w:val="en-US"/>
        </w:rPr>
        <w:t xml:space="preserve"> it should be the name of the culture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6365F5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proofErr w:type="gramStart"/>
      <w:r w:rsidRPr="00956C6A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proofErr w:type="gramEnd"/>
      <w:r w:rsidRPr="00A50F49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cstheme="minorHAnsi"/>
          <w:szCs w:val="24"/>
          <w:lang w:val="en-US"/>
        </w:rPr>
        <w:t xml:space="preserve">– </w:t>
      </w:r>
      <w:r w:rsidR="00A50F49" w:rsidRPr="00A62750">
        <w:rPr>
          <w:rFonts w:cstheme="minorHAnsi"/>
          <w:szCs w:val="24"/>
          <w:lang w:val="en-US"/>
        </w:rPr>
        <w:t xml:space="preserve">it should be the </w:t>
      </w:r>
      <w:r w:rsidR="00A50F49">
        <w:rPr>
          <w:rFonts w:cstheme="minorHAnsi"/>
          <w:szCs w:val="24"/>
          <w:lang w:val="en-US"/>
        </w:rPr>
        <w:t>code</w:t>
      </w:r>
      <w:r w:rsidR="00A50F49" w:rsidRPr="00A62750">
        <w:rPr>
          <w:rFonts w:cstheme="minorHAnsi"/>
          <w:szCs w:val="24"/>
          <w:lang w:val="en-US"/>
        </w:rPr>
        <w:t xml:space="preserve"> of the culture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proofErr w:type="spellStart"/>
      <w:r w:rsidR="00EC4FEC" w:rsidRPr="00956C6A">
        <w:rPr>
          <w:rFonts w:ascii="Consolas" w:hAnsi="Consolas" w:cstheme="minorHAnsi"/>
          <w:b/>
          <w:sz w:val="22"/>
          <w:lang w:val="en-US"/>
        </w:rPr>
        <w:t>ru</w:t>
      </w:r>
      <w:proofErr w:type="spellEnd"/>
      <w:r w:rsidR="00EC4FEC" w:rsidRPr="00956C6A">
        <w:rPr>
          <w:rFonts w:ascii="Consolas" w:hAnsi="Consolas" w:cstheme="minorHAnsi"/>
          <w:b/>
          <w:sz w:val="22"/>
          <w:lang w:val="en-US"/>
        </w:rPr>
        <w:t>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It is worth noting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proofErr w:type="spellEnd"/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874195" w:rsidRDefault="00C70706" w:rsidP="00CA3103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sf:</w:t>
      </w:r>
      <w:proofErr w:type="gram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Format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(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p:value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, "C", [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int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>. This functionality will be described in a separate Chapter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r>
        <w:rPr>
          <w:lang w:val="en-US"/>
        </w:rPr>
        <w:t>Horizontal page break template</w:t>
      </w:r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Vertical page break template</w:t>
      </w:r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8F0E47" w:rsidRPr="00C26F1C" w:rsidRDefault="00561909" w:rsidP="008F0E47">
      <w:pPr>
        <w:pStyle w:val="Heading1"/>
        <w:rPr>
          <w:lang w:val="en-US"/>
        </w:rPr>
      </w:pPr>
      <w:r>
        <w:rPr>
          <w:lang w:val="en-US"/>
        </w:rPr>
        <w:t>Panels</w:t>
      </w:r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 xml:space="preserve">with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12A46">
        <w:rPr>
          <w:rFonts w:ascii="Consolas" w:hAnsi="Consolas"/>
          <w:sz w:val="22"/>
          <w:lang w:val="en-US"/>
        </w:rPr>
        <w:t>s</w:t>
      </w:r>
      <w:r w:rsidR="007317B5" w:rsidRPr="007317B5">
        <w:rPr>
          <w:rFonts w:ascii="Consolas" w:hAnsi="Consolas"/>
          <w:sz w:val="22"/>
          <w:lang w:val="en-US"/>
        </w:rPr>
        <w:t>_</w:t>
      </w:r>
      <w:r w:rsidR="007317B5" w:rsidRPr="00612A46">
        <w:rPr>
          <w:rFonts w:ascii="Consolas" w:hAnsi="Consolas"/>
          <w:sz w:val="22"/>
          <w:lang w:val="en-US"/>
        </w:rPr>
        <w:t>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>
        <w:rPr>
          <w:rFonts w:ascii="Consolas" w:hAnsi="Consolas"/>
          <w:sz w:val="22"/>
          <w:lang w:val="en-US"/>
        </w:rPr>
        <w:t>B</w:t>
      </w:r>
      <w:r w:rsidR="00FF520C" w:rsidRPr="007317B5">
        <w:rPr>
          <w:rFonts w:ascii="Consolas" w:hAnsi="Consolas"/>
          <w:sz w:val="22"/>
          <w:lang w:val="en-US"/>
        </w:rPr>
        <w:t xml:space="preserve">2, </w:t>
      </w:r>
      <w:r w:rsidR="00FF520C">
        <w:rPr>
          <w:rFonts w:ascii="Consolas" w:hAnsi="Consolas"/>
          <w:sz w:val="22"/>
          <w:lang w:val="en-US"/>
        </w:rPr>
        <w:t>C</w:t>
      </w:r>
      <w:r w:rsidR="00FF520C" w:rsidRPr="007317B5">
        <w:rPr>
          <w:rFonts w:ascii="Consolas" w:hAnsi="Consolas"/>
          <w:sz w:val="22"/>
          <w:lang w:val="en-US"/>
        </w:rPr>
        <w:t>3)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860B4D">
        <w:rPr>
          <w:rFonts w:ascii="Consolas" w:hAnsi="Consolas"/>
          <w:sz w:val="22"/>
          <w:lang w:val="en-US"/>
        </w:rPr>
        <w:t>&lt;</w:t>
      </w:r>
      <w:r>
        <w:rPr>
          <w:rFonts w:ascii="Consolas" w:hAnsi="Consolas"/>
          <w:sz w:val="22"/>
          <w:lang w:val="en-US"/>
        </w:rPr>
        <w:t>prefix</w:t>
      </w:r>
      <w:r w:rsidRPr="00860B4D">
        <w:rPr>
          <w:rFonts w:ascii="Consolas" w:hAnsi="Consolas"/>
          <w:sz w:val="22"/>
          <w:lang w:val="en-US"/>
        </w:rPr>
        <w:t>&gt;_&lt;</w:t>
      </w:r>
      <w:r>
        <w:rPr>
          <w:rFonts w:ascii="Consolas" w:hAnsi="Consolas"/>
          <w:sz w:val="22"/>
          <w:lang w:val="en-US"/>
        </w:rPr>
        <w:t>name</w:t>
      </w:r>
      <w:r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prefix</w:t>
      </w:r>
      <w:r w:rsidR="00336142"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name</w:t>
      </w:r>
      <w:r w:rsidR="00336142" w:rsidRPr="00860B4D">
        <w:rPr>
          <w:rFonts w:ascii="Consolas" w:hAnsi="Consolas"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 xml:space="preserve">Which prefixes have different types of panels will be described </w:t>
      </w:r>
      <w:proofErr w:type="gramStart"/>
      <w:r w:rsidR="00A65DA2" w:rsidRPr="00A65DA2">
        <w:rPr>
          <w:rFonts w:cstheme="minorHAnsi"/>
          <w:szCs w:val="24"/>
          <w:lang w:val="en-US"/>
        </w:rPr>
        <w:t>below</w:t>
      </w:r>
      <w:r w:rsidR="00165DE6" w:rsidRPr="00860B4D">
        <w:rPr>
          <w:rFonts w:cstheme="minorHAnsi"/>
          <w:szCs w:val="24"/>
          <w:lang w:val="en-US"/>
        </w:rPr>
        <w:t>.</w:t>
      </w:r>
      <w:proofErr w:type="gramEnd"/>
    </w:p>
    <w:p w:rsidR="00D066D0" w:rsidRPr="00DF4FA4" w:rsidRDefault="00251D19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 named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612A46">
        <w:rPr>
          <w:rFonts w:ascii="Consolas" w:hAnsi="Consolas"/>
          <w:sz w:val="22"/>
          <w:lang w:val="en-US"/>
        </w:rPr>
        <w:t>s</w:t>
      </w:r>
      <w:r w:rsidR="00D064DD" w:rsidRPr="00DF4FA4">
        <w:rPr>
          <w:rFonts w:ascii="Consolas" w:hAnsi="Consolas"/>
          <w:sz w:val="22"/>
          <w:lang w:val="en-US"/>
        </w:rPr>
        <w:t>_</w:t>
      </w:r>
      <w:r w:rsidR="00D064DD" w:rsidRPr="00612A46">
        <w:rPr>
          <w:rFonts w:ascii="Consolas" w:hAnsi="Consolas"/>
          <w:sz w:val="22"/>
          <w:lang w:val="en-US"/>
        </w:rPr>
        <w:t>Sample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EC346D">
        <w:rPr>
          <w:rFonts w:cstheme="minorHAnsi"/>
          <w:szCs w:val="24"/>
          <w:lang w:val="en-US"/>
        </w:rPr>
        <w:t>B</w:t>
      </w:r>
      <w:r w:rsidR="00EC346D" w:rsidRPr="00DF4FA4">
        <w:rPr>
          <w:rFonts w:cstheme="minorHAnsi"/>
          <w:szCs w:val="24"/>
          <w:lang w:val="en-US"/>
        </w:rPr>
        <w:t xml:space="preserve">2, </w:t>
      </w:r>
      <w:r w:rsidR="00EC346D" w:rsidRPr="00EC346D">
        <w:rPr>
          <w:rFonts w:cstheme="minorHAnsi"/>
          <w:szCs w:val="24"/>
          <w:lang w:val="en-US"/>
        </w:rPr>
        <w:t>C</w:t>
      </w:r>
      <w:r w:rsidR="00EC346D" w:rsidRPr="00DF4FA4">
        <w:rPr>
          <w:rFonts w:cstheme="minorHAnsi"/>
          <w:szCs w:val="24"/>
          <w:lang w:val="en-US"/>
        </w:rPr>
        <w:t xml:space="preserve">3; </w:t>
      </w:r>
      <w:r w:rsidR="00A70D81">
        <w:rPr>
          <w:rFonts w:cstheme="minorHAnsi"/>
          <w:szCs w:val="24"/>
          <w:lang w:val="en-US"/>
        </w:rPr>
        <w:t>D</w:t>
      </w:r>
      <w:r w:rsidR="00EC346D" w:rsidRPr="00DF4FA4">
        <w:rPr>
          <w:rFonts w:cstheme="minorHAnsi"/>
          <w:szCs w:val="24"/>
          <w:lang w:val="en-US"/>
        </w:rPr>
        <w:t xml:space="preserve">5, </w:t>
      </w:r>
      <w:r w:rsidR="00EC346D" w:rsidRPr="00EC346D">
        <w:rPr>
          <w:rFonts w:cstheme="minorHAnsi"/>
          <w:szCs w:val="24"/>
          <w:lang w:val="en-US"/>
        </w:rPr>
        <w:t>E</w:t>
      </w:r>
      <w:r w:rsidR="00EC346D" w:rsidRPr="00DF4FA4">
        <w:rPr>
          <w:rFonts w:cstheme="minorHAnsi"/>
          <w:szCs w:val="24"/>
          <w:lang w:val="en-US"/>
        </w:rPr>
        <w:t>5)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612A46">
        <w:rPr>
          <w:rFonts w:ascii="Consolas" w:hAnsi="Consolas" w:cstheme="minorHAnsi"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>d only the first range of cells</w:t>
      </w:r>
      <w:r w:rsidRPr="00827B03">
        <w:rPr>
          <w:rFonts w:cstheme="minorHAnsi"/>
          <w:szCs w:val="24"/>
          <w:lang w:val="en-US"/>
        </w:rPr>
        <w:t xml:space="preserve"> 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the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semicolon,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>The property name and value are separated by the «</w:t>
      </w:r>
      <w:r w:rsidR="00B328FE" w:rsidRPr="00B328FE">
        <w:rPr>
          <w:rFonts w:ascii="Consolas" w:hAnsi="Consolas" w:cstheme="minorHAnsi"/>
          <w:sz w:val="22"/>
          <w:lang w:val="en-US"/>
        </w:rPr>
        <w:t>=</w:t>
      </w:r>
      <w:r w:rsidR="00B328FE" w:rsidRPr="00B328FE">
        <w:rPr>
          <w:rFonts w:cstheme="minorHAnsi"/>
          <w:szCs w:val="24"/>
          <w:lang w:val="en-US"/>
        </w:rPr>
        <w:t xml:space="preserve">»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discussed in more detail in the relevant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C45A7F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panels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can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nested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each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C41F04">
        <w:rPr>
          <w:rFonts w:ascii="Consolas" w:hAnsi="Consolas" w:cstheme="minorHAnsi"/>
          <w:sz w:val="22"/>
          <w:lang w:val="en-US"/>
        </w:rPr>
        <w:t>Parent</w:t>
      </w:r>
      <w:r w:rsidR="00792CED">
        <w:rPr>
          <w:rFonts w:ascii="Consolas" w:hAnsi="Consolas" w:cstheme="minorHAnsi"/>
          <w:sz w:val="22"/>
          <w:lang w:val="en-US"/>
        </w:rPr>
        <w:t>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directly on the sheet.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Simple panel</w:t>
      </w:r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A018D2">
        <w:rPr>
          <w:rFonts w:ascii="Consolas" w:hAnsi="Consolas" w:cstheme="minorHAnsi"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8110E0">
        <w:rPr>
          <w:rFonts w:ascii="Consolas" w:hAnsi="Consolas" w:cstheme="minorHAnsi"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665B96">
        <w:rPr>
          <w:rFonts w:ascii="Consolas" w:hAnsi="Consolas" w:cstheme="minorHAnsi"/>
          <w:sz w:val="22"/>
          <w:lang w:val="en-US"/>
        </w:rPr>
        <w:t>s</w:t>
      </w:r>
      <w:r w:rsidRPr="008110E0">
        <w:rPr>
          <w:rFonts w:ascii="Consolas" w:hAnsi="Consolas" w:cstheme="minorHAnsi"/>
          <w:sz w:val="22"/>
          <w:lang w:val="en-US"/>
        </w:rPr>
        <w:t>_</w:t>
      </w:r>
      <w:r w:rsidRPr="00665B96">
        <w:rPr>
          <w:rFonts w:ascii="Consolas" w:hAnsi="Consolas" w:cstheme="minorHAnsi"/>
          <w:sz w:val="22"/>
          <w:lang w:val="en-US"/>
        </w:rPr>
        <w:t>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proofErr w:type="spellStart"/>
      <w:r w:rsidR="00577B5A" w:rsidRPr="00577B5A">
        <w:rPr>
          <w:rFonts w:cstheme="minorHAnsi"/>
          <w:szCs w:val="24"/>
        </w:rPr>
        <w:t>The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following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properties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are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relevant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for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this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panel</w:t>
      </w:r>
      <w:proofErr w:type="spellEnd"/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FB3495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–</w:t>
      </w:r>
      <w:r w:rsidRPr="00FB3495">
        <w:rPr>
          <w:rFonts w:cstheme="minorHAnsi"/>
          <w:color w:val="000000"/>
          <w:szCs w:val="24"/>
          <w:lang w:val="en-US"/>
        </w:rPr>
        <w:t xml:space="preserve"> </w:t>
      </w:r>
      <w:r w:rsidR="00FB3495" w:rsidRPr="00FB3495">
        <w:rPr>
          <w:rFonts w:cstheme="minorHAnsi"/>
          <w:color w:val="000000"/>
          <w:szCs w:val="24"/>
          <w:lang w:val="en-US"/>
        </w:rPr>
        <w:t>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By default, all panels have the same priority of "0",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A77EC7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–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signature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of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this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method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should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look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as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follows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7E65F9" wp14:editId="7A1AD50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DE2C75">
        <w:rPr>
          <w:rFonts w:ascii="Consolas" w:hAnsi="Consolas" w:cstheme="minorHAnsi"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DE2C75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–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080E1F"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B13AE6">
        <w:rPr>
          <w:rFonts w:ascii="Consolas" w:hAnsi="Consolas" w:cs="Consolas"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–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  <w:r w:rsidR="00B21019">
        <w:rPr>
          <w:rFonts w:cstheme="minorHAnsi"/>
          <w:color w:val="000000"/>
          <w:szCs w:val="24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18A403" wp14:editId="2320D4F3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lastRenderedPageBreak/>
        <w:t>where</w:t>
      </w:r>
      <w:proofErr w:type="gram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DE2C75">
        <w:rPr>
          <w:rFonts w:ascii="Consolas" w:hAnsi="Consolas" w:cstheme="minorHAnsi"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476D39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E2C75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DE2C75">
        <w:rPr>
          <w:rFonts w:ascii="Consolas" w:hAnsi="Consolas" w:cs="Consolas"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741D42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–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0F45F5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ascii="Consolas" w:hAnsi="Consolas" w:cstheme="minorHAnsi"/>
          <w:color w:val="000000"/>
          <w:sz w:val="22"/>
          <w:lang w:val="en-US"/>
        </w:rPr>
        <w:t>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>) –</w:t>
      </w:r>
      <w:r w:rsidR="007921A8">
        <w:rPr>
          <w:rFonts w:cstheme="minorHAnsi"/>
          <w:color w:val="000000"/>
          <w:szCs w:val="24"/>
          <w:lang w:val="en-US"/>
        </w:rPr>
        <w:t xml:space="preserve">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</w:t>
      </w:r>
      <w:proofErr w:type="gramStart"/>
      <w:r w:rsidR="007921A8" w:rsidRPr="007921A8">
        <w:rPr>
          <w:rFonts w:cstheme="minorHAnsi"/>
          <w:color w:val="000000"/>
          <w:szCs w:val="24"/>
          <w:lang w:val="en-US"/>
        </w:rPr>
        <w:t>panel,</w:t>
      </w:r>
      <w:proofErr w:type="gramEnd"/>
      <w:r w:rsidR="007921A8" w:rsidRPr="007921A8">
        <w:rPr>
          <w:rFonts w:cstheme="minorHAnsi"/>
          <w:color w:val="000000"/>
          <w:szCs w:val="24"/>
          <w:lang w:val="en-US"/>
        </w:rPr>
        <w:t xml:space="preserve"> otherwise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Data panel</w:t>
      </w:r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>
        <w:rPr>
          <w:rFonts w:ascii="Consolas" w:hAnsi="Consolas" w:cstheme="minorHAnsi"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B77040">
        <w:rPr>
          <w:rFonts w:ascii="Consolas" w:hAnsi="Consolas" w:cstheme="minorHAnsi"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 a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>
        <w:rPr>
          <w:rFonts w:ascii="Consolas" w:hAnsi="Consolas" w:cstheme="minorHAnsi"/>
          <w:sz w:val="22"/>
          <w:lang w:val="en-US"/>
        </w:rPr>
        <w:t>d</w:t>
      </w:r>
      <w:r w:rsidR="00B77040" w:rsidRPr="00B77040">
        <w:rPr>
          <w:rFonts w:ascii="Consolas" w:hAnsi="Consolas" w:cstheme="minorHAnsi"/>
          <w:sz w:val="22"/>
          <w:lang w:val="en-US"/>
        </w:rPr>
        <w:t>_</w:t>
      </w:r>
      <w:r w:rsidR="00B77040" w:rsidRPr="00A45A24">
        <w:rPr>
          <w:rFonts w:ascii="Consolas" w:hAnsi="Consolas" w:cstheme="minorHAnsi"/>
          <w:sz w:val="22"/>
          <w:lang w:val="en-US"/>
        </w:rPr>
        <w:t>Report</w:t>
      </w:r>
      <w:r w:rsidR="00B77040">
        <w:rPr>
          <w:rFonts w:ascii="Consolas" w:hAnsi="Consolas" w:cstheme="minorHAnsi"/>
          <w:sz w:val="22"/>
          <w:lang w:val="en-US"/>
        </w:rPr>
        <w:t>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452729">
        <w:rPr>
          <w:rFonts w:ascii="Consolas" w:hAnsi="Consolas" w:cstheme="minorHAnsi"/>
          <w:sz w:val="22"/>
          <w:lang w:val="en-US"/>
        </w:rPr>
        <w:t>{</w:t>
      </w:r>
      <w:proofErr w:type="spellStart"/>
      <w:r w:rsidR="00452729" w:rsidRPr="00754638">
        <w:rPr>
          <w:rFonts w:ascii="Consolas" w:hAnsi="Consolas" w:cstheme="minorHAnsi"/>
          <w:sz w:val="22"/>
          <w:lang w:val="en-US"/>
        </w:rPr>
        <w:t>di</w:t>
      </w:r>
      <w:proofErr w:type="gramStart"/>
      <w:r w:rsidR="00452729" w:rsidRPr="00452729">
        <w:rPr>
          <w:rFonts w:ascii="Consolas" w:hAnsi="Consolas" w:cstheme="minorHAnsi"/>
          <w:sz w:val="22"/>
          <w:lang w:val="en-US"/>
        </w:rPr>
        <w:t>:</w:t>
      </w:r>
      <w:r w:rsidR="00452729" w:rsidRPr="00754638">
        <w:rPr>
          <w:rFonts w:ascii="Consolas" w:hAnsi="Consolas" w:cstheme="minorHAnsi"/>
          <w:sz w:val="22"/>
          <w:lang w:val="en-US"/>
        </w:rPr>
        <w:t>Field</w:t>
      </w:r>
      <w:proofErr w:type="spellEnd"/>
      <w:proofErr w:type="gramEnd"/>
      <w:r w:rsidR="00452729" w:rsidRPr="00452729">
        <w:rPr>
          <w:rFonts w:ascii="Consolas" w:hAnsi="Consolas" w:cstheme="minorHAnsi"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995AF9">
        <w:rPr>
          <w:rFonts w:ascii="Consolas" w:hAnsi="Consolas" w:cstheme="minorHAnsi"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Chapter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642DBF">
        <w:rPr>
          <w:rFonts w:ascii="Consolas" w:hAnsi="Consolas" w:cstheme="minorHAnsi"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9024B5">
        <w:rPr>
          <w:rFonts w:cstheme="minorHAnsi"/>
          <w:szCs w:val="24"/>
          <w:lang w:val="en-US"/>
        </w:rPr>
        <w:t xml:space="preserve"> </w:t>
      </w:r>
      <w:r w:rsidRPr="009024B5">
        <w:rPr>
          <w:rFonts w:ascii="Consolas" w:hAnsi="Consolas" w:cstheme="minorHAnsi"/>
          <w:sz w:val="22"/>
          <w:lang w:val="en-US"/>
        </w:rPr>
        <w:t>–</w:t>
      </w:r>
      <w:r w:rsidR="00765F57" w:rsidRPr="009024B5">
        <w:rPr>
          <w:rFonts w:cstheme="minorHAnsi"/>
          <w:szCs w:val="24"/>
          <w:lang w:val="en-US"/>
        </w:rPr>
        <w:t xml:space="preserve"> </w:t>
      </w:r>
      <w:r w:rsidR="009024B5" w:rsidRPr="009024B5">
        <w:rPr>
          <w:lang w:val="en-US"/>
        </w:rPr>
        <w:t xml:space="preserve">the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9024B5">
        <w:rPr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 xml:space="preserve"> –</w:t>
      </w:r>
      <w:r w:rsidRPr="009A4745">
        <w:rPr>
          <w:lang w:val="en-US"/>
        </w:rPr>
        <w:t xml:space="preserve"> </w:t>
      </w:r>
      <w:r w:rsidR="009A4745" w:rsidRPr="009A4745">
        <w:rPr>
          <w:lang w:val="en-US"/>
        </w:rPr>
        <w:t xml:space="preserve">the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E52A0">
        <w:rPr>
          <w:rFonts w:ascii="Consolas" w:hAnsi="Consolas"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9A4745">
        <w:rPr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9A4745">
        <w:rPr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Pr="001F0C58">
        <w:rPr>
          <w:rFonts w:cstheme="minorHAnsi"/>
          <w:szCs w:val="24"/>
          <w:lang w:val="en-US"/>
        </w:rPr>
        <w:t xml:space="preserve"> </w:t>
      </w:r>
      <w:r w:rsidRPr="001F0C58">
        <w:rPr>
          <w:rFonts w:ascii="Consolas" w:hAnsi="Consolas" w:cstheme="minorHAnsi"/>
          <w:sz w:val="22"/>
          <w:lang w:val="en-US"/>
        </w:rPr>
        <w:t>–</w:t>
      </w:r>
      <w:r w:rsidRPr="001F0C58">
        <w:rPr>
          <w:lang w:val="en-US"/>
        </w:rPr>
        <w:t xml:space="preserve"> </w:t>
      </w:r>
      <w:r w:rsidR="001F0C58" w:rsidRPr="001F0C58">
        <w:rPr>
          <w:lang w:val="en-US"/>
        </w:rPr>
        <w:t xml:space="preserve">the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FE0453">
        <w:rPr>
          <w:rFonts w:ascii="Consolas" w:hAnsi="Consolas"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>
        <w:rPr>
          <w:rFonts w:ascii="Consolas" w:hAnsi="Consolas" w:cstheme="minorHAnsi"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5149043" wp14:editId="70EF215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FE0511">
        <w:rPr>
          <w:rFonts w:ascii="Consolas" w:hAnsi="Consolas" w:cstheme="minorHAnsi"/>
          <w:sz w:val="22"/>
          <w:lang w:val="en-US"/>
        </w:rPr>
        <w:t>SQL</w:t>
      </w:r>
      <w:r w:rsidRPr="009D5753">
        <w:rPr>
          <w:rFonts w:cstheme="minorHAnsi"/>
          <w:szCs w:val="24"/>
          <w:lang w:val="en-US"/>
        </w:rPr>
        <w:t xml:space="preserve">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>&gt;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Pr="00BF12BE">
        <w:rPr>
          <w:rFonts w:cstheme="minorHAnsi"/>
          <w:szCs w:val="24"/>
          <w:lang w:val="en-US"/>
        </w:rPr>
        <w:t>–</w:t>
      </w:r>
      <w:r w:rsidR="00BF12BE">
        <w:rPr>
          <w:rFonts w:cstheme="minorHAnsi"/>
          <w:szCs w:val="24"/>
          <w:lang w:val="en-US"/>
        </w:rPr>
        <w:t xml:space="preserve"> </w:t>
      </w:r>
      <w:r w:rsidR="00BF12BE" w:rsidRPr="009A4745">
        <w:rPr>
          <w:lang w:val="en-US"/>
        </w:rPr>
        <w:t xml:space="preserve">the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BF12BE">
        <w:rPr>
          <w:rFonts w:ascii="Consolas" w:hAnsi="Consolas" w:cs="Consolas"/>
          <w:color w:val="000000"/>
          <w:sz w:val="22"/>
          <w:lang w:val="en-US"/>
        </w:rPr>
        <w:t>KeyValuePair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>&lt;</w:t>
      </w:r>
      <w:proofErr w:type="spellStart"/>
      <w:r w:rsidR="00BF12BE"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BF12BE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D616A5">
        <w:rPr>
          <w:rFonts w:ascii="Consolas" w:hAnsi="Consolas" w:cstheme="minorHAnsi"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406506">
        <w:rPr>
          <w:rFonts w:ascii="Consolas" w:hAnsi="Consolas" w:cstheme="minorHAnsi"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D616A5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D616A5" w:rsidRPr="00BF12BE">
        <w:rPr>
          <w:rFonts w:ascii="Consolas" w:hAnsi="Consolas" w:cstheme="minorHAnsi"/>
          <w:sz w:val="22"/>
          <w:lang w:val="en-US"/>
        </w:rPr>
        <w:t>.</w:t>
      </w:r>
      <w:r w:rsidR="00D616A5" w:rsidRPr="00BF12BE">
        <w:rPr>
          <w:rFonts w:cstheme="minorHAnsi"/>
          <w:szCs w:val="24"/>
          <w:lang w:val="en-US"/>
        </w:rPr>
        <w:t>»</w:t>
      </w:r>
      <w:proofErr w:type="gramEnd"/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lastRenderedPageBreak/>
        <w:t>IEnumerable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724E02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&gt;&gt;</w:t>
      </w:r>
      <w:r w:rsidRPr="00724E02">
        <w:rPr>
          <w:rFonts w:cstheme="minorHAnsi"/>
          <w:szCs w:val="24"/>
          <w:lang w:val="en-US"/>
        </w:rPr>
        <w:t xml:space="preserve"> – </w:t>
      </w:r>
      <w:r w:rsidR="00724E02" w:rsidRPr="009A4745">
        <w:rPr>
          <w:lang w:val="en-US"/>
        </w:rPr>
        <w:t xml:space="preserve">the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</w:t>
      </w:r>
      <w:proofErr w:type="gramStart"/>
      <w:r w:rsidR="00724E02" w:rsidRPr="009A4745">
        <w:rPr>
          <w:lang w:val="en-US"/>
        </w:rPr>
        <w:t>a</w:t>
      </w:r>
      <w:proofErr w:type="gramEnd"/>
      <w:r w:rsidR="00724E02" w:rsidRPr="009A4745">
        <w:rPr>
          <w:lang w:val="en-US"/>
        </w:rPr>
        <w:t xml:space="preserve"> </w:t>
      </w:r>
      <w:proofErr w:type="spellStart"/>
      <w:r w:rsidR="00724E02"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="00724E02" w:rsidRPr="00724E02">
        <w:rPr>
          <w:rFonts w:ascii="Consolas" w:hAnsi="Consolas" w:cstheme="minorHAnsi"/>
          <w:sz w:val="22"/>
          <w:lang w:val="en-US"/>
        </w:rPr>
        <w:t>&lt;</w:t>
      </w:r>
      <w:r w:rsidR="00724E02" w:rsidRPr="00765F57">
        <w:rPr>
          <w:rFonts w:ascii="Consolas" w:hAnsi="Consolas" w:cstheme="minorHAnsi"/>
          <w:sz w:val="22"/>
          <w:lang w:val="en-US"/>
        </w:rPr>
        <w:t>string</w:t>
      </w:r>
      <w:r w:rsidR="00724E02" w:rsidRPr="00724E02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724E02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724E02" w:rsidRPr="00724E02">
        <w:rPr>
          <w:rFonts w:ascii="Consolas" w:hAnsi="Consolas" w:cstheme="minorHAnsi"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="00754638"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="00754638" w:rsidRPr="00207B45">
        <w:rPr>
          <w:rFonts w:ascii="Consolas" w:hAnsi="Consolas" w:cstheme="minorHAnsi"/>
          <w:sz w:val="22"/>
          <w:lang w:val="en-US"/>
        </w:rPr>
        <w:t>&lt;</w:t>
      </w:r>
      <w:r w:rsidR="00754638" w:rsidRPr="00F8058D">
        <w:rPr>
          <w:rFonts w:ascii="Consolas" w:hAnsi="Consolas" w:cstheme="minorHAnsi"/>
          <w:sz w:val="22"/>
          <w:lang w:val="en-US"/>
        </w:rPr>
        <w:t>T</w:t>
      </w:r>
      <w:r w:rsidR="00754638" w:rsidRPr="00207B45">
        <w:rPr>
          <w:rFonts w:ascii="Consolas" w:hAnsi="Consolas" w:cstheme="minorHAnsi"/>
          <w:sz w:val="22"/>
          <w:lang w:val="en-US"/>
        </w:rPr>
        <w:t>&gt;</w:t>
      </w:r>
      <w:r w:rsidR="00801883" w:rsidRPr="00207B45">
        <w:rPr>
          <w:rFonts w:cstheme="minorHAnsi"/>
          <w:szCs w:val="24"/>
          <w:lang w:val="en-US"/>
        </w:rPr>
        <w:t xml:space="preserve"> </w:t>
      </w:r>
      <w:r w:rsidR="00801883" w:rsidRPr="00207B45">
        <w:rPr>
          <w:rFonts w:ascii="Consolas" w:hAnsi="Consolas" w:cstheme="minorHAnsi"/>
          <w:sz w:val="22"/>
          <w:lang w:val="en-US"/>
        </w:rPr>
        <w:t>–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530010" w:rsidRPr="00207B45">
        <w:rPr>
          <w:rFonts w:cstheme="minorHAnsi"/>
          <w:szCs w:val="24"/>
          <w:lang w:val="en-US"/>
        </w:rPr>
        <w:t xml:space="preserve">the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530010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530010" w:rsidRPr="00BF12BE">
        <w:rPr>
          <w:rFonts w:ascii="Consolas" w:hAnsi="Consolas" w:cstheme="minorHAnsi"/>
          <w:sz w:val="22"/>
          <w:lang w:val="en-US"/>
        </w:rPr>
        <w:t>.</w:t>
      </w:r>
      <w:r w:rsidR="004178EB" w:rsidRPr="00530010">
        <w:rPr>
          <w:rFonts w:cstheme="minorHAnsi"/>
          <w:szCs w:val="24"/>
          <w:lang w:val="en-US"/>
        </w:rPr>
        <w:t>»</w:t>
      </w:r>
      <w:proofErr w:type="gramEnd"/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Pr="00E0549D">
        <w:rPr>
          <w:rFonts w:cstheme="minorHAnsi"/>
          <w:szCs w:val="24"/>
          <w:lang w:val="en-US"/>
        </w:rPr>
        <w:t xml:space="preserve"> </w:t>
      </w:r>
      <w:r w:rsidR="00F31A83" w:rsidRPr="00E0549D">
        <w:rPr>
          <w:rFonts w:cstheme="minorHAnsi"/>
          <w:szCs w:val="24"/>
          <w:lang w:val="en-US"/>
        </w:rPr>
        <w:t xml:space="preserve">– </w:t>
      </w:r>
      <w:r>
        <w:rPr>
          <w:rFonts w:cstheme="minorHAnsi"/>
          <w:szCs w:val="24"/>
          <w:lang w:val="en-US"/>
        </w:rPr>
        <w:t>the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207B45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207B45" w:rsidRPr="00BF12BE">
        <w:rPr>
          <w:rFonts w:ascii="Consolas" w:hAnsi="Consolas" w:cstheme="minorHAnsi"/>
          <w:sz w:val="22"/>
          <w:lang w:val="en-US"/>
        </w:rPr>
        <w:t>.</w:t>
      </w:r>
      <w:r w:rsidR="00207B45" w:rsidRPr="00530010">
        <w:rPr>
          <w:rFonts w:cstheme="minorHAnsi"/>
          <w:szCs w:val="24"/>
          <w:lang w:val="en-US"/>
        </w:rPr>
        <w:t>»</w:t>
      </w:r>
      <w:proofErr w:type="gramEnd"/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35197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proofErr w:type="gramStart"/>
      <w:r w:rsidR="00577852" w:rsidRPr="002A48C8">
        <w:rPr>
          <w:lang w:val="en-US"/>
        </w:rPr>
        <w:t>,</w:t>
      </w:r>
      <w:proofErr w:type="gramEnd"/>
      <w:r w:rsidR="00577852" w:rsidRPr="002A48C8">
        <w:rPr>
          <w:lang w:val="en-US"/>
        </w:rPr>
        <w:t xml:space="preserve">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4B1D5791" wp14:editId="3FB5228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121B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AD7F10">
        <w:rPr>
          <w:rFonts w:ascii="Consolas" w:hAnsi="Consolas"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42196A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B6300" wp14:editId="2111C06F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05497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r w:rsidR="004F372B" w:rsidRPr="004F372B">
        <w:rPr>
          <w:rFonts w:ascii="Consolas" w:hAnsi="Consolas" w:cstheme="minorHAnsi"/>
          <w:sz w:val="22"/>
          <w:lang w:val="en-US"/>
        </w:rPr>
        <w:t>di</w:t>
      </w:r>
      <w:proofErr w:type="gramStart"/>
      <w:r w:rsidR="004F372B" w:rsidRPr="004F372B">
        <w:rPr>
          <w:rFonts w:ascii="Consolas" w:hAnsi="Consolas" w:cstheme="minorHAnsi"/>
          <w:sz w:val="22"/>
          <w:lang w:val="en-US"/>
        </w:rPr>
        <w:t>:</w:t>
      </w:r>
      <w:r>
        <w:rPr>
          <w:rFonts w:ascii="Consolas" w:hAnsi="Consolas" w:cstheme="minorHAnsi"/>
          <w:sz w:val="22"/>
          <w:lang w:val="en-US"/>
        </w:rPr>
        <w:t>P</w:t>
      </w:r>
      <w:r w:rsidR="004F372B" w:rsidRPr="004F372B">
        <w:rPr>
          <w:rFonts w:ascii="Consolas" w:hAnsi="Consolas" w:cstheme="minorHAnsi"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05497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0161A" wp14:editId="212CAAA1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r w:rsidRPr="00D5003A">
        <w:rPr>
          <w:rFonts w:ascii="Consolas" w:hAnsi="Consolas"/>
          <w:sz w:val="22"/>
          <w:lang w:val="en-US"/>
        </w:rPr>
        <w:t>di</w:t>
      </w:r>
      <w:proofErr w:type="gramStart"/>
      <w:r w:rsidRPr="009C5051">
        <w:rPr>
          <w:rFonts w:ascii="Consolas" w:hAnsi="Consolas"/>
          <w:sz w:val="22"/>
          <w:lang w:val="en-US"/>
        </w:rPr>
        <w:t>:</w:t>
      </w:r>
      <w:r w:rsidRPr="00D5003A">
        <w:rPr>
          <w:rFonts w:ascii="Consolas" w:hAnsi="Consolas"/>
          <w:sz w:val="22"/>
          <w:lang w:val="en-US"/>
        </w:rPr>
        <w:t>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875FBF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>) –</w:t>
      </w:r>
      <w:r w:rsidR="007A2608" w:rsidRPr="00875FBF">
        <w:rPr>
          <w:rFonts w:cstheme="minorHAnsi"/>
          <w:color w:val="000000"/>
          <w:szCs w:val="24"/>
          <w:lang w:val="en-US"/>
        </w:rPr>
        <w:t xml:space="preserve"> </w:t>
      </w:r>
      <w:r w:rsidR="007A2608">
        <w:rPr>
          <w:rFonts w:cstheme="minorHAnsi"/>
          <w:color w:val="000000"/>
          <w:szCs w:val="24"/>
          <w:lang w:val="en-US"/>
        </w:rPr>
        <w:t>it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4933FA">
        <w:rPr>
          <w:rFonts w:ascii="Consolas" w:hAnsi="Consolas"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– </w:t>
      </w:r>
      <w:proofErr w:type="gramStart"/>
      <w:r w:rsidR="00851BC0" w:rsidRPr="00851BC0">
        <w:rPr>
          <w:rFonts w:cstheme="minorHAnsi"/>
          <w:color w:val="000000"/>
          <w:szCs w:val="24"/>
          <w:lang w:val="en-US"/>
        </w:rPr>
        <w:t>allows</w:t>
      </w:r>
      <w:proofErr w:type="gramEnd"/>
      <w:r w:rsidR="00851BC0" w:rsidRPr="00851BC0">
        <w:rPr>
          <w:rFonts w:cstheme="minorHAnsi"/>
          <w:color w:val="000000"/>
          <w:szCs w:val="24"/>
          <w:lang w:val="en-US"/>
        </w:rPr>
        <w:t xml:space="preserve"> you to set the panel type to one of two values: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42484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AF1119">
        <w:rPr>
          <w:rFonts w:ascii="Consolas" w:hAnsi="Consolas"/>
          <w:sz w:val="22"/>
          <w:lang w:val="en-US"/>
        </w:rPr>
        <w:t>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>) –</w:t>
      </w:r>
      <w:r w:rsidRPr="00AF1119">
        <w:rPr>
          <w:lang w:val="en-US"/>
        </w:rPr>
        <w:t xml:space="preserve">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7A3EBF">
        <w:rPr>
          <w:rFonts w:ascii="Consolas" w:hAnsi="Consolas"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644310">
        <w:rPr>
          <w:rFonts w:ascii="Consolas" w:hAnsi="Consolas"/>
          <w:sz w:val="22"/>
          <w:lang w:val="en-US"/>
        </w:rPr>
        <w:t>Row</w:t>
      </w:r>
      <w:r w:rsidR="00026FF3" w:rsidRPr="00026FF3">
        <w:rPr>
          <w:lang w:val="en-US"/>
        </w:rPr>
        <w:t xml:space="preserve">, and </w:t>
      </w:r>
      <w:proofErr w:type="spellStart"/>
      <w:r w:rsidR="00026FF3" w:rsidRPr="00644310">
        <w:rPr>
          <w:rFonts w:ascii="Consolas" w:hAnsi="Consolas"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7A3EBF">
        <w:rPr>
          <w:rFonts w:ascii="Consolas" w:hAnsi="Consolas"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(B2, C2)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drawing>
          <wp:inline distT="0" distB="0" distL="0" distR="0" wp14:anchorId="499AAB65" wp14:editId="4DAE116A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7A3EBF">
        <w:rPr>
          <w:rFonts w:ascii="Consolas" w:hAnsi="Consolas"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"Bottom Text"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"Right text"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DEF38A" wp14:editId="6931BB6A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If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it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EFB9E2" wp14:editId="0EBAEDEB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446098B" wp14:editId="7DE8E3A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C46A21">
        <w:rPr>
          <w:rFonts w:ascii="Consolas" w:hAnsi="Consolas" w:cstheme="minorHAnsi"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Pr="00B1606F">
        <w:rPr>
          <w:rFonts w:cstheme="minorHAnsi"/>
          <w:szCs w:val="24"/>
          <w:lang w:val="en-US"/>
        </w:rPr>
        <w:t>–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allow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>You can list several numbers of columns or rows, separated by a comma, for example: 2</w:t>
      </w:r>
      <w:proofErr w:type="gramStart"/>
      <w:r w:rsidR="00403C10" w:rsidRPr="00403C10">
        <w:rPr>
          <w:rFonts w:cstheme="minorHAnsi"/>
          <w:szCs w:val="24"/>
          <w:lang w:val="en-US"/>
        </w:rPr>
        <w:t>,4</w:t>
      </w:r>
      <w:proofErr w:type="gramEnd"/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D665B6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 –</w:t>
      </w:r>
      <w:r w:rsidR="00D665B6">
        <w:rPr>
          <w:rFonts w:cstheme="minorHAnsi"/>
          <w:color w:val="000000"/>
          <w:szCs w:val="24"/>
          <w:lang w:val="en-US"/>
        </w:rPr>
        <w:t xml:space="preserve"> it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7336F1" wp14:editId="610FA65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F769C8">
        <w:rPr>
          <w:rFonts w:ascii="Consolas" w:hAnsi="Consolas" w:cs="Consolas"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F02A88">
        <w:rPr>
          <w:rFonts w:ascii="Consolas" w:hAnsi="Consolas" w:cstheme="minorHAnsi"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F02A88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 xml:space="preserve">) – </w:t>
      </w:r>
      <w:r w:rsidR="00F02A88">
        <w:rPr>
          <w:rFonts w:cstheme="minorHAnsi"/>
          <w:color w:val="000000"/>
          <w:szCs w:val="24"/>
          <w:lang w:val="en-US"/>
        </w:rPr>
        <w:t xml:space="preserve">it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91C6" wp14:editId="502127AE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7B63E0">
        <w:rPr>
          <w:rFonts w:ascii="Consolas" w:hAnsi="Consolas" w:cs="Consolas"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lastRenderedPageBreak/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>) –</w:t>
      </w:r>
      <w:r w:rsidR="00864758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signature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of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this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method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should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look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as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follows</w:t>
      </w:r>
      <w:proofErr w:type="spellEnd"/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2FC1461" wp14:editId="3BA6A2BB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C03D68">
        <w:rPr>
          <w:rFonts w:ascii="Consolas" w:hAnsi="Consolas" w:cs="Consolas"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C03D68">
        <w:rPr>
          <w:rFonts w:cstheme="minorHAnsi"/>
          <w:color w:val="000000"/>
          <w:szCs w:val="24"/>
          <w:lang w:val="en-US"/>
        </w:rPr>
        <w:t>–</w:t>
      </w:r>
      <w:r>
        <w:rPr>
          <w:rFonts w:cstheme="minorHAnsi"/>
          <w:color w:val="000000"/>
          <w:szCs w:val="24"/>
          <w:lang w:val="en-US"/>
        </w:rPr>
        <w:t xml:space="preserve"> 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>
        <w:rPr>
          <w:rFonts w:cstheme="minorHAnsi"/>
          <w:color w:val="000000"/>
          <w:szCs w:val="24"/>
          <w:lang w:val="en-US"/>
        </w:rPr>
        <w:t>DataItem</w:t>
      </w:r>
      <w:r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>) – 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>) –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A5129A">
        <w:rPr>
          <w:rFonts w:ascii="Consolas" w:hAnsi="Consolas" w:cstheme="minorHAnsi"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–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signature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of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this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method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should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look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as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follows</w:t>
      </w:r>
      <w:proofErr w:type="spellEnd"/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47ED41B" wp14:editId="209BEF32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>
        <w:rPr>
          <w:rFonts w:ascii="Consolas" w:hAnsi="Consolas" w:cs="Consolas"/>
          <w:color w:val="000000"/>
          <w:sz w:val="22"/>
          <w:lang w:val="en-US"/>
        </w:rPr>
        <w:t>After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–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5F129F">
        <w:rPr>
          <w:rFonts w:ascii="Consolas" w:hAnsi="Consolas" w:cs="Consolas"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–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–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>
        <w:rPr>
          <w:rFonts w:ascii="Consolas" w:hAnsi="Consolas" w:cstheme="minorHAnsi"/>
          <w:color w:val="000000"/>
          <w:sz w:val="22"/>
          <w:lang w:val="en-US"/>
        </w:rPr>
        <w:t>ShiftType</w:t>
      </w:r>
      <w:proofErr w:type="spellEnd"/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=Row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lastRenderedPageBreak/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8B50AE" wp14:editId="39A316D3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9913EB" w:rsidRDefault="00D81C25" w:rsidP="00F07C60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  <w:lang w:val="en-US"/>
        </w:rPr>
        <w:t>At the same time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The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result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may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look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something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like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this</w:t>
      </w:r>
      <w:proofErr w:type="spellEnd"/>
      <w:r w:rsidR="003F443A">
        <w:rPr>
          <w:rFonts w:cstheme="minorHAnsi"/>
          <w:color w:val="000000"/>
          <w:szCs w:val="24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AF80E8" wp14:editId="27F11F79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68511A9B" wp14:editId="0A768840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</w:t>
      </w:r>
      <w:proofErr w:type="gramStart"/>
      <w:r w:rsidR="00900152" w:rsidRPr="00900152">
        <w:rPr>
          <w:rFonts w:cstheme="minorHAnsi"/>
          <w:color w:val="000000"/>
          <w:szCs w:val="24"/>
          <w:lang w:val="en-US"/>
        </w:rPr>
        <w:t>situation.</w:t>
      </w:r>
      <w:proofErr w:type="gramEnd"/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3ACEF3F" wp14:editId="40DA215B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the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</w:t>
      </w:r>
      <w:proofErr w:type="gramStart"/>
      <w:r w:rsidR="00FB44B4" w:rsidRPr="00FB44B4">
        <w:rPr>
          <w:rFonts w:cstheme="minorHAnsi"/>
          <w:color w:val="000000"/>
          <w:szCs w:val="24"/>
          <w:lang w:val="en-US"/>
        </w:rPr>
        <w:t>needed,</w:t>
      </w:r>
      <w:proofErr w:type="gramEnd"/>
      <w:r w:rsidR="00FB44B4" w:rsidRPr="00FB44B4">
        <w:rPr>
          <w:rFonts w:cstheme="minorHAnsi"/>
          <w:color w:val="000000"/>
          <w:szCs w:val="24"/>
          <w:lang w:val="en-US"/>
        </w:rPr>
        <w:t xml:space="preserve"> the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Default="00646D24" w:rsidP="001A6D16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C925CA7" wp14:editId="1E20221B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 xml:space="preserve">Here it is specified that grouping should occur on the first column, that is, in our case on the </w:t>
      </w:r>
      <w:r w:rsidR="00F21C7B" w:rsidRPr="00F21C7B">
        <w:rPr>
          <w:rFonts w:ascii="Consolas" w:hAnsi="Consolas" w:cstheme="minorHAnsi"/>
          <w:color w:val="000000"/>
          <w:sz w:val="22"/>
        </w:rPr>
        <w:t>С</w:t>
      </w:r>
      <w:proofErr w:type="spellStart"/>
      <w:r w:rsidRPr="00F21C7B">
        <w:rPr>
          <w:rFonts w:ascii="Consolas" w:hAnsi="Consolas" w:cstheme="minorHAnsi"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9FD6E51" wp14:editId="7A7DF3DC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Totals panel</w:t>
      </w:r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lastRenderedPageBreak/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8E05D0">
        <w:rPr>
          <w:rFonts w:cstheme="minorHAnsi"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FE7DB9">
        <w:rPr>
          <w:rFonts w:ascii="Consolas" w:hAnsi="Consolas" w:cstheme="minorHAnsi"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 a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>
        <w:rPr>
          <w:rFonts w:cstheme="minorHAnsi"/>
          <w:szCs w:val="24"/>
          <w:lang w:val="en-US"/>
        </w:rPr>
        <w:t>t</w:t>
      </w:r>
      <w:r w:rsidR="00AD2FA1" w:rsidRPr="00B77040">
        <w:rPr>
          <w:rFonts w:ascii="Consolas" w:hAnsi="Consolas" w:cstheme="minorHAnsi"/>
          <w:sz w:val="22"/>
          <w:lang w:val="en-US"/>
        </w:rPr>
        <w:t>_</w:t>
      </w:r>
      <w:r w:rsidR="00AD2FA1" w:rsidRPr="00A45A24">
        <w:rPr>
          <w:rFonts w:ascii="Consolas" w:hAnsi="Consolas" w:cstheme="minorHAnsi"/>
          <w:sz w:val="22"/>
          <w:lang w:val="en-US"/>
        </w:rPr>
        <w:t>Report</w:t>
      </w:r>
      <w:r w:rsidR="00AD2FA1">
        <w:rPr>
          <w:rFonts w:ascii="Consolas" w:hAnsi="Consolas" w:cstheme="minorHAnsi"/>
          <w:sz w:val="22"/>
          <w:lang w:val="en-US"/>
        </w:rPr>
        <w:t>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E50075">
        <w:rPr>
          <w:rFonts w:ascii="Consolas" w:hAnsi="Consolas" w:cstheme="minorHAnsi"/>
          <w:sz w:val="22"/>
          <w:lang w:val="en-US"/>
        </w:rPr>
        <w:t>{</w:t>
      </w:r>
      <w:proofErr w:type="gramStart"/>
      <w:r w:rsidR="008E05D0">
        <w:rPr>
          <w:rFonts w:ascii="Consolas" w:hAnsi="Consolas" w:cstheme="minorHAnsi"/>
          <w:sz w:val="22"/>
          <w:lang w:val="en-US"/>
        </w:rPr>
        <w:t>Sum</w:t>
      </w:r>
      <w:r w:rsidR="008E05D0" w:rsidRPr="00E50075">
        <w:rPr>
          <w:rFonts w:ascii="Consolas" w:hAnsi="Consolas" w:cstheme="minorHAnsi"/>
          <w:sz w:val="22"/>
          <w:lang w:val="en-US"/>
        </w:rPr>
        <w:t>(</w:t>
      </w:r>
      <w:proofErr w:type="spellStart"/>
      <w:proofErr w:type="gramEnd"/>
      <w:r w:rsidR="008E05D0" w:rsidRPr="008E05D0">
        <w:rPr>
          <w:rFonts w:ascii="Consolas" w:hAnsi="Consolas" w:cstheme="minorHAnsi"/>
          <w:sz w:val="22"/>
          <w:lang w:val="en-US"/>
        </w:rPr>
        <w:t>di</w:t>
      </w:r>
      <w:r w:rsidR="008E05D0" w:rsidRPr="00E50075">
        <w:rPr>
          <w:rFonts w:ascii="Consolas" w:hAnsi="Consolas" w:cstheme="minorHAnsi"/>
          <w:sz w:val="22"/>
          <w:lang w:val="en-US"/>
        </w:rPr>
        <w:t>:</w:t>
      </w:r>
      <w:r w:rsidR="008E05D0" w:rsidRPr="008E05D0">
        <w:rPr>
          <w:rFonts w:ascii="Consolas" w:hAnsi="Consolas" w:cstheme="minorHAnsi"/>
          <w:sz w:val="22"/>
          <w:lang w:val="en-US"/>
        </w:rPr>
        <w:t>Field</w:t>
      </w:r>
      <w:proofErr w:type="spellEnd"/>
      <w:r w:rsidR="008E05D0" w:rsidRPr="00E50075">
        <w:rPr>
          <w:rFonts w:ascii="Consolas" w:hAnsi="Consolas" w:cstheme="minorHAnsi"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0A2904">
        <w:rPr>
          <w:rFonts w:ascii="Consolas" w:hAnsi="Consolas" w:cstheme="minorHAnsi"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E05D0">
        <w:rPr>
          <w:rFonts w:ascii="Consolas" w:hAnsi="Consolas" w:cstheme="minorHAnsi"/>
          <w:sz w:val="22"/>
          <w:lang w:val="en-US"/>
        </w:rPr>
        <w:t>di</w:t>
      </w:r>
      <w:r w:rsidR="006A6E8F" w:rsidRPr="00E50075">
        <w:rPr>
          <w:rFonts w:ascii="Consolas" w:hAnsi="Consolas" w:cstheme="minorHAnsi"/>
          <w:sz w:val="22"/>
          <w:lang w:val="en-US"/>
        </w:rPr>
        <w:t>:</w:t>
      </w:r>
      <w:r w:rsidR="006A6E8F" w:rsidRPr="008E05D0">
        <w:rPr>
          <w:rFonts w:ascii="Consolas" w:hAnsi="Consolas" w:cstheme="minorHAnsi"/>
          <w:sz w:val="22"/>
          <w:lang w:val="en-US"/>
        </w:rPr>
        <w:t>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>The aggregate function template itself is described in more detail in the corresponding Chapter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the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3A50B6">
        <w:rPr>
          <w:rFonts w:ascii="Consolas" w:hAnsi="Consolas" w:cstheme="minorHAnsi"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 xml:space="preserve">) </w:t>
      </w:r>
      <w:r w:rsidRPr="00BC7B03">
        <w:rPr>
          <w:lang w:val="en-US"/>
        </w:rPr>
        <w:t xml:space="preserve">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 –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C7B03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Dynamic panel</w:t>
      </w:r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6964C6">
        <w:rPr>
          <w:rFonts w:ascii="Consolas" w:hAnsi="Consolas" w:cstheme="minorHAnsi"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021476">
        <w:rPr>
          <w:rFonts w:ascii="Consolas" w:hAnsi="Consolas" w:cstheme="minorHAnsi"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dyn</w:t>
      </w:r>
      <w:r w:rsidRPr="00B77040">
        <w:rPr>
          <w:rFonts w:ascii="Consolas" w:hAnsi="Consolas" w:cstheme="minorHAnsi"/>
          <w:sz w:val="22"/>
          <w:lang w:val="en-US"/>
        </w:rPr>
        <w:t>_</w:t>
      </w:r>
      <w:r w:rsidRPr="00A45A24">
        <w:rPr>
          <w:rFonts w:ascii="Consolas" w:hAnsi="Consolas" w:cstheme="minorHAnsi"/>
          <w:sz w:val="22"/>
          <w:lang w:val="en-US"/>
        </w:rPr>
        <w:t>Report</w:t>
      </w:r>
      <w:r>
        <w:rPr>
          <w:rFonts w:ascii="Consolas" w:hAnsi="Consolas" w:cstheme="minorHAnsi"/>
          <w:sz w:val="22"/>
          <w:lang w:val="en-US"/>
        </w:rPr>
        <w:t>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58B63F6" wp14:editId="2F86B22E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lastRenderedPageBreak/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1121F8">
        <w:rPr>
          <w:rFonts w:ascii="Consolas" w:hAnsi="Consolas" w:cstheme="minorHAnsi"/>
          <w:color w:val="000000"/>
          <w:sz w:val="22"/>
          <w:lang w:val="en-US"/>
        </w:rPr>
        <w:t>{</w:t>
      </w:r>
      <w:r w:rsidR="009D11BE" w:rsidRPr="00AF4CE1">
        <w:rPr>
          <w:rFonts w:ascii="Consolas" w:hAnsi="Consolas" w:cstheme="minorHAnsi"/>
          <w:color w:val="000000"/>
          <w:sz w:val="22"/>
          <w:lang w:val="en-US"/>
        </w:rPr>
        <w:t>Headers</w:t>
      </w:r>
      <w:r w:rsidR="009D11BE" w:rsidRPr="001121F8">
        <w:rPr>
          <w:rFonts w:ascii="Consolas" w:hAnsi="Consolas" w:cstheme="minorHAnsi"/>
          <w:color w:val="000000"/>
          <w:sz w:val="22"/>
          <w:lang w:val="en-US"/>
        </w:rPr>
        <w:t>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{Headers}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745A4C">
        <w:rPr>
          <w:rFonts w:cstheme="minorHAnsi"/>
          <w:szCs w:val="24"/>
          <w:lang w:val="en-US"/>
        </w:rPr>
        <w:t xml:space="preserve"> –</w:t>
      </w:r>
      <w:r w:rsidR="00745A4C" w:rsidRPr="00745A4C">
        <w:rPr>
          <w:rFonts w:cstheme="minorHAnsi"/>
          <w:szCs w:val="24"/>
          <w:lang w:val="en-US"/>
        </w:rPr>
        <w:t xml:space="preserve"> column names are taken from the </w:t>
      </w:r>
      <w:r w:rsidR="00745A4C" w:rsidRPr="00745A4C">
        <w:rPr>
          <w:rFonts w:ascii="Consolas" w:hAnsi="Consolas" w:cstheme="minorHAnsi"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745A4C">
        <w:rPr>
          <w:rFonts w:cstheme="minorHAnsi"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745A4C">
        <w:rPr>
          <w:rFonts w:ascii="Consolas" w:hAnsi="Consolas" w:cstheme="minorHAnsi"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null, column names are taken from the </w:t>
      </w:r>
      <w:r w:rsidR="00745A4C" w:rsidRPr="00745A4C">
        <w:rPr>
          <w:rFonts w:ascii="Consolas" w:hAnsi="Consolas" w:cstheme="minorHAnsi"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11183">
        <w:rPr>
          <w:rFonts w:ascii="Consolas" w:hAnsi="Consolas" w:cstheme="minorHAnsi"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745A4C">
        <w:rPr>
          <w:rFonts w:cstheme="minorHAnsi"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545FD5">
        <w:rPr>
          <w:rFonts w:cstheme="minorHAnsi"/>
          <w:szCs w:val="24"/>
          <w:lang w:val="en-US"/>
        </w:rPr>
        <w:t xml:space="preserve"> –</w:t>
      </w:r>
      <w:r w:rsidRPr="00545FD5">
        <w:rPr>
          <w:lang w:val="en-US"/>
        </w:rPr>
        <w:t xml:space="preserve"> </w:t>
      </w:r>
      <w:r w:rsidR="00545FD5" w:rsidRPr="00545FD5">
        <w:rPr>
          <w:lang w:val="en-US"/>
        </w:rPr>
        <w:t xml:space="preserve">similar to the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752717" w:rsidRPr="004D4152">
        <w:rPr>
          <w:rFonts w:cstheme="minorHAnsi"/>
          <w:szCs w:val="24"/>
          <w:lang w:val="en-US"/>
        </w:rPr>
        <w:t xml:space="preserve"> </w:t>
      </w:r>
      <w:r w:rsidRPr="004D4152">
        <w:rPr>
          <w:rFonts w:ascii="Consolas" w:hAnsi="Consolas" w:cstheme="minorHAnsi"/>
          <w:sz w:val="22"/>
          <w:lang w:val="en-US"/>
        </w:rPr>
        <w:t>–</w:t>
      </w:r>
      <w:r w:rsidRPr="004D4152">
        <w:rPr>
          <w:lang w:val="en-US"/>
        </w:rPr>
        <w:t xml:space="preserve"> </w:t>
      </w:r>
      <w:r w:rsidR="004D4152" w:rsidRPr="004D4152">
        <w:rPr>
          <w:lang w:val="en-US"/>
        </w:rPr>
        <w:t xml:space="preserve">column names are the names of the columns returned by the SQL query. The type of columns is determined from the metadata table for the </w:t>
      </w:r>
      <w:proofErr w:type="spellStart"/>
      <w:r w:rsidR="004D4152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&gt;</w:t>
      </w:r>
      <w:r w:rsidRPr="0055436F">
        <w:rPr>
          <w:rFonts w:cstheme="minorHAnsi"/>
          <w:szCs w:val="24"/>
          <w:lang w:val="en-US"/>
        </w:rPr>
        <w:t xml:space="preserve"> – </w:t>
      </w:r>
      <w:r w:rsidR="0055436F" w:rsidRPr="0055436F">
        <w:rPr>
          <w:rFonts w:cstheme="minorHAnsi"/>
          <w:szCs w:val="24"/>
          <w:lang w:val="en-US"/>
        </w:rPr>
        <w:t xml:space="preserve">the names of the columns is always the </w:t>
      </w:r>
      <w:r w:rsidR="0055436F" w:rsidRPr="0055436F">
        <w:rPr>
          <w:rFonts w:ascii="Consolas" w:hAnsi="Consolas" w:cstheme="minorHAnsi"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5436F">
        <w:rPr>
          <w:rFonts w:ascii="Consolas" w:hAnsi="Consolas" w:cstheme="minorHAnsi"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55436F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&gt;&gt;</w:t>
      </w:r>
      <w:r w:rsidRPr="0055436F">
        <w:rPr>
          <w:rFonts w:cstheme="minorHAnsi"/>
          <w:szCs w:val="24"/>
          <w:lang w:val="en-US"/>
        </w:rPr>
        <w:t xml:space="preserve"> –</w:t>
      </w:r>
      <w:r w:rsidR="0055436F">
        <w:rPr>
          <w:rFonts w:cstheme="minorHAnsi"/>
          <w:szCs w:val="24"/>
          <w:lang w:val="en-US"/>
        </w:rPr>
        <w:t xml:space="preserve"> the names of the columns are the dictionary keys. The type of the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666DE2">
        <w:rPr>
          <w:rFonts w:ascii="Consolas" w:hAnsi="Consolas" w:cstheme="minorHAnsi"/>
          <w:sz w:val="22"/>
          <w:lang w:val="en-US"/>
        </w:rPr>
        <w:t>&lt;</w:t>
      </w:r>
      <w:r w:rsidRPr="00F8058D">
        <w:rPr>
          <w:rFonts w:ascii="Consolas" w:hAnsi="Consolas" w:cstheme="minorHAnsi"/>
          <w:sz w:val="22"/>
          <w:lang w:val="en-US"/>
        </w:rPr>
        <w:t>T</w:t>
      </w:r>
      <w:r w:rsidRPr="00666DE2">
        <w:rPr>
          <w:rFonts w:ascii="Consolas" w:hAnsi="Consolas" w:cstheme="minorHAnsi"/>
          <w:sz w:val="22"/>
          <w:lang w:val="en-US"/>
        </w:rPr>
        <w:t>&gt;</w:t>
      </w:r>
      <w:r w:rsidR="00752717" w:rsidRPr="00666DE2">
        <w:rPr>
          <w:rFonts w:cstheme="minorHAnsi"/>
          <w:szCs w:val="24"/>
          <w:lang w:val="en-US"/>
        </w:rPr>
        <w:t xml:space="preserve"> –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>by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Decimal, String, </w:t>
      </w:r>
      <w:proofErr w:type="spellStart"/>
      <w:r w:rsidR="00666DE2" w:rsidRPr="00666DE2">
        <w:rPr>
          <w:rFonts w:cstheme="minorHAnsi"/>
          <w:szCs w:val="24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666DE2">
        <w:rPr>
          <w:rFonts w:cstheme="minorHAnsi"/>
          <w:szCs w:val="24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t>Object of any other type</w:t>
      </w:r>
      <w:r w:rsidR="00BD27CB" w:rsidRPr="0020004B">
        <w:rPr>
          <w:rFonts w:cstheme="minorHAnsi"/>
          <w:szCs w:val="24"/>
          <w:lang w:val="en-US"/>
        </w:rPr>
        <w:t xml:space="preserve"> – </w:t>
      </w:r>
      <w:r w:rsidRPr="0020004B">
        <w:rPr>
          <w:rFonts w:cstheme="minorHAnsi"/>
          <w:szCs w:val="24"/>
          <w:lang w:val="en-US"/>
        </w:rPr>
        <w:t xml:space="preserve">the same as for </w:t>
      </w:r>
      <w:proofErr w:type="spellStart"/>
      <w:r w:rsidRPr="0020004B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20004B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20004B">
        <w:rPr>
          <w:rFonts w:ascii="Consolas" w:hAnsi="Consolas" w:cstheme="minorHAnsi"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37900">
        <w:rPr>
          <w:rFonts w:cstheme="minorHAnsi"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37900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E37900">
        <w:rPr>
          <w:rFonts w:ascii="Consolas" w:hAnsi="Consolas" w:cstheme="minorHAnsi"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03C6D">
        <w:rPr>
          <w:rFonts w:ascii="Consolas" w:hAnsi="Consolas" w:cstheme="minorHAnsi"/>
          <w:sz w:val="22"/>
          <w:lang w:val="en-US"/>
        </w:rPr>
        <w:t>NoExcelColumn</w:t>
      </w:r>
      <w:proofErr w:type="spellEnd"/>
      <w:r w:rsidRPr="00E03C6D">
        <w:rPr>
          <w:rFonts w:cstheme="minorHAnsi"/>
          <w:szCs w:val="24"/>
          <w:lang w:val="en-US"/>
        </w:rPr>
        <w:t xml:space="preserve"> – </w:t>
      </w:r>
      <w:r w:rsidR="00E03C6D" w:rsidRPr="00E03C6D">
        <w:rPr>
          <w:rFonts w:cstheme="minorHAnsi"/>
          <w:szCs w:val="24"/>
          <w:lang w:val="en-US"/>
        </w:rPr>
        <w:t>a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1C1D3D">
        <w:rPr>
          <w:rFonts w:ascii="Consolas" w:hAnsi="Consolas" w:cstheme="minorHAnsi"/>
          <w:sz w:val="22"/>
          <w:lang w:val="en-US"/>
        </w:rPr>
        <w:t>ExcelColumn</w:t>
      </w:r>
      <w:proofErr w:type="spellEnd"/>
      <w:r w:rsidRPr="001C1D3D">
        <w:rPr>
          <w:rFonts w:cstheme="minorHAnsi"/>
          <w:szCs w:val="24"/>
          <w:lang w:val="en-US"/>
        </w:rPr>
        <w:t xml:space="preserve"> – </w:t>
      </w:r>
      <w:r w:rsidR="001C1D3D" w:rsidRPr="001C1D3D">
        <w:rPr>
          <w:rFonts w:cstheme="minorHAnsi"/>
          <w:szCs w:val="24"/>
          <w:lang w:val="en-US"/>
        </w:rPr>
        <w:t>this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8F6932">
        <w:rPr>
          <w:rFonts w:ascii="Consolas" w:hAnsi="Consolas" w:cstheme="minorHAnsi"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Pr="008F6932">
        <w:rPr>
          <w:rFonts w:cstheme="minorHAnsi"/>
          <w:szCs w:val="24"/>
          <w:lang w:val="en-US"/>
        </w:rPr>
        <w:t xml:space="preserve"> –</w:t>
      </w:r>
      <w:r w:rsidRPr="008F6932">
        <w:rPr>
          <w:lang w:val="en-US"/>
        </w:rPr>
        <w:t xml:space="preserve"> </w:t>
      </w:r>
      <w:r w:rsidR="008F6932" w:rsidRPr="008F6932">
        <w:rPr>
          <w:lang w:val="en-US"/>
        </w:rPr>
        <w:t xml:space="preserve">by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492C1C">
        <w:rPr>
          <w:rFonts w:ascii="Consolas" w:hAnsi="Consolas" w:cstheme="minorHAnsi"/>
          <w:sz w:val="22"/>
          <w:lang w:val="en-US"/>
        </w:rPr>
        <w:lastRenderedPageBreak/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Pr="00492C1C">
        <w:rPr>
          <w:rFonts w:cstheme="minorHAnsi"/>
          <w:szCs w:val="24"/>
          <w:lang w:val="en-US"/>
        </w:rPr>
        <w:t xml:space="preserve"> –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40148B">
        <w:rPr>
          <w:rFonts w:ascii="Consolas" w:hAnsi="Consolas" w:cstheme="minorHAnsi"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492C1C">
        <w:rPr>
          <w:rFonts w:ascii="Consolas" w:hAnsi="Consolas" w:cstheme="minorHAnsi"/>
          <w:sz w:val="22"/>
          <w:lang w:val="en-US"/>
        </w:rPr>
        <w:t>#,0.00</w:t>
      </w:r>
      <w:r w:rsidR="00911A76" w:rsidRPr="00492C1C">
        <w:rPr>
          <w:rFonts w:cstheme="minorHAnsi"/>
          <w:szCs w:val="24"/>
          <w:lang w:val="en-US"/>
        </w:rPr>
        <w:t>;</w:t>
      </w:r>
    </w:p>
    <w:p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6054F">
        <w:rPr>
          <w:rFonts w:ascii="Consolas" w:hAnsi="Consolas" w:cstheme="minorHAnsi"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proofErr w:type="spellStart"/>
      <w:r w:rsidR="007F2EE3">
        <w:rPr>
          <w:rFonts w:ascii="Consolas" w:hAnsi="Consolas" w:cstheme="minorHAnsi"/>
          <w:sz w:val="22"/>
          <w:lang w:val="en-US"/>
        </w:rPr>
        <w:t>bool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) </w:t>
      </w:r>
      <w:r w:rsidRPr="0016054F">
        <w:rPr>
          <w:rFonts w:cstheme="minorHAnsi"/>
          <w:szCs w:val="24"/>
          <w:lang w:val="en-US"/>
        </w:rPr>
        <w:t xml:space="preserve">– </w:t>
      </w:r>
      <w:r w:rsidR="0016054F" w:rsidRPr="0016054F">
        <w:rPr>
          <w:rFonts w:cstheme="minorHAnsi"/>
          <w:szCs w:val="24"/>
          <w:lang w:val="en-US"/>
        </w:rPr>
        <w:t>this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492C1C">
        <w:rPr>
          <w:rFonts w:ascii="Consolas" w:hAnsi="Consolas" w:cstheme="minorHAnsi"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556349">
        <w:rPr>
          <w:rFonts w:ascii="Consolas" w:hAnsi="Consolas" w:cstheme="minorHAnsi"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11D0D">
        <w:rPr>
          <w:rFonts w:ascii="Consolas" w:hAnsi="Consolas" w:cstheme="minorHAnsi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5C78B2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Pr="00124E83">
        <w:rPr>
          <w:rFonts w:cstheme="minorHAnsi"/>
          <w:szCs w:val="24"/>
          <w:lang w:val="en-US"/>
        </w:rPr>
        <w:t>–</w:t>
      </w:r>
      <w:r w:rsidRPr="00124E83">
        <w:rPr>
          <w:lang w:val="en-US"/>
        </w:rPr>
        <w:t xml:space="preserve">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124E83">
        <w:rPr>
          <w:rFonts w:ascii="Consolas" w:hAnsi="Consolas"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124E83">
        <w:rPr>
          <w:rFonts w:ascii="Consolas" w:hAnsi="Consolas"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124E83">
        <w:rPr>
          <w:rFonts w:ascii="Consolas" w:hAnsi="Consolas"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7B3F49">
        <w:rPr>
          <w:rFonts w:ascii="Consolas" w:hAnsi="Consolas" w:cstheme="minorHAnsi"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bool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) </w:t>
      </w:r>
      <w:r w:rsidR="007F3A8E" w:rsidRPr="007B3F49">
        <w:rPr>
          <w:rFonts w:cstheme="minorHAnsi"/>
          <w:szCs w:val="24"/>
          <w:lang w:val="en-US"/>
        </w:rPr>
        <w:t xml:space="preserve">–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7B3F49">
        <w:rPr>
          <w:rFonts w:ascii="Consolas" w:hAnsi="Consolas" w:cstheme="minorHAnsi"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7B3F49">
        <w:rPr>
          <w:rFonts w:ascii="Consolas" w:hAnsi="Consolas" w:cstheme="minorHAnsi"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765197">
        <w:rPr>
          <w:rFonts w:ascii="Consolas" w:hAnsi="Consolas" w:cstheme="minorHAnsi"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int</w:t>
      </w:r>
      <w:proofErr w:type="spellEnd"/>
      <w:r w:rsidR="006B51F8" w:rsidRPr="00765197">
        <w:rPr>
          <w:rFonts w:cstheme="minorHAnsi"/>
          <w:szCs w:val="24"/>
          <w:lang w:val="en-US"/>
        </w:rPr>
        <w:t xml:space="preserve">) </w:t>
      </w:r>
      <w:r w:rsidRPr="00765197">
        <w:rPr>
          <w:rFonts w:cstheme="minorHAnsi"/>
          <w:szCs w:val="24"/>
          <w:lang w:val="en-US"/>
        </w:rPr>
        <w:t>–</w:t>
      </w:r>
      <w:r w:rsidR="006B51F8" w:rsidRPr="00765197">
        <w:rPr>
          <w:rFonts w:cstheme="minorHAnsi"/>
          <w:szCs w:val="24"/>
          <w:lang w:val="en-US"/>
        </w:rPr>
        <w:t xml:space="preserve">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D87F07">
        <w:rPr>
          <w:rFonts w:ascii="Consolas" w:hAnsi="Consolas" w:cstheme="minorHAnsi"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proofErr w:type="spellStart"/>
      <w:r>
        <w:rPr>
          <w:rFonts w:ascii="Consolas" w:hAnsi="Consolas" w:cstheme="minorHAnsi"/>
          <w:sz w:val="22"/>
          <w:lang w:val="en-US"/>
        </w:rPr>
        <w:t>bool</w:t>
      </w:r>
      <w:proofErr w:type="spellEnd"/>
      <w:r w:rsidRPr="00D87F07">
        <w:rPr>
          <w:rFonts w:cstheme="minorHAnsi"/>
          <w:szCs w:val="24"/>
          <w:lang w:val="en-US"/>
        </w:rPr>
        <w:t xml:space="preserve">) –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C0CA0">
        <w:rPr>
          <w:rFonts w:ascii="Consolas" w:hAnsi="Consolas" w:cstheme="minorHAnsi"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proofErr w:type="spellStart"/>
      <w:r>
        <w:rPr>
          <w:rFonts w:ascii="Consolas" w:hAnsi="Consolas" w:cstheme="minorHAnsi"/>
          <w:sz w:val="22"/>
          <w:lang w:val="en-US"/>
        </w:rPr>
        <w:t>int</w:t>
      </w:r>
      <w:proofErr w:type="spellEnd"/>
      <w:r w:rsidRPr="00BC0CA0">
        <w:rPr>
          <w:rFonts w:cstheme="minorHAnsi"/>
          <w:szCs w:val="24"/>
          <w:lang w:val="en-US"/>
        </w:rPr>
        <w:t>) –</w:t>
      </w:r>
      <w:r w:rsidR="00BC0CA0">
        <w:rPr>
          <w:rFonts w:cstheme="minorHAnsi"/>
          <w:szCs w:val="24"/>
          <w:lang w:val="en-US"/>
        </w:rPr>
        <w:t xml:space="preserve">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>
        <w:rPr>
          <w:rFonts w:cstheme="minorHAnsi"/>
          <w:szCs w:val="24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5A3DA4">
        <w:rPr>
          <w:rFonts w:ascii="Consolas" w:hAnsi="Consolas" w:cstheme="minorHAnsi"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5A3DA4">
        <w:rPr>
          <w:rFonts w:ascii="Consolas" w:hAnsi="Consolas" w:cstheme="minorHAnsi"/>
          <w:sz w:val="22"/>
          <w:lang w:val="en-US"/>
        </w:rPr>
        <w:t>{</w:t>
      </w:r>
      <w:proofErr w:type="gramStart"/>
      <w:r w:rsidRPr="005A3DA4">
        <w:rPr>
          <w:rFonts w:ascii="Consolas" w:hAnsi="Consolas" w:cstheme="minorHAnsi"/>
          <w:sz w:val="22"/>
          <w:lang w:val="en-US"/>
        </w:rPr>
        <w:t>Numbers(</w:t>
      </w:r>
      <w:proofErr w:type="gramEnd"/>
      <w:r w:rsidRPr="005A3DA4">
        <w:rPr>
          <w:rFonts w:ascii="Consolas" w:hAnsi="Consolas" w:cstheme="minorHAnsi"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t xml:space="preserve">The template </w:t>
      </w:r>
      <w:r w:rsidRPr="00D42F49">
        <w:rPr>
          <w:rFonts w:ascii="Consolas" w:hAnsi="Consolas" w:cstheme="minorHAnsi"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E34ED3">
        <w:rPr>
          <w:rFonts w:ascii="Consolas" w:hAnsi="Consolas" w:cstheme="minorHAnsi"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F04E1">
        <w:rPr>
          <w:rFonts w:ascii="Consolas" w:hAnsi="Consolas" w:cstheme="minorHAnsi"/>
          <w:sz w:val="22"/>
          <w:lang w:val="en-US"/>
        </w:rPr>
        <w:t>{Totals</w:t>
      </w:r>
      <w:r w:rsidRPr="00BF04E1">
        <w:rPr>
          <w:rFonts w:cstheme="minorHAnsi"/>
          <w:szCs w:val="24"/>
          <w:lang w:val="en-US"/>
        </w:rPr>
        <w:t xml:space="preserve">} template is used to display totals. By default, totals are counted only for the </w:t>
      </w:r>
      <w:r w:rsidRPr="004769B8">
        <w:rPr>
          <w:rFonts w:ascii="Consolas" w:hAnsi="Consolas" w:cstheme="minorHAnsi"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4769B8">
        <w:rPr>
          <w:rFonts w:ascii="Consolas" w:hAnsi="Consolas" w:cstheme="minorHAnsi"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F16DC4">
        <w:rPr>
          <w:rFonts w:ascii="Consolas" w:hAnsi="Consolas" w:cstheme="minorHAnsi"/>
          <w:sz w:val="22"/>
          <w:lang w:val="en-US"/>
        </w:rPr>
        <w:t>Aggregate</w:t>
      </w:r>
      <w:r w:rsidR="00F16DC4" w:rsidRPr="00F16DC4">
        <w:rPr>
          <w:rFonts w:ascii="Consolas" w:hAnsi="Consolas" w:cstheme="minorHAnsi"/>
          <w:sz w:val="22"/>
          <w:lang w:val="en-US"/>
        </w:rPr>
        <w:t>F</w:t>
      </w:r>
      <w:r w:rsidRPr="00F16DC4">
        <w:rPr>
          <w:rFonts w:ascii="Consolas" w:hAnsi="Consolas" w:cstheme="minorHAnsi"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F16DC4">
        <w:rPr>
          <w:rFonts w:ascii="Consolas" w:hAnsi="Consolas" w:cstheme="minorHAnsi"/>
          <w:sz w:val="22"/>
          <w:lang w:val="en-US"/>
        </w:rPr>
        <w:t>Excel</w:t>
      </w:r>
      <w:r w:rsidRPr="00F16DC4">
        <w:rPr>
          <w:rFonts w:ascii="Consolas" w:hAnsi="Consolas" w:cstheme="minorHAnsi"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>These functions will be described in more detail when considering the properties of the panel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lastRenderedPageBreak/>
        <w:t>The following properties are relevant for this panel:</w:t>
      </w:r>
    </w:p>
    <w:p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r w:rsidRPr="002A48C8">
        <w:rPr>
          <w:lang w:val="en-US"/>
        </w:rPr>
        <w:t xml:space="preserve">,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it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234A36">
        <w:rPr>
          <w:rFonts w:ascii="Consolas" w:hAnsi="Consolas"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 xml:space="preserve">) –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234A36">
        <w:rPr>
          <w:rFonts w:ascii="Consolas" w:hAnsi="Consolas"/>
          <w:sz w:val="22"/>
          <w:lang w:val="en-US"/>
        </w:rPr>
        <w:t>ype</w:t>
      </w:r>
      <w:proofErr w:type="spellEnd"/>
      <w:r w:rsidRPr="00234A36">
        <w:rPr>
          <w:rFonts w:ascii="Consolas" w:hAnsi="Consolas"/>
          <w:sz w:val="22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 xml:space="preserve">) –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F5344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Pr="00234A36">
        <w:rPr>
          <w:rFonts w:cstheme="minorHAnsi"/>
          <w:color w:val="000000"/>
          <w:szCs w:val="24"/>
          <w:lang w:val="en-US"/>
        </w:rPr>
        <w:t xml:space="preserve"> –</w:t>
      </w:r>
      <w:r w:rsidR="00234A36" w:rsidRPr="00234A36">
        <w:rPr>
          <w:rFonts w:cstheme="minorHAnsi"/>
          <w:color w:val="000000"/>
          <w:szCs w:val="24"/>
          <w:lang w:val="en-US"/>
        </w:rPr>
        <w:t xml:space="preserve">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6E5CDA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 xml:space="preserve">) – </w:t>
      </w:r>
      <w:r w:rsidR="006E5CDA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D27B7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 xml:space="preserve">) – </w:t>
      </w:r>
      <w:r w:rsidR="007D27B7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>) –</w:t>
      </w:r>
      <w:r w:rsidR="000017A6" w:rsidRPr="000017A6">
        <w:rPr>
          <w:rFonts w:cstheme="minorHAnsi"/>
          <w:color w:val="000000"/>
          <w:szCs w:val="24"/>
          <w:lang w:val="en-US"/>
        </w:rPr>
        <w:t xml:space="preserve">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signature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of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this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method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should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look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as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910FCCB" wp14:editId="2BBEC1ED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–</w:t>
      </w:r>
      <w:r>
        <w:rPr>
          <w:rFonts w:cstheme="minorHAnsi"/>
          <w:color w:val="000000"/>
          <w:szCs w:val="24"/>
          <w:lang w:val="en-US"/>
        </w:rPr>
        <w:t xml:space="preserve"> 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ClosedXML</w:t>
      </w:r>
      <w:r w:rsidRPr="001A130A">
        <w:rPr>
          <w:rFonts w:ascii="Consolas" w:hAnsi="Consolas" w:cs="Consolas"/>
          <w:color w:val="000000"/>
          <w:sz w:val="22"/>
          <w:lang w:val="en-US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Excel</w:t>
      </w:r>
      <w:r w:rsidRPr="001A130A">
        <w:rPr>
          <w:rFonts w:ascii="Consolas" w:hAnsi="Consolas" w:cs="Consolas"/>
          <w:color w:val="000000"/>
          <w:sz w:val="22"/>
          <w:lang w:val="en-US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–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A130A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–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721CC6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–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6F05D0">
      <w:pPr>
        <w:pStyle w:val="ListParagraph"/>
        <w:numPr>
          <w:ilvl w:val="0"/>
          <w:numId w:val="16"/>
        </w:numPr>
        <w:ind w:left="1985"/>
        <w:rPr>
          <w:rFonts w:cstheme="minorHAnsi"/>
          <w:color w:val="000000"/>
          <w:sz w:val="22"/>
          <w:lang w:val="en-US"/>
        </w:rPr>
      </w:pPr>
      <w:r w:rsidRPr="00183BD7">
        <w:rPr>
          <w:rFonts w:ascii="Consolas" w:hAnsi="Consolas" w:cs="Consolas"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IList</w:t>
      </w:r>
      <w:proofErr w:type="spellEnd"/>
      <w:r w:rsidRPr="006F05D0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 w:rsidRPr="006F05D0">
        <w:rPr>
          <w:rFonts w:ascii="Consolas" w:hAnsi="Consolas" w:cs="Consolas"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–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6C2601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DB39F6">
        <w:rPr>
          <w:rFonts w:ascii="Consolas" w:hAnsi="Consolas" w:cs="Consolas"/>
          <w:color w:val="000000"/>
          <w:sz w:val="22"/>
          <w:lang w:val="en-US"/>
        </w:rPr>
        <w:t>double</w:t>
      </w:r>
      <w:r w:rsidRPr="000B4FA7">
        <w:rPr>
          <w:rFonts w:ascii="Consolas" w:hAnsi="Consolas" w:cs="Consolas"/>
          <w:color w:val="000000"/>
          <w:sz w:val="22"/>
          <w:lang w:val="en-US"/>
        </w:rPr>
        <w:t>?</w:t>
      </w:r>
      <w:r w:rsidRPr="000B4FA7">
        <w:rPr>
          <w:rFonts w:cstheme="minorHAnsi"/>
          <w:color w:val="000000"/>
          <w:szCs w:val="24"/>
          <w:lang w:val="en-US"/>
        </w:rPr>
        <w:t>) –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proofErr w:type="gramStart"/>
      <w:r w:rsidR="00A131AD">
        <w:rPr>
          <w:rFonts w:cstheme="minorHAnsi"/>
          <w:color w:val="000000"/>
          <w:szCs w:val="24"/>
          <w:lang w:val="en-US"/>
        </w:rPr>
        <w:t>the</w:t>
      </w:r>
      <w:proofErr w:type="gramEnd"/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DB39F6">
        <w:rPr>
          <w:rFonts w:ascii="Consolas" w:hAnsi="Consolas" w:cs="Consolas"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7E445C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>) –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BA4E2C">
        <w:rPr>
          <w:rFonts w:ascii="Consolas" w:hAnsi="Consolas" w:cs="Consolas"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–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445E39">
        <w:rPr>
          <w:rFonts w:ascii="Consolas" w:hAnsi="Consolas" w:cs="Consolas"/>
          <w:color w:val="000000"/>
          <w:sz w:val="22"/>
          <w:lang w:val="en-US"/>
        </w:rPr>
        <w:lastRenderedPageBreak/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bool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>) –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–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signature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of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this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method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should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look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as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EC138E" wp14:editId="66B72FD6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 w:val="22"/>
          <w:lang w:val="en-US"/>
        </w:rPr>
        <w:t>where</w:t>
      </w:r>
      <w:proofErr w:type="gramEnd"/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After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HeadersRender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>
        <w:rPr>
          <w:rFonts w:ascii="Consolas" w:hAnsi="Consolas" w:cs="Consolas"/>
          <w:color w:val="000000"/>
          <w:sz w:val="22"/>
          <w:lang w:val="en-US"/>
        </w:rPr>
        <w:t>–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After</w:t>
      </w:r>
      <w:r w:rsidR="0050273E" w:rsidRPr="00714697">
        <w:rPr>
          <w:rFonts w:ascii="Consolas" w:hAnsi="Consolas" w:cs="Consolas"/>
          <w:color w:val="000000"/>
          <w:sz w:val="22"/>
          <w:lang w:val="en-US"/>
        </w:rPr>
        <w:t>HeadersRenderMethodNam</w:t>
      </w:r>
      <w:r w:rsidR="0050273E">
        <w:rPr>
          <w:rFonts w:ascii="Consolas" w:hAnsi="Consolas" w:cs="Consolas"/>
          <w:color w:val="000000"/>
          <w:sz w:val="22"/>
          <w:lang w:val="en-US"/>
        </w:rPr>
        <w:t>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183BD7">
        <w:rPr>
          <w:rFonts w:ascii="Consolas" w:hAnsi="Consolas" w:cs="Consolas"/>
          <w:color w:val="000000"/>
          <w:sz w:val="22"/>
          <w:lang w:val="en-US"/>
        </w:rPr>
        <w:t>DataSourceDynamicPanelEventArgs</w:t>
      </w:r>
      <w:proofErr w:type="spellEnd"/>
      <w:r w:rsidR="0050273E" w:rsidRPr="00FA324E">
        <w:rPr>
          <w:rFonts w:cstheme="minorHAnsi"/>
          <w:color w:val="000000"/>
          <w:szCs w:val="24"/>
          <w:lang w:val="en-US"/>
        </w:rPr>
        <w:t xml:space="preserve">,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F9123C">
        <w:rPr>
          <w:rFonts w:ascii="Consolas" w:hAnsi="Consolas" w:cstheme="minorHAnsi"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43588B">
        <w:rPr>
          <w:rFonts w:ascii="Consolas" w:hAnsi="Consolas" w:cs="Consolas"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>) –</w:t>
      </w:r>
      <w:r w:rsidR="004B6FB5">
        <w:rPr>
          <w:rFonts w:cstheme="minorHAnsi"/>
          <w:color w:val="000000"/>
          <w:szCs w:val="24"/>
          <w:lang w:val="en-US"/>
        </w:rPr>
        <w:t xml:space="preserve">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43588B">
        <w:rPr>
          <w:rFonts w:ascii="Consolas" w:hAnsi="Consolas" w:cs="Consolas"/>
          <w:color w:val="000000"/>
          <w:sz w:val="22"/>
          <w:lang w:val="en-US"/>
        </w:rPr>
        <w:t>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–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B11204">
        <w:rPr>
          <w:rFonts w:ascii="Consolas" w:hAnsi="Consolas" w:cs="Consolas"/>
          <w:color w:val="000000"/>
          <w:sz w:val="22"/>
          <w:lang w:val="en-US"/>
        </w:rPr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–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C94EBC">
        <w:rPr>
          <w:rFonts w:ascii="Consolas" w:hAnsi="Consolas" w:cstheme="minorHAnsi"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11204">
        <w:rPr>
          <w:rFonts w:ascii="Consolas" w:hAnsi="Consolas" w:cs="Consolas"/>
          <w:color w:val="000000"/>
          <w:sz w:val="22"/>
          <w:lang w:val="en-US"/>
        </w:rPr>
        <w:t>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–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633845">
        <w:rPr>
          <w:rFonts w:ascii="Consolas" w:hAnsi="Consolas" w:cs="Consolas"/>
          <w:color w:val="000000"/>
          <w:sz w:val="22"/>
          <w:lang w:val="en-US"/>
        </w:rPr>
        <w:lastRenderedPageBreak/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–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DE09CF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EF4AEF">
        <w:rPr>
          <w:rFonts w:ascii="Consolas" w:hAnsi="Consolas" w:cs="Consolas"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–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370B95">
        <w:rPr>
          <w:rFonts w:ascii="Consolas" w:hAnsi="Consolas" w:cstheme="minorHAnsi"/>
          <w:color w:val="000000"/>
          <w:sz w:val="22"/>
          <w:lang w:val="en-US"/>
        </w:rPr>
        <w:t>After</w:t>
      </w:r>
      <w:r w:rsidR="00370B95" w:rsidRPr="004041E0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–</w:t>
      </w:r>
      <w:r w:rsidR="00AD13D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3220DE">
        <w:rPr>
          <w:rFonts w:ascii="Consolas" w:hAnsi="Consolas" w:cs="Consolas"/>
          <w:color w:val="000000"/>
          <w:sz w:val="22"/>
          <w:lang w:val="en-US"/>
        </w:rPr>
        <w:t>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 –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9467A">
        <w:rPr>
          <w:rFonts w:ascii="Consolas" w:hAnsi="Consolas" w:cs="Consolas"/>
          <w:color w:val="000000"/>
          <w:sz w:val="22"/>
          <w:lang w:val="en-US"/>
        </w:rPr>
        <w:t>Before</w:t>
      </w:r>
      <w:r w:rsidR="0099467A" w:rsidRP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99467A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–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C94EBC">
        <w:rPr>
          <w:rFonts w:ascii="Consolas" w:hAnsi="Consolas" w:cstheme="minorHAnsi"/>
          <w:color w:val="000000"/>
          <w:sz w:val="22"/>
          <w:lang w:val="en-US"/>
        </w:rPr>
        <w:t>{</w:t>
      </w:r>
      <w:r w:rsidR="00FD6C2D">
        <w:rPr>
          <w:rFonts w:ascii="Consolas" w:hAnsi="Consolas" w:cstheme="minorHAnsi"/>
          <w:color w:val="000000"/>
          <w:sz w:val="22"/>
          <w:lang w:val="en-US"/>
        </w:rPr>
        <w:t>Totals</w:t>
      </w:r>
      <w:r w:rsidR="00FD6C2D" w:rsidRPr="00C94EBC">
        <w:rPr>
          <w:rFonts w:ascii="Consolas" w:hAnsi="Consolas" w:cstheme="minorHAnsi"/>
          <w:color w:val="000000"/>
          <w:sz w:val="22"/>
          <w:lang w:val="en-US"/>
        </w:rPr>
        <w:t>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B11204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–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8A2C41">
        <w:rPr>
          <w:rFonts w:ascii="Consolas" w:hAnsi="Consolas" w:cs="Consolas"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–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481DC7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8A2C41">
        <w:rPr>
          <w:rFonts w:ascii="Consolas" w:hAnsi="Consolas" w:cs="Consolas"/>
          <w:color w:val="000000"/>
          <w:sz w:val="22"/>
          <w:lang w:val="en-US"/>
        </w:rPr>
        <w:t>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–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>
        <w:rPr>
          <w:rFonts w:ascii="Consolas" w:hAnsi="Consolas" w:cs="Consolas"/>
          <w:color w:val="000000"/>
          <w:sz w:val="22"/>
          <w:lang w:val="en-US"/>
        </w:rPr>
        <w:t>After</w:t>
      </w:r>
      <w:r w:rsidR="005B1314" w:rsidRPr="005B1314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 –</w:t>
      </w:r>
      <w:r w:rsidR="000110FF">
        <w:rPr>
          <w:rFonts w:cstheme="minorHAnsi"/>
          <w:color w:val="000000"/>
          <w:szCs w:val="24"/>
          <w:lang w:val="en-US"/>
        </w:rPr>
        <w:t xml:space="preserve"> this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681383">
        <w:rPr>
          <w:rFonts w:ascii="Consolas" w:hAnsi="Consolas" w:cstheme="minorHAnsi"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460ADE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9E0197" w:rsidRDefault="00A9531C" w:rsidP="009E019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Connection and extension</w:t>
      </w:r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B71BE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B71BEA">
        <w:rPr>
          <w:rFonts w:ascii="Consolas" w:hAnsi="Consolas" w:cstheme="minorHAnsi"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B71BEA">
        <w:rPr>
          <w:rFonts w:ascii="Consolas" w:hAnsi="Consolas" w:cstheme="minorHAnsi"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0841E4" wp14:editId="09C762C9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proofErr w:type="gramStart"/>
      <w:r w:rsidRPr="008E0178">
        <w:rPr>
          <w:rFonts w:cstheme="minorHAnsi"/>
          <w:szCs w:val="24"/>
          <w:lang w:val="en-US"/>
        </w:rPr>
        <w:t>where</w:t>
      </w:r>
      <w:proofErr w:type="gramEnd"/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131462">
        <w:rPr>
          <w:rFonts w:ascii="Consolas" w:hAnsi="Consolas" w:cstheme="minorHAnsi"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8E0178">
        <w:rPr>
          <w:rFonts w:ascii="Consolas" w:hAnsi="Consolas"/>
          <w:sz w:val="22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131462">
        <w:rPr>
          <w:rFonts w:ascii="Consolas" w:hAnsi="Consolas"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C725E4">
        <w:rPr>
          <w:rFonts w:ascii="Consolas" w:hAnsi="Consolas"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586543">
        <w:rPr>
          <w:rFonts w:ascii="Consolas" w:hAnsi="Consolas"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E77418">
        <w:rPr>
          <w:rFonts w:ascii="Consolas" w:hAnsi="Consolas" w:cs="Consolas"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4E5011">
        <w:rPr>
          <w:rFonts w:ascii="Consolas" w:hAnsi="Consolas" w:cstheme="minorHAnsi"/>
          <w:color w:val="000000"/>
          <w:sz w:val="22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EventHandler</w:t>
      </w:r>
      <w:proofErr w:type="spellEnd"/>
      <w:r w:rsidR="00FC03D1" w:rsidRPr="00D9754F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ascii="Consolas" w:hAnsi="Consolas" w:cs="Consolas"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ascii="Consolas" w:hAnsi="Consolas" w:cstheme="minorHAnsi"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CE1DB9">
        <w:rPr>
          <w:rFonts w:ascii="Consolas" w:hAnsi="Consolas" w:cs="Consolas"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1E317A">
        <w:rPr>
          <w:rFonts w:ascii="Consolas" w:hAnsi="Consolas" w:cstheme="minorHAnsi"/>
          <w:color w:val="000000"/>
          <w:sz w:val="22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1E317A">
        <w:rPr>
          <w:rFonts w:ascii="Consolas" w:hAnsi="Consolas" w:cstheme="minorHAnsi"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EventHandler</w:t>
      </w:r>
      <w:proofErr w:type="spellEnd"/>
      <w:r w:rsidRPr="009D79BB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proofErr w:type="spellEnd"/>
      <w:r w:rsidRPr="009D79BB">
        <w:rPr>
          <w:rFonts w:ascii="Consolas" w:hAnsi="Consolas" w:cs="Consolas"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CE1DB9">
        <w:rPr>
          <w:rFonts w:ascii="Consolas" w:hAnsi="Consolas" w:cstheme="minorHAnsi"/>
          <w:color w:val="000000"/>
          <w:sz w:val="22"/>
          <w:lang w:val="en-US"/>
        </w:rPr>
        <w:t>Workshee</w:t>
      </w:r>
      <w:r w:rsidR="00F86C21">
        <w:rPr>
          <w:rFonts w:ascii="Consolas" w:hAnsi="Consolas" w:cstheme="minorHAnsi"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CE1DB9">
        <w:rPr>
          <w:rFonts w:ascii="Consolas" w:hAnsi="Consolas" w:cstheme="minorHAnsi"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9F46CF">
        <w:rPr>
          <w:rFonts w:cstheme="minorHAnsi"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0E18A4">
        <w:rPr>
          <w:rFonts w:ascii="Consolas" w:hAnsi="Consolas"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F07F44" w:rsidRPr="00094E7A" w:rsidRDefault="00382FB8" w:rsidP="00094E7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>The extension of system functions</w:t>
      </w:r>
      <w:r w:rsidR="009E5514" w:rsidRPr="00382FB8">
        <w:rPr>
          <w:rFonts w:cstheme="minorHAnsi"/>
          <w:b/>
          <w:szCs w:val="24"/>
          <w:lang w:val="en-US"/>
        </w:rPr>
        <w:t>.</w:t>
      </w:r>
      <w:r w:rsidR="009E5514" w:rsidRPr="00382FB8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The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DefaultReportGenerato</w:t>
      </w:r>
      <w:r w:rsidR="009E5087" w:rsidRPr="009E5087">
        <w:rPr>
          <w:rFonts w:cstheme="minorHAnsi"/>
          <w:szCs w:val="24"/>
          <w:lang w:val="en-US"/>
        </w:rPr>
        <w:t>r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class has </w:t>
      </w:r>
      <w:r w:rsidR="00237930">
        <w:rPr>
          <w:rFonts w:cstheme="minorHAnsi"/>
          <w:szCs w:val="24"/>
          <w:lang w:val="en-US"/>
        </w:rPr>
        <w:t>the</w:t>
      </w:r>
      <w:r w:rsidR="009E5087" w:rsidRPr="009E5087">
        <w:rPr>
          <w:rFonts w:cstheme="minorHAnsi"/>
          <w:szCs w:val="24"/>
          <w:lang w:val="en-US"/>
        </w:rPr>
        <w:t xml:space="preserve"> property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SystemFunctionsType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of </w:t>
      </w:r>
      <w:r w:rsidR="009E5087" w:rsidRPr="009E5087">
        <w:rPr>
          <w:rFonts w:cstheme="minorHAnsi"/>
          <w:szCs w:val="24"/>
          <w:lang w:val="en-US"/>
        </w:rPr>
        <w:t>type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Type</w:t>
      </w:r>
      <w:proofErr w:type="spellEnd"/>
      <w:r w:rsidR="009E5087">
        <w:rPr>
          <w:rFonts w:cstheme="minorHAnsi"/>
          <w:szCs w:val="24"/>
          <w:lang w:val="en-US"/>
        </w:rPr>
        <w:t>.</w:t>
      </w:r>
      <w:r w:rsidR="00094E7A" w:rsidRPr="00094E7A">
        <w:rPr>
          <w:rFonts w:cstheme="minorHAnsi"/>
          <w:szCs w:val="24"/>
          <w:lang w:val="en-US"/>
        </w:rPr>
        <w:t xml:space="preserve"> By default, this property is set to</w:t>
      </w:r>
      <w:r w:rsidR="00604693">
        <w:rPr>
          <w:rFonts w:cstheme="minorHAnsi"/>
          <w:szCs w:val="24"/>
          <w:lang w:val="en-US"/>
        </w:rPr>
        <w:t xml:space="preserve"> an instance of the</w:t>
      </w:r>
      <w:r w:rsidR="00094E7A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type.</w:t>
      </w:r>
      <w:r w:rsidR="00094E7A" w:rsidRPr="00094E7A">
        <w:rPr>
          <w:rFonts w:cstheme="minorHAnsi"/>
          <w:szCs w:val="24"/>
          <w:lang w:val="en-US"/>
        </w:rPr>
        <w:t xml:space="preserve"> To </w:t>
      </w:r>
      <w:r w:rsidR="00094E7A">
        <w:rPr>
          <w:rFonts w:cstheme="minorHAnsi"/>
          <w:szCs w:val="24"/>
          <w:lang w:val="en-US"/>
        </w:rPr>
        <w:t>extend</w:t>
      </w:r>
      <w:r w:rsidR="00094E7A" w:rsidRPr="00094E7A">
        <w:rPr>
          <w:rFonts w:cstheme="minorHAnsi"/>
          <w:szCs w:val="24"/>
          <w:lang w:val="en-US"/>
        </w:rPr>
        <w:t xml:space="preserve"> system functions you must create a class inherited from the class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</w:t>
      </w:r>
      <w:proofErr w:type="spellEnd"/>
      <w:r w:rsidR="009E5514" w:rsidRPr="00094E7A">
        <w:rPr>
          <w:rFonts w:cstheme="minorHAnsi"/>
          <w:szCs w:val="24"/>
          <w:lang w:val="en-US"/>
        </w:rPr>
        <w:t>,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define your custom system functions in it</w:t>
      </w:r>
      <w:r w:rsidR="00E05C13" w:rsidRPr="00094E7A">
        <w:rPr>
          <w:rFonts w:cstheme="minorHAnsi"/>
          <w:szCs w:val="24"/>
          <w:lang w:val="en-US"/>
        </w:rPr>
        <w:t>,</w:t>
      </w:r>
      <w:r w:rsidR="00094E7A">
        <w:rPr>
          <w:rFonts w:cstheme="minorHAnsi"/>
          <w:szCs w:val="24"/>
          <w:lang w:val="en-US"/>
        </w:rPr>
        <w:t xml:space="preserve"> </w:t>
      </w:r>
      <w:r w:rsidR="00094E7A" w:rsidRPr="00094E7A">
        <w:rPr>
          <w:rFonts w:cstheme="minorHAnsi"/>
          <w:szCs w:val="24"/>
          <w:lang w:val="en-US"/>
        </w:rPr>
        <w:t xml:space="preserve">and then assign the type of </w:t>
      </w:r>
      <w:r w:rsidR="00094E7A">
        <w:rPr>
          <w:rFonts w:cstheme="minorHAnsi"/>
          <w:szCs w:val="24"/>
          <w:lang w:val="en-US"/>
        </w:rPr>
        <w:t>that</w:t>
      </w:r>
      <w:r w:rsidR="00094E7A" w:rsidRPr="00094E7A">
        <w:rPr>
          <w:rFonts w:cstheme="minorHAnsi"/>
          <w:szCs w:val="24"/>
          <w:lang w:val="en-US"/>
        </w:rPr>
        <w:t xml:space="preserve"> class to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</w:t>
      </w:r>
      <w:r w:rsidR="00094E7A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SystemFunctionsType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094E7A">
        <w:rPr>
          <w:rFonts w:ascii="Consolas" w:hAnsi="Consolas" w:cstheme="minorHAnsi"/>
          <w:szCs w:val="24"/>
          <w:lang w:val="en-US"/>
        </w:rPr>
        <w:t>DefaultReportGenerator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object</w:t>
      </w:r>
      <w:r w:rsidR="009E5514" w:rsidRPr="00094E7A">
        <w:rPr>
          <w:rFonts w:cstheme="minorHAnsi"/>
          <w:szCs w:val="24"/>
          <w:lang w:val="en-US"/>
        </w:rPr>
        <w:t>.</w:t>
      </w:r>
    </w:p>
    <w:p w:rsidR="00426FED" w:rsidRPr="00104D9F" w:rsidRDefault="00BB5EDF" w:rsidP="003006F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 xml:space="preserve">The extension of system </w:t>
      </w:r>
      <w:r>
        <w:rPr>
          <w:rFonts w:cstheme="minorHAnsi"/>
          <w:b/>
          <w:szCs w:val="24"/>
          <w:lang w:val="en-US"/>
        </w:rPr>
        <w:t>variables</w:t>
      </w:r>
      <w:r w:rsidR="00426FED" w:rsidRPr="00BB5EDF">
        <w:rPr>
          <w:rFonts w:cstheme="minorHAnsi"/>
          <w:b/>
          <w:szCs w:val="24"/>
          <w:lang w:val="en-US"/>
        </w:rPr>
        <w:t>.</w:t>
      </w:r>
      <w:r w:rsidR="00426FED" w:rsidRPr="00BB5EDF">
        <w:rPr>
          <w:rFonts w:cstheme="minorHAnsi"/>
          <w:szCs w:val="24"/>
          <w:lang w:val="en-US"/>
        </w:rPr>
        <w:t xml:space="preserve"> </w:t>
      </w:r>
      <w:r w:rsidR="00682921"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="00682921" w:rsidRPr="009E5087">
        <w:rPr>
          <w:rFonts w:ascii="Consolas" w:hAnsi="Consolas" w:cstheme="minorHAnsi"/>
          <w:sz w:val="22"/>
          <w:lang w:val="en-US"/>
        </w:rPr>
        <w:t>DefaultReportGenerato</w:t>
      </w:r>
      <w:r w:rsidR="00682921" w:rsidRPr="009E5087">
        <w:rPr>
          <w:rFonts w:cstheme="minorHAnsi"/>
          <w:szCs w:val="24"/>
          <w:lang w:val="en-US"/>
        </w:rPr>
        <w:t>r</w:t>
      </w:r>
      <w:proofErr w:type="spellEnd"/>
      <w:r w:rsidR="00682921">
        <w:rPr>
          <w:rFonts w:cstheme="minorHAnsi"/>
          <w:szCs w:val="24"/>
          <w:lang w:val="en-US"/>
        </w:rPr>
        <w:t xml:space="preserve"> class</w:t>
      </w:r>
      <w:r w:rsidR="00682921" w:rsidRPr="00682921">
        <w:rPr>
          <w:rFonts w:cstheme="minorHAnsi"/>
          <w:szCs w:val="24"/>
          <w:lang w:val="en-US"/>
        </w:rPr>
        <w:t xml:space="preserve"> has the</w:t>
      </w:r>
      <w:r w:rsidR="00682921">
        <w:rPr>
          <w:rFonts w:cstheme="minorHAnsi"/>
          <w:szCs w:val="24"/>
          <w:lang w:val="en-US"/>
        </w:rPr>
        <w:t xml:space="preserve"> property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8D5BCC">
        <w:rPr>
          <w:rFonts w:ascii="Consolas" w:hAnsi="Consolas" w:cstheme="minorHAnsi"/>
          <w:sz w:val="22"/>
          <w:lang w:val="en-US"/>
        </w:rPr>
        <w:t>SystemVariableProvider</w:t>
      </w:r>
      <w:proofErr w:type="spellEnd"/>
      <w:r w:rsidR="00682921" w:rsidRPr="00682921">
        <w:rPr>
          <w:rFonts w:cstheme="minorHAnsi"/>
          <w:szCs w:val="24"/>
          <w:lang w:val="en-US"/>
        </w:rPr>
        <w:t xml:space="preserve"> of</w:t>
      </w:r>
      <w:r w:rsidR="00682921">
        <w:rPr>
          <w:rFonts w:cstheme="minorHAnsi"/>
          <w:szCs w:val="24"/>
          <w:lang w:val="en-US"/>
        </w:rPr>
        <w:t xml:space="preserve"> type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8D5BCC">
        <w:rPr>
          <w:rFonts w:ascii="Consolas" w:hAnsi="Consolas" w:cstheme="minorHAnsi"/>
          <w:sz w:val="22"/>
          <w:lang w:val="en-US"/>
        </w:rPr>
        <w:t>SystemVariableProvider</w:t>
      </w:r>
      <w:proofErr w:type="spellEnd"/>
      <w:r w:rsidR="00426FED" w:rsidRPr="00A266AE">
        <w:rPr>
          <w:rFonts w:cstheme="minorHAnsi"/>
          <w:color w:val="000000"/>
          <w:szCs w:val="24"/>
          <w:lang w:val="en-US"/>
        </w:rPr>
        <w:t>.</w:t>
      </w:r>
      <w:r w:rsidR="00604693">
        <w:rPr>
          <w:rFonts w:cstheme="minorHAnsi"/>
          <w:color w:val="000000"/>
          <w:szCs w:val="24"/>
          <w:lang w:val="en-US"/>
        </w:rPr>
        <w:t xml:space="preserve"> </w:t>
      </w:r>
      <w:r w:rsidR="00604693" w:rsidRPr="00604693">
        <w:rPr>
          <w:rFonts w:cstheme="minorHAnsi"/>
          <w:color w:val="000000"/>
          <w:szCs w:val="24"/>
          <w:lang w:val="en-US"/>
        </w:rPr>
        <w:t xml:space="preserve">By default, this property is set to an instance of the </w:t>
      </w:r>
      <w:proofErr w:type="spellStart"/>
      <w:r w:rsidR="00604693" w:rsidRPr="00604693">
        <w:rPr>
          <w:rFonts w:ascii="Consolas" w:hAnsi="Consolas" w:cstheme="minorHAnsi"/>
          <w:color w:val="000000"/>
          <w:sz w:val="22"/>
          <w:lang w:val="en-US"/>
        </w:rPr>
        <w:t>SystemVariableProvider</w:t>
      </w:r>
      <w:proofErr w:type="spellEnd"/>
      <w:r w:rsidR="00604693" w:rsidRPr="00604693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To </w:t>
      </w:r>
      <w:r w:rsidR="00104D9F">
        <w:rPr>
          <w:rFonts w:cstheme="minorHAnsi"/>
          <w:szCs w:val="24"/>
          <w:lang w:val="en-US"/>
        </w:rPr>
        <w:t>extend</w:t>
      </w:r>
      <w:r w:rsidR="00104D9F" w:rsidRPr="00094E7A">
        <w:rPr>
          <w:rFonts w:cstheme="minorHAnsi"/>
          <w:szCs w:val="24"/>
          <w:lang w:val="en-US"/>
        </w:rPr>
        <w:t xml:space="preserve"> system </w:t>
      </w:r>
      <w:r w:rsidR="00104D9F">
        <w:rPr>
          <w:rFonts w:cstheme="minorHAnsi"/>
          <w:szCs w:val="24"/>
          <w:lang w:val="en-US"/>
        </w:rPr>
        <w:t>variables</w:t>
      </w:r>
      <w:r w:rsidR="00104D9F" w:rsidRPr="00094E7A">
        <w:rPr>
          <w:rFonts w:cstheme="minorHAnsi"/>
          <w:szCs w:val="24"/>
          <w:lang w:val="en-US"/>
        </w:rPr>
        <w:t xml:space="preserve"> you must create a class inherited from the class </w:t>
      </w:r>
      <w:proofErr w:type="spellStart"/>
      <w:r w:rsidR="00104D9F"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, </w:t>
      </w:r>
      <w:r w:rsidR="00104D9F">
        <w:rPr>
          <w:rFonts w:cstheme="minorHAnsi"/>
          <w:szCs w:val="24"/>
          <w:lang w:val="en-US"/>
        </w:rPr>
        <w:t xml:space="preserve">define your custom system </w:t>
      </w:r>
      <w:r w:rsidR="00AA0C31">
        <w:rPr>
          <w:rFonts w:cstheme="minorHAnsi"/>
          <w:szCs w:val="24"/>
          <w:lang w:val="en-US"/>
        </w:rPr>
        <w:t>variables</w:t>
      </w:r>
      <w:r w:rsidR="00104D9F">
        <w:rPr>
          <w:rFonts w:cstheme="minorHAnsi"/>
          <w:szCs w:val="24"/>
          <w:lang w:val="en-US"/>
        </w:rPr>
        <w:t xml:space="preserve"> in it</w:t>
      </w:r>
      <w:r w:rsidR="00104D9F" w:rsidRPr="00094E7A">
        <w:rPr>
          <w:rFonts w:cstheme="minorHAnsi"/>
          <w:szCs w:val="24"/>
          <w:lang w:val="en-US"/>
        </w:rPr>
        <w:t>,</w:t>
      </w:r>
      <w:r w:rsidR="00104D9F">
        <w:rPr>
          <w:rFonts w:cstheme="minorHAnsi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and then assign the type of </w:t>
      </w:r>
      <w:r w:rsidR="00104D9F">
        <w:rPr>
          <w:rFonts w:cstheme="minorHAnsi"/>
          <w:szCs w:val="24"/>
          <w:lang w:val="en-US"/>
        </w:rPr>
        <w:t>that</w:t>
      </w:r>
      <w:r w:rsidR="00104D9F" w:rsidRPr="00094E7A">
        <w:rPr>
          <w:rFonts w:cstheme="minorHAnsi"/>
          <w:szCs w:val="24"/>
          <w:lang w:val="en-US"/>
        </w:rPr>
        <w:t xml:space="preserve"> class to </w:t>
      </w:r>
      <w:r w:rsidR="00104D9F">
        <w:rPr>
          <w:rFonts w:cstheme="minorHAnsi"/>
          <w:szCs w:val="24"/>
          <w:lang w:val="en-US"/>
        </w:rPr>
        <w:t>t</w:t>
      </w:r>
      <w:r w:rsidR="00104D9F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AA0C31" w:rsidRPr="00604693">
        <w:rPr>
          <w:rFonts w:ascii="Consolas" w:hAnsi="Consolas" w:cstheme="minorHAnsi"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094E7A">
        <w:rPr>
          <w:rFonts w:ascii="Consolas" w:hAnsi="Consolas" w:cstheme="minorHAnsi"/>
          <w:szCs w:val="24"/>
          <w:lang w:val="en-US"/>
        </w:rPr>
        <w:t>DefaultReportGenerator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object</w:t>
      </w:r>
      <w:r w:rsidR="00426FED" w:rsidRPr="00104D9F">
        <w:rPr>
          <w:rFonts w:cstheme="minorHAnsi"/>
          <w:szCs w:val="24"/>
          <w:lang w:val="en-US"/>
        </w:rPr>
        <w:t>.</w:t>
      </w:r>
    </w:p>
    <w:p w:rsidR="00CF6240" w:rsidRPr="00A315DB" w:rsidRDefault="007239DA" w:rsidP="00A315D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 w:rsidR="00D351A6">
        <w:rPr>
          <w:rFonts w:ascii="Consolas" w:hAnsi="Consolas" w:cstheme="minorHAnsi"/>
          <w:b/>
          <w:sz w:val="22"/>
          <w:lang w:val="en-US"/>
        </w:rPr>
        <w:t xml:space="preserve"> the</w:t>
      </w:r>
      <w:r w:rsidR="007A1F7B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7A1F7B" w:rsidRPr="007A1F7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6E0130">
        <w:rPr>
          <w:rFonts w:cstheme="minorHAnsi"/>
          <w:b/>
          <w:color w:val="000000"/>
          <w:lang w:val="en-US"/>
        </w:rPr>
        <w:t xml:space="preserve"> class</w:t>
      </w:r>
      <w:r w:rsidR="00222468"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 w:rsidR="00812600">
        <w:rPr>
          <w:rFonts w:ascii="Consolas" w:hAnsi="Consolas" w:cstheme="minorHAnsi"/>
          <w:b/>
          <w:sz w:val="22"/>
          <w:lang w:val="en-US"/>
        </w:rPr>
        <w:t xml:space="preserve"> the</w:t>
      </w:r>
      <w:r w:rsidR="00222468"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222468">
        <w:rPr>
          <w:rFonts w:ascii="Consolas" w:hAnsi="Consolas" w:cstheme="minorHAnsi"/>
          <w:b/>
          <w:sz w:val="22"/>
          <w:lang w:val="en-US"/>
        </w:rPr>
        <w:t>I</w:t>
      </w:r>
      <w:r w:rsidR="00222468" w:rsidRPr="00222468">
        <w:rPr>
          <w:rFonts w:cstheme="minorHAnsi"/>
          <w:b/>
          <w:szCs w:val="24"/>
          <w:lang w:val="en-US"/>
        </w:rPr>
        <w:t>TypeProvider</w:t>
      </w:r>
      <w:proofErr w:type="spellEnd"/>
      <w:r w:rsidR="00222468">
        <w:rPr>
          <w:rFonts w:cstheme="minorHAnsi"/>
          <w:b/>
          <w:szCs w:val="24"/>
          <w:lang w:val="en-US"/>
        </w:rPr>
        <w:t xml:space="preserve"> interface</w:t>
      </w:r>
      <w:r w:rsidR="00222468" w:rsidRPr="00222468">
        <w:rPr>
          <w:rFonts w:cstheme="minorHAnsi"/>
          <w:b/>
          <w:szCs w:val="24"/>
          <w:lang w:val="en-US"/>
        </w:rPr>
        <w:t xml:space="preserve"> </w:t>
      </w:r>
      <w:r w:rsidR="00222468">
        <w:rPr>
          <w:rFonts w:cstheme="minorHAnsi"/>
          <w:b/>
          <w:szCs w:val="24"/>
          <w:lang w:val="en-US"/>
        </w:rPr>
        <w:t>from scratch</w:t>
      </w:r>
      <w:r w:rsidR="00E63C77" w:rsidRPr="00222468">
        <w:rPr>
          <w:rFonts w:cstheme="minorHAnsi"/>
          <w:b/>
          <w:szCs w:val="24"/>
          <w:lang w:val="en-US"/>
        </w:rPr>
        <w:t>.</w:t>
      </w:r>
      <w:r w:rsidR="0090368E">
        <w:rPr>
          <w:rFonts w:cstheme="minorHAnsi"/>
          <w:b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The </w:t>
      </w:r>
      <w:proofErr w:type="spellStart"/>
      <w:r w:rsidR="0090368E" w:rsidRPr="009E5087">
        <w:rPr>
          <w:rFonts w:ascii="Consolas" w:hAnsi="Consolas" w:cstheme="minorHAnsi"/>
          <w:sz w:val="22"/>
          <w:lang w:val="en-US"/>
        </w:rPr>
        <w:t>DefaultReportGenerato</w:t>
      </w:r>
      <w:r w:rsidR="0090368E" w:rsidRPr="009E5087">
        <w:rPr>
          <w:rFonts w:cstheme="minorHAnsi"/>
          <w:szCs w:val="24"/>
          <w:lang w:val="en-US"/>
        </w:rPr>
        <w:t>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class has </w:t>
      </w:r>
      <w:r w:rsidR="0090368E">
        <w:rPr>
          <w:rFonts w:cstheme="minorHAnsi"/>
          <w:szCs w:val="24"/>
          <w:lang w:val="en-US"/>
        </w:rPr>
        <w:t>the</w:t>
      </w:r>
      <w:r w:rsidR="0090368E" w:rsidRPr="009E5087">
        <w:rPr>
          <w:rFonts w:cstheme="minorHAnsi"/>
          <w:szCs w:val="24"/>
          <w:lang w:val="en-US"/>
        </w:rPr>
        <w:t xml:space="preserve"> property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of </w:t>
      </w:r>
      <w:r w:rsidR="0090368E" w:rsidRPr="009E5087">
        <w:rPr>
          <w:rFonts w:cstheme="minorHAnsi"/>
          <w:szCs w:val="24"/>
          <w:lang w:val="en-US"/>
        </w:rPr>
        <w:t>type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C693E">
        <w:rPr>
          <w:rFonts w:ascii="Consolas" w:hAnsi="Consolas" w:cstheme="minorHAnsi"/>
          <w:color w:val="000000"/>
          <w:sz w:val="22"/>
          <w:lang w:val="en-US"/>
        </w:rPr>
        <w:t>I</w:t>
      </w:r>
      <w:r w:rsidR="0090368E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E63C77" w:rsidRPr="00AC693E">
        <w:rPr>
          <w:rFonts w:cstheme="minorHAnsi"/>
          <w:color w:val="000000"/>
          <w:szCs w:val="24"/>
          <w:lang w:val="en-US"/>
        </w:rPr>
        <w:t>.</w:t>
      </w:r>
      <w:r w:rsidR="00D75FD4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094E7A">
        <w:rPr>
          <w:rFonts w:cstheme="minorHAnsi"/>
          <w:szCs w:val="24"/>
          <w:lang w:val="en-US"/>
        </w:rPr>
        <w:t>By default, this property is set to</w:t>
      </w:r>
      <w:r w:rsidR="00D75FD4">
        <w:rPr>
          <w:rFonts w:cstheme="minorHAnsi"/>
          <w:szCs w:val="24"/>
          <w:lang w:val="en-US"/>
        </w:rPr>
        <w:t xml:space="preserve"> an instance of the</w:t>
      </w:r>
      <w:r w:rsidR="00D75FD4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D75FD4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D75FD4" w:rsidRPr="00094E7A">
        <w:rPr>
          <w:rFonts w:cstheme="minorHAnsi"/>
          <w:szCs w:val="24"/>
          <w:lang w:val="en-US"/>
        </w:rPr>
        <w:t xml:space="preserve"> </w:t>
      </w:r>
      <w:r w:rsidR="00D75FD4">
        <w:rPr>
          <w:rFonts w:cstheme="minorHAnsi"/>
          <w:szCs w:val="24"/>
          <w:lang w:val="en-US"/>
        </w:rPr>
        <w:t>type.</w:t>
      </w:r>
      <w:r w:rsidR="00EB3A05">
        <w:rPr>
          <w:rFonts w:cstheme="minorHAnsi"/>
          <w:szCs w:val="24"/>
          <w:lang w:val="en-US"/>
        </w:rPr>
        <w:t xml:space="preserve"> </w:t>
      </w:r>
      <w:r w:rsidR="00EB3A05" w:rsidRPr="00EB3A05">
        <w:rPr>
          <w:rFonts w:cstheme="minorHAnsi"/>
          <w:szCs w:val="24"/>
          <w:lang w:val="en-US"/>
        </w:rPr>
        <w:lastRenderedPageBreak/>
        <w:t xml:space="preserve">The </w:t>
      </w:r>
      <w:proofErr w:type="spellStart"/>
      <w:r w:rsidR="00EB3A05" w:rsidRPr="00EB3A05">
        <w:rPr>
          <w:rFonts w:cstheme="minorHAnsi"/>
          <w:szCs w:val="24"/>
          <w:lang w:val="en-US"/>
        </w:rPr>
        <w:t>ITypeProvider</w:t>
      </w:r>
      <w:proofErr w:type="spellEnd"/>
      <w:r w:rsidR="00EB3A05" w:rsidRPr="00EB3A05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EB3A05">
        <w:rPr>
          <w:rFonts w:cstheme="minorHAnsi"/>
          <w:szCs w:val="24"/>
          <w:lang w:val="en-US"/>
        </w:rPr>
        <w:t>.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cstheme="minorHAnsi"/>
          <w:szCs w:val="24"/>
          <w:lang w:val="en-US"/>
        </w:rPr>
        <w:t xml:space="preserve">If the type is not specified in the template, for example, </w:t>
      </w:r>
      <w:r w:rsidR="00220E50" w:rsidRPr="00220E50">
        <w:rPr>
          <w:rFonts w:ascii="Consolas" w:hAnsi="Consolas" w:cstheme="minorHAnsi"/>
          <w:sz w:val="22"/>
          <w:lang w:val="en-US"/>
        </w:rPr>
        <w:t>{</w:t>
      </w:r>
      <w:proofErr w:type="spellStart"/>
      <w:r w:rsidR="00220E50" w:rsidRPr="00220E50">
        <w:rPr>
          <w:rFonts w:ascii="Consolas" w:hAnsi="Consolas" w:cstheme="minorHAnsi"/>
          <w:sz w:val="22"/>
          <w:lang w:val="en-US"/>
        </w:rPr>
        <w:t>p:Name</w:t>
      </w:r>
      <w:proofErr w:type="spellEnd"/>
      <w:r w:rsidR="00220E50" w:rsidRPr="00220E50">
        <w:rPr>
          <w:rFonts w:ascii="Consolas" w:hAnsi="Consolas" w:cstheme="minorHAnsi"/>
          <w:sz w:val="22"/>
          <w:lang w:val="en-US"/>
        </w:rPr>
        <w:t>}</w:t>
      </w:r>
      <w:r w:rsidR="00220E50" w:rsidRPr="00220E50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returns the</w:t>
      </w:r>
      <w:r w:rsidR="004202E9">
        <w:rPr>
          <w:rFonts w:cstheme="minorHAnsi"/>
          <w:szCs w:val="24"/>
          <w:lang w:val="en-US"/>
        </w:rPr>
        <w:t xml:space="preserve"> type of an</w:t>
      </w:r>
      <w:r w:rsidR="00220E50">
        <w:rPr>
          <w:rFonts w:cstheme="minorHAnsi"/>
          <w:szCs w:val="24"/>
          <w:lang w:val="en-US"/>
        </w:rPr>
        <w:t xml:space="preserve"> instance</w:t>
      </w:r>
      <w:r w:rsidR="00220E50" w:rsidRPr="00220E50">
        <w:rPr>
          <w:rFonts w:cstheme="minorHAnsi"/>
          <w:szCs w:val="24"/>
          <w:lang w:val="en-US"/>
        </w:rPr>
        <w:t xml:space="preserve"> passed in the constructor of the </w:t>
      </w:r>
      <w:proofErr w:type="spellStart"/>
      <w:r w:rsidR="00220E50" w:rsidRPr="00220E50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class, that is, the property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ascii="Consolas" w:hAnsi="Consolas" w:cstheme="minorHAnsi"/>
          <w:sz w:val="22"/>
          <w:lang w:val="en-US"/>
        </w:rPr>
        <w:t>Name</w:t>
      </w:r>
      <w:r w:rsidR="00220E50" w:rsidRPr="00220E50">
        <w:rPr>
          <w:rFonts w:cstheme="minorHAnsi"/>
          <w:szCs w:val="24"/>
          <w:lang w:val="en-US"/>
        </w:rPr>
        <w:t xml:space="preserve"> will be searched in this</w:t>
      </w:r>
      <w:r w:rsidR="00220E50">
        <w:rPr>
          <w:rFonts w:cstheme="minorHAnsi"/>
          <w:szCs w:val="24"/>
          <w:lang w:val="en-US"/>
        </w:rPr>
        <w:t xml:space="preserve"> type</w:t>
      </w:r>
      <w:r w:rsidR="00AC693E" w:rsidRPr="00220E50">
        <w:rPr>
          <w:rFonts w:cstheme="minorHAnsi"/>
          <w:szCs w:val="24"/>
          <w:lang w:val="en-US"/>
        </w:rPr>
        <w:t>.</w:t>
      </w:r>
      <w:r w:rsidR="00F73B7F">
        <w:rPr>
          <w:rFonts w:cstheme="minorHAnsi"/>
          <w:szCs w:val="24"/>
          <w:lang w:val="en-US"/>
        </w:rPr>
        <w:t xml:space="preserve"> </w:t>
      </w:r>
      <w:r w:rsidR="00F73B7F" w:rsidRPr="00F73B7F">
        <w:rPr>
          <w:rFonts w:cstheme="minorHAnsi"/>
          <w:szCs w:val="24"/>
          <w:lang w:val="en-US"/>
        </w:rPr>
        <w:t>If the type is specifi</w:t>
      </w:r>
      <w:r w:rsidR="00F73B7F">
        <w:rPr>
          <w:rFonts w:cstheme="minorHAnsi"/>
          <w:szCs w:val="24"/>
          <w:lang w:val="en-US"/>
        </w:rPr>
        <w:t xml:space="preserve">ed explicitly, for example, </w:t>
      </w:r>
      <w:r w:rsidR="00F73B7F" w:rsidRPr="00F73B7F">
        <w:rPr>
          <w:rFonts w:ascii="Consolas" w:hAnsi="Consolas" w:cstheme="minorHAnsi"/>
          <w:sz w:val="22"/>
          <w:lang w:val="en-US"/>
        </w:rPr>
        <w:t>{</w:t>
      </w:r>
      <w:proofErr w:type="spellStart"/>
      <w:r w:rsidR="00F73B7F" w:rsidRPr="00F73B7F">
        <w:rPr>
          <w:rFonts w:ascii="Consolas" w:hAnsi="Consolas" w:cstheme="minorHAnsi"/>
          <w:sz w:val="22"/>
          <w:lang w:val="en-US"/>
        </w:rPr>
        <w:t>p</w:t>
      </w:r>
      <w:proofErr w:type="gramStart"/>
      <w:r w:rsidR="00F73B7F" w:rsidRPr="00F73B7F">
        <w:rPr>
          <w:rFonts w:ascii="Consolas" w:hAnsi="Consolas" w:cstheme="minorHAnsi"/>
          <w:sz w:val="22"/>
          <w:lang w:val="en-US"/>
        </w:rPr>
        <w:t>:Company:Name</w:t>
      </w:r>
      <w:proofErr w:type="spellEnd"/>
      <w:proofErr w:type="gramEnd"/>
      <w:r w:rsidR="00F73B7F" w:rsidRPr="00F73B7F">
        <w:rPr>
          <w:rFonts w:ascii="Consolas" w:hAnsi="Consolas" w:cstheme="minorHAnsi"/>
          <w:sz w:val="22"/>
          <w:lang w:val="en-US"/>
        </w:rPr>
        <w:t>}</w:t>
      </w:r>
      <w:r w:rsidR="00F73B7F" w:rsidRPr="00F73B7F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F73B7F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F73B7F" w:rsidRPr="00F73B7F">
        <w:rPr>
          <w:rFonts w:cstheme="minorHAnsi"/>
          <w:szCs w:val="24"/>
          <w:lang w:val="en-US"/>
        </w:rPr>
        <w:t xml:space="preserve"> will look for the </w:t>
      </w:r>
      <w:r w:rsidR="00F73B7F" w:rsidRPr="00F73B7F">
        <w:rPr>
          <w:rFonts w:ascii="Consolas" w:hAnsi="Consolas" w:cstheme="minorHAnsi"/>
          <w:sz w:val="22"/>
          <w:lang w:val="en-US"/>
        </w:rPr>
        <w:t>Company</w:t>
      </w:r>
      <w:r w:rsidR="00F73B7F" w:rsidRPr="00F73B7F">
        <w:rPr>
          <w:rFonts w:cstheme="minorHAnsi"/>
          <w:szCs w:val="24"/>
          <w:lang w:val="en-US"/>
        </w:rPr>
        <w:t xml:space="preserve"> type in the executable</w:t>
      </w:r>
      <w:r w:rsidR="00F73B7F">
        <w:rPr>
          <w:rFonts w:cstheme="minorHAnsi"/>
          <w:szCs w:val="24"/>
          <w:lang w:val="en-US"/>
        </w:rPr>
        <w:t xml:space="preserve"> assembly</w:t>
      </w:r>
      <w:r w:rsidR="00AC693E" w:rsidRPr="00F73B7F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C425AC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C425AC">
        <w:rPr>
          <w:rFonts w:cstheme="minorHAnsi"/>
          <w:color w:val="000000"/>
          <w:szCs w:val="24"/>
          <w:lang w:val="en-US"/>
        </w:rPr>
        <w:t>.</w:t>
      </w:r>
      <w:r w:rsidR="00AA5B77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A5B77">
        <w:rPr>
          <w:rFonts w:cstheme="minorHAnsi"/>
          <w:color w:val="000000"/>
          <w:szCs w:val="24"/>
          <w:lang w:val="en-US"/>
        </w:rPr>
        <w:t>for example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AA5B77">
        <w:rPr>
          <w:rFonts w:ascii="Consolas" w:hAnsi="Consolas" w:cstheme="minorHAnsi"/>
          <w:sz w:val="22"/>
          <w:lang w:val="en-US"/>
        </w:rPr>
        <w:t>{</w:t>
      </w:r>
      <w:proofErr w:type="spellStart"/>
      <w:r w:rsidR="00AC693E" w:rsidRPr="00AC693E">
        <w:rPr>
          <w:rFonts w:ascii="Consolas" w:hAnsi="Consolas" w:cstheme="minorHAnsi"/>
          <w:sz w:val="22"/>
          <w:lang w:val="en-US"/>
        </w:rPr>
        <w:t>p</w:t>
      </w:r>
      <w:proofErr w:type="gramStart"/>
      <w:r w:rsidR="00AC693E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Reports</w:t>
      </w:r>
      <w:r w:rsidR="00E44A73" w:rsidRPr="00AA5B77">
        <w:rPr>
          <w:rFonts w:ascii="Consolas" w:hAnsi="Consolas" w:cstheme="minorHAnsi"/>
          <w:sz w:val="22"/>
          <w:lang w:val="en-US"/>
        </w:rPr>
        <w:t>.</w:t>
      </w:r>
      <w:r w:rsidR="00E44A73">
        <w:rPr>
          <w:rFonts w:ascii="Consolas" w:hAnsi="Consolas" w:cstheme="minorHAnsi"/>
          <w:sz w:val="22"/>
          <w:lang w:val="en-US"/>
        </w:rPr>
        <w:t>Common</w:t>
      </w:r>
      <w:r w:rsidR="00020723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Company</w:t>
      </w:r>
      <w:r w:rsidR="00AC693E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Name</w:t>
      </w:r>
      <w:proofErr w:type="spellEnd"/>
      <w:proofErr w:type="gramEnd"/>
      <w:r w:rsidR="00AC693E" w:rsidRPr="00AA5B77">
        <w:rPr>
          <w:rFonts w:ascii="Consolas" w:hAnsi="Consolas" w:cstheme="minorHAnsi"/>
          <w:sz w:val="22"/>
          <w:lang w:val="en-US"/>
        </w:rPr>
        <w:t>}</w:t>
      </w:r>
      <w:r w:rsidR="003D2A17">
        <w:rPr>
          <w:rFonts w:ascii="Consolas" w:hAnsi="Consolas" w:cstheme="minorHAnsi"/>
          <w:sz w:val="22"/>
          <w:lang w:val="en-US"/>
        </w:rPr>
        <w:t>.</w:t>
      </w:r>
      <w:r w:rsidR="00AA5B77">
        <w:rPr>
          <w:rFonts w:cstheme="minorHAnsi"/>
          <w:szCs w:val="24"/>
          <w:lang w:val="en-US"/>
        </w:rPr>
        <w:t xml:space="preserve"> </w:t>
      </w:r>
      <w:r w:rsidR="003D2A17">
        <w:rPr>
          <w:rFonts w:cstheme="minorHAnsi"/>
          <w:szCs w:val="24"/>
          <w:lang w:val="en-US"/>
        </w:rPr>
        <w:t>I</w:t>
      </w:r>
      <w:r w:rsidR="00AA5B77" w:rsidRPr="00AA5B77">
        <w:rPr>
          <w:rFonts w:cstheme="minorHAnsi"/>
          <w:szCs w:val="24"/>
          <w:lang w:val="en-US"/>
        </w:rPr>
        <w:t>n this case, the type</w:t>
      </w:r>
      <w:r w:rsidR="00AA5B77">
        <w:rPr>
          <w:rFonts w:cstheme="minorHAnsi"/>
          <w:szCs w:val="24"/>
          <w:lang w:val="en-US"/>
        </w:rPr>
        <w:t xml:space="preserve"> </w:t>
      </w:r>
      <w:r w:rsidR="00AA5B77" w:rsidRPr="00AA5B77">
        <w:rPr>
          <w:rFonts w:ascii="Consolas" w:hAnsi="Consolas" w:cstheme="minorHAnsi"/>
          <w:sz w:val="22"/>
          <w:lang w:val="en-US"/>
        </w:rPr>
        <w:t>Company</w:t>
      </w:r>
      <w:r w:rsidR="00AA5B77" w:rsidRPr="00AA5B77">
        <w:rPr>
          <w:rFonts w:cstheme="minorHAnsi"/>
          <w:szCs w:val="24"/>
          <w:lang w:val="en-US"/>
        </w:rPr>
        <w:t xml:space="preserve"> will be searched </w:t>
      </w:r>
      <w:r w:rsidR="00CE2868" w:rsidRPr="00CE2868">
        <w:rPr>
          <w:rFonts w:cstheme="minorHAnsi"/>
          <w:szCs w:val="24"/>
          <w:lang w:val="en-US"/>
        </w:rPr>
        <w:t>taking into account</w:t>
      </w:r>
      <w:r w:rsidR="00AA5B77" w:rsidRPr="00AA5B77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AC693E">
        <w:rPr>
          <w:rFonts w:ascii="Consolas" w:hAnsi="Consolas" w:cstheme="minorHAnsi"/>
          <w:sz w:val="22"/>
          <w:lang w:val="en-US"/>
        </w:rPr>
        <w:t>Reports</w:t>
      </w:r>
      <w:r w:rsidR="00CE2868" w:rsidRPr="00AA5B77">
        <w:rPr>
          <w:rFonts w:ascii="Consolas" w:hAnsi="Consolas" w:cstheme="minorHAnsi"/>
          <w:sz w:val="22"/>
          <w:lang w:val="en-US"/>
        </w:rPr>
        <w:t>.</w:t>
      </w:r>
      <w:r w:rsidR="00CE2868">
        <w:rPr>
          <w:rFonts w:ascii="Consolas" w:hAnsi="Consolas" w:cstheme="minorHAnsi"/>
          <w:sz w:val="22"/>
          <w:lang w:val="en-US"/>
        </w:rPr>
        <w:t>Common</w:t>
      </w:r>
      <w:proofErr w:type="spellEnd"/>
      <w:r w:rsidR="00CE2868" w:rsidRPr="00CE2868">
        <w:rPr>
          <w:rFonts w:cstheme="minorHAnsi"/>
          <w:szCs w:val="24"/>
          <w:lang w:val="en-US"/>
        </w:rPr>
        <w:t xml:space="preserve"> </w:t>
      </w:r>
      <w:r w:rsidR="00CE2868">
        <w:rPr>
          <w:rFonts w:cstheme="minorHAnsi"/>
          <w:szCs w:val="24"/>
          <w:lang w:val="en-US"/>
        </w:rPr>
        <w:t>namespace.</w:t>
      </w:r>
      <w:r w:rsidR="00BA0245" w:rsidRPr="00AA5B77">
        <w:rPr>
          <w:rFonts w:cstheme="minorHAnsi"/>
          <w:szCs w:val="24"/>
          <w:lang w:val="en-US"/>
        </w:rPr>
        <w:t xml:space="preserve"> </w:t>
      </w:r>
      <w:r w:rsidR="001D12AF" w:rsidRPr="00A315D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A315DB">
        <w:rPr>
          <w:rFonts w:cstheme="minorHAnsi"/>
          <w:szCs w:val="24"/>
          <w:lang w:val="en-US"/>
        </w:rPr>
        <w:t>.</w:t>
      </w:r>
    </w:p>
    <w:p w:rsidR="009E5514" w:rsidRPr="007A591C" w:rsidRDefault="007A591C" w:rsidP="00CF6240">
      <w:pPr>
        <w:pStyle w:val="ListParagraph"/>
        <w:ind w:left="567"/>
        <w:rPr>
          <w:rFonts w:cstheme="minorHAnsi"/>
          <w:szCs w:val="24"/>
          <w:lang w:val="en-US"/>
        </w:rPr>
      </w:pPr>
      <w:r w:rsidRPr="007A591C">
        <w:rPr>
          <w:rFonts w:cstheme="minorHAnsi"/>
          <w:color w:val="000000"/>
          <w:szCs w:val="24"/>
          <w:lang w:val="en-US"/>
        </w:rPr>
        <w:t xml:space="preserve">By default, all types are searched in the executable </w:t>
      </w:r>
      <w:r>
        <w:rPr>
          <w:rFonts w:cstheme="minorHAnsi"/>
          <w:color w:val="000000"/>
          <w:szCs w:val="24"/>
          <w:lang w:val="en-US"/>
        </w:rPr>
        <w:t>a</w:t>
      </w:r>
      <w:r w:rsidRPr="007A591C">
        <w:rPr>
          <w:rFonts w:cstheme="minorHAnsi"/>
          <w:color w:val="000000"/>
          <w:szCs w:val="24"/>
          <w:lang w:val="en-US"/>
        </w:rPr>
        <w:t>ssembly, but you can change this behavior. The</w:t>
      </w:r>
      <w:r>
        <w:rPr>
          <w:rFonts w:cstheme="minorHAnsi"/>
          <w:color w:val="000000"/>
          <w:szCs w:val="24"/>
          <w:lang w:val="en-US"/>
        </w:rPr>
        <w:t xml:space="preserve"> constructor of </w:t>
      </w:r>
      <w:r w:rsidRPr="00220E50">
        <w:rPr>
          <w:rFonts w:cstheme="minorHAnsi"/>
          <w:szCs w:val="24"/>
          <w:lang w:val="en-US"/>
        </w:rPr>
        <w:t>class</w:t>
      </w:r>
      <w:r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C259A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Pr="007A591C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</w:t>
      </w:r>
      <w:r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BA0245" w:rsidRPr="007A591C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64751B">
      <w:pPr>
        <w:pStyle w:val="ListParagraph"/>
        <w:numPr>
          <w:ilvl w:val="0"/>
          <w:numId w:val="29"/>
        </w:numPr>
        <w:ind w:left="1276"/>
        <w:rPr>
          <w:rFonts w:cstheme="minorHAnsi"/>
          <w:sz w:val="22"/>
          <w:lang w:val="en-US"/>
        </w:rPr>
      </w:pPr>
      <w:proofErr w:type="gramStart"/>
      <w:r>
        <w:rPr>
          <w:rFonts w:ascii="Consolas" w:hAnsi="Consolas" w:cs="Consolas"/>
          <w:color w:val="000000"/>
          <w:sz w:val="22"/>
          <w:lang w:val="en-US"/>
        </w:rPr>
        <w:t>a</w:t>
      </w:r>
      <w:r w:rsidRPr="00BA0245">
        <w:rPr>
          <w:rFonts w:ascii="Consolas" w:hAnsi="Consolas" w:cs="Consolas"/>
          <w:color w:val="000000"/>
          <w:sz w:val="22"/>
          <w:lang w:val="en-US"/>
        </w:rPr>
        <w:t>ssemblies</w:t>
      </w:r>
      <w:proofErr w:type="gramEnd"/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A0245">
        <w:rPr>
          <w:rFonts w:ascii="Consolas" w:hAnsi="Consolas" w:cs="Consolas"/>
          <w:color w:val="000000"/>
          <w:sz w:val="22"/>
          <w:lang w:val="en-US"/>
        </w:rPr>
        <w:t>ICollection</w:t>
      </w:r>
      <w:proofErr w:type="spellEnd"/>
      <w:r w:rsidRPr="00BF54D6">
        <w:rPr>
          <w:rFonts w:ascii="Consolas" w:hAnsi="Consolas" w:cs="Consolas"/>
          <w:color w:val="000000"/>
          <w:sz w:val="22"/>
          <w:lang w:val="en-US"/>
        </w:rPr>
        <w:t>&lt;</w:t>
      </w:r>
      <w:r w:rsidRPr="00BA0245">
        <w:rPr>
          <w:rFonts w:ascii="Consolas" w:hAnsi="Consolas" w:cs="Consolas"/>
          <w:color w:val="000000"/>
          <w:sz w:val="22"/>
          <w:lang w:val="en-US"/>
        </w:rPr>
        <w:t>Assembly</w:t>
      </w:r>
      <w:r w:rsidRPr="00BF54D6">
        <w:rPr>
          <w:rFonts w:ascii="Consolas" w:hAnsi="Consolas" w:cs="Consolas"/>
          <w:color w:val="000000"/>
          <w:sz w:val="22"/>
          <w:lang w:val="en-US"/>
        </w:rPr>
        <w:t>&gt;</w:t>
      </w:r>
      <w:r w:rsidRPr="00BF54D6">
        <w:rPr>
          <w:rFonts w:cstheme="minorHAnsi"/>
          <w:color w:val="000000"/>
          <w:szCs w:val="24"/>
          <w:lang w:val="en-US"/>
        </w:rPr>
        <w:t>) –</w:t>
      </w:r>
      <w:r w:rsidRPr="00BF54D6">
        <w:rPr>
          <w:lang w:val="en-US"/>
        </w:rPr>
        <w:t xml:space="preserve">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BB21E7">
        <w:rPr>
          <w:rFonts w:ascii="Consolas" w:hAnsi="Consolas"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1A31E8">
        <w:rPr>
          <w:rFonts w:ascii="Consolas" w:hAnsi="Consolas"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274E54">
      <w:pPr>
        <w:pStyle w:val="ListParagraph"/>
        <w:numPr>
          <w:ilvl w:val="0"/>
          <w:numId w:val="29"/>
        </w:numPr>
        <w:spacing w:after="0"/>
        <w:rPr>
          <w:rFonts w:cstheme="minorHAnsi"/>
          <w:sz w:val="22"/>
          <w:lang w:val="en-US"/>
        </w:rPr>
      </w:pPr>
      <w:proofErr w:type="spellStart"/>
      <w:proofErr w:type="gramStart"/>
      <w:r w:rsidRPr="00BA0245">
        <w:rPr>
          <w:rFonts w:ascii="Consolas" w:hAnsi="Consolas" w:cs="Consolas"/>
          <w:color w:val="000000"/>
          <w:sz w:val="22"/>
          <w:lang w:val="en-US"/>
        </w:rPr>
        <w:t>defaultType</w:t>
      </w:r>
      <w:proofErr w:type="spellEnd"/>
      <w:proofErr w:type="gram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>
        <w:rPr>
          <w:rFonts w:ascii="Consolas" w:hAnsi="Consolas" w:cs="Consolas"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–</w:t>
      </w:r>
      <w:r w:rsidR="00274E54">
        <w:rPr>
          <w:rFonts w:cstheme="minorHAnsi"/>
          <w:color w:val="000000"/>
          <w:szCs w:val="24"/>
          <w:lang w:val="en-US"/>
        </w:rPr>
        <w:t xml:space="preserve"> </w:t>
      </w:r>
      <w:r w:rsidR="00274E54" w:rsidRPr="00274E54">
        <w:rPr>
          <w:rFonts w:cstheme="minorHAnsi"/>
          <w:color w:val="000000"/>
          <w:szCs w:val="24"/>
          <w:lang w:val="en-US"/>
        </w:rPr>
        <w:t>the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74E54">
        <w:rPr>
          <w:rFonts w:ascii="Consolas" w:hAnsi="Consolas" w:cstheme="minorHAnsi"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AE6FAC">
      <w:pPr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B769B0">
        <w:rPr>
          <w:rFonts w:ascii="Consolas" w:hAnsi="Consolas" w:cstheme="minorHAnsi"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EE663D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EE663D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AC693E">
        <w:rPr>
          <w:rFonts w:ascii="Consolas" w:hAnsi="Consolas" w:cstheme="minorHAnsi"/>
          <w:color w:val="000000"/>
          <w:sz w:val="22"/>
          <w:lang w:val="en-US"/>
        </w:rPr>
        <w:t>I</w:t>
      </w:r>
      <w:r w:rsidR="00EE663D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244C9C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0D1E1C5" wp14:editId="562C055F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4F52D0">
      <w:pPr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F02679" w:rsidRPr="00590EBB" w:rsidRDefault="00A5435F" w:rsidP="004C0641">
      <w:pPr>
        <w:pStyle w:val="ListParagraph"/>
        <w:numPr>
          <w:ilvl w:val="1"/>
          <w:numId w:val="8"/>
        </w:numPr>
        <w:ind w:left="567" w:hanging="357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Pr="007A1F7B">
        <w:rPr>
          <w:rFonts w:ascii="Consolas" w:hAnsi="Consolas" w:cs="Consolas"/>
          <w:b/>
          <w:color w:val="000000"/>
          <w:sz w:val="22"/>
          <w:lang w:val="en-US"/>
        </w:rPr>
        <w:t>Default</w:t>
      </w:r>
      <w:r>
        <w:rPr>
          <w:rFonts w:ascii="Consolas" w:hAnsi="Consolas" w:cs="Consolas"/>
          <w:b/>
          <w:color w:val="000000"/>
          <w:sz w:val="22"/>
          <w:lang w:val="en-US"/>
        </w:rPr>
        <w:t>Instance</w:t>
      </w:r>
      <w:r w:rsidRPr="007A1F7B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Pr="005D4839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F02679" w:rsidRPr="00A5435F">
        <w:rPr>
          <w:rFonts w:cstheme="minorHAnsi"/>
          <w:b/>
          <w:szCs w:val="24"/>
          <w:lang w:val="en-US"/>
        </w:rPr>
        <w:t>.</w:t>
      </w:r>
      <w:r w:rsidR="00290954" w:rsidRPr="00A5435F">
        <w:rPr>
          <w:rFonts w:cstheme="minorHAnsi"/>
          <w:b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The </w:t>
      </w:r>
      <w:proofErr w:type="spellStart"/>
      <w:r w:rsidR="00987D42" w:rsidRPr="009E5087">
        <w:rPr>
          <w:rFonts w:ascii="Consolas" w:hAnsi="Consolas" w:cstheme="minorHAnsi"/>
          <w:sz w:val="22"/>
          <w:lang w:val="en-US"/>
        </w:rPr>
        <w:t>DefaultReportGenerato</w:t>
      </w:r>
      <w:r w:rsidR="00987D42" w:rsidRPr="009E5087">
        <w:rPr>
          <w:rFonts w:cstheme="minorHAnsi"/>
          <w:szCs w:val="24"/>
          <w:lang w:val="en-US"/>
        </w:rPr>
        <w:t>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class has </w:t>
      </w:r>
      <w:r w:rsidR="00987D42">
        <w:rPr>
          <w:rFonts w:cstheme="minorHAnsi"/>
          <w:szCs w:val="24"/>
          <w:lang w:val="en-US"/>
        </w:rPr>
        <w:t>the</w:t>
      </w:r>
      <w:r w:rsidR="00987D42" w:rsidRPr="009E5087">
        <w:rPr>
          <w:rFonts w:cstheme="minorHAnsi"/>
          <w:szCs w:val="24"/>
          <w:lang w:val="en-US"/>
        </w:rPr>
        <w:t xml:space="preserve"> property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5D4839">
        <w:rPr>
          <w:rFonts w:ascii="Consolas" w:hAnsi="Consolas" w:cs="Consolas"/>
          <w:color w:val="000000"/>
          <w:sz w:val="22"/>
          <w:lang w:val="en-US"/>
        </w:rPr>
        <w:t>InstanceProvider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of </w:t>
      </w:r>
      <w:r w:rsidR="00987D42" w:rsidRPr="009E5087">
        <w:rPr>
          <w:rFonts w:cstheme="minorHAnsi"/>
          <w:szCs w:val="24"/>
          <w:lang w:val="en-US"/>
        </w:rPr>
        <w:t>type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5D4839">
        <w:rPr>
          <w:rFonts w:ascii="Consolas" w:hAnsi="Consolas" w:cstheme="minorHAnsi"/>
          <w:color w:val="000000"/>
          <w:sz w:val="22"/>
          <w:lang w:val="en-US"/>
        </w:rPr>
        <w:t>IInstance</w:t>
      </w:r>
      <w:r w:rsidR="00C31F6E" w:rsidRPr="005D483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="00987D42" w:rsidRPr="00AC693E">
        <w:rPr>
          <w:rFonts w:cstheme="minorHAnsi"/>
          <w:color w:val="000000"/>
          <w:szCs w:val="24"/>
          <w:lang w:val="en-US"/>
        </w:rPr>
        <w:t>.</w:t>
      </w:r>
      <w:r w:rsidR="00987D42">
        <w:rPr>
          <w:rFonts w:cstheme="minorHAnsi"/>
          <w:color w:val="000000"/>
          <w:szCs w:val="24"/>
          <w:lang w:val="en-US"/>
        </w:rPr>
        <w:t xml:space="preserve"> </w:t>
      </w:r>
      <w:r w:rsidR="00987D42" w:rsidRPr="00094E7A">
        <w:rPr>
          <w:rFonts w:cstheme="minorHAnsi"/>
          <w:szCs w:val="24"/>
          <w:lang w:val="en-US"/>
        </w:rPr>
        <w:t>By default, this property is set to</w:t>
      </w:r>
      <w:r w:rsidR="00987D42">
        <w:rPr>
          <w:rFonts w:cstheme="minorHAnsi"/>
          <w:szCs w:val="24"/>
          <w:lang w:val="en-US"/>
        </w:rPr>
        <w:t xml:space="preserve"> an instance of the</w:t>
      </w:r>
      <w:r w:rsidR="00987D42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987D42" w:rsidRPr="00094E7A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>type</w:t>
      </w:r>
      <w:r w:rsidR="00290954" w:rsidRPr="005D4839">
        <w:rPr>
          <w:rFonts w:cstheme="minorHAnsi"/>
          <w:color w:val="000000"/>
          <w:szCs w:val="24"/>
          <w:lang w:val="en-US"/>
        </w:rPr>
        <w:t>.</w:t>
      </w:r>
      <w:r w:rsidR="000A7875" w:rsidRPr="000A7875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The</w:t>
      </w:r>
      <w:r w:rsidR="002E21E6" w:rsidRPr="002E21E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90954" w:rsidRPr="005D4839">
        <w:rPr>
          <w:rFonts w:ascii="Consolas" w:hAnsi="Consolas" w:cstheme="minorHAnsi"/>
          <w:sz w:val="22"/>
          <w:lang w:val="en-US"/>
        </w:rPr>
        <w:t>I</w:t>
      </w:r>
      <w:r w:rsidR="0097172D" w:rsidRPr="005D4839">
        <w:rPr>
          <w:rFonts w:ascii="Consolas" w:hAnsi="Consolas" w:cstheme="minorHAnsi"/>
          <w:sz w:val="22"/>
          <w:lang w:val="en-US"/>
        </w:rPr>
        <w:t>Instance</w:t>
      </w:r>
      <w:r w:rsidR="00290954" w:rsidRPr="005D4839">
        <w:rPr>
          <w:rFonts w:ascii="Consolas" w:hAnsi="Consolas" w:cstheme="minorHAnsi"/>
          <w:sz w:val="22"/>
          <w:lang w:val="en-US"/>
        </w:rPr>
        <w:t>Provider</w:t>
      </w:r>
      <w:proofErr w:type="spellEnd"/>
      <w:r w:rsidR="002E21E6">
        <w:rPr>
          <w:rFonts w:cstheme="minorHAnsi"/>
          <w:szCs w:val="24"/>
          <w:lang w:val="en-US"/>
        </w:rPr>
        <w:t xml:space="preserve"> interface</w:t>
      </w:r>
      <w:r w:rsidR="002E21E6" w:rsidRPr="002E21E6">
        <w:rPr>
          <w:rFonts w:cstheme="minorHAnsi"/>
          <w:szCs w:val="24"/>
          <w:lang w:val="en-US"/>
        </w:rPr>
        <w:t xml:space="preserve"> provides instances </w:t>
      </w:r>
      <w:r w:rsidR="002E21E6">
        <w:rPr>
          <w:rFonts w:cstheme="minorHAnsi"/>
          <w:szCs w:val="24"/>
          <w:lang w:val="en-US"/>
        </w:rPr>
        <w:t>for</w:t>
      </w:r>
      <w:r w:rsidR="002E21E6" w:rsidRPr="002E21E6">
        <w:rPr>
          <w:rFonts w:cstheme="minorHAnsi"/>
          <w:szCs w:val="24"/>
          <w:lang w:val="en-US"/>
        </w:rPr>
        <w:t xml:space="preserve"> types specified in the templates</w:t>
      </w:r>
      <w:r w:rsidR="00290954" w:rsidRPr="002E21E6">
        <w:rPr>
          <w:rFonts w:cstheme="minorHAnsi"/>
          <w:szCs w:val="24"/>
          <w:lang w:val="en-US"/>
        </w:rPr>
        <w:t>.</w:t>
      </w:r>
      <w:r w:rsidR="00CE10FF" w:rsidRPr="002E21E6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The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type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proofErr w:type="spellStart"/>
      <w:r w:rsidR="00CE10FF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has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a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single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constructor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parameter</w:t>
      </w:r>
      <w:r w:rsidR="00E32544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2A748F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32544">
        <w:rPr>
          <w:rFonts w:cstheme="minorHAnsi"/>
          <w:color w:val="000000"/>
          <w:szCs w:val="24"/>
          <w:lang w:val="en-US"/>
        </w:rPr>
        <w:t xml:space="preserve">you can pass an instance of an object that will be returned if the type is not explicitly </w:t>
      </w:r>
      <w:r w:rsidR="00E32544" w:rsidRPr="00E32544">
        <w:rPr>
          <w:rFonts w:cstheme="minorHAnsi"/>
          <w:color w:val="000000"/>
          <w:szCs w:val="24"/>
          <w:lang w:val="en-US"/>
        </w:rPr>
        <w:lastRenderedPageBreak/>
        <w:t>specified in the template</w:t>
      </w:r>
      <w:r w:rsidR="00CE10FF" w:rsidRPr="002A748F">
        <w:rPr>
          <w:rFonts w:cstheme="minorHAnsi"/>
          <w:color w:val="000000"/>
          <w:szCs w:val="24"/>
          <w:lang w:val="en-US"/>
        </w:rPr>
        <w:t>.</w:t>
      </w:r>
      <w:r w:rsidR="00A370BE" w:rsidRPr="00A370BE">
        <w:rPr>
          <w:rFonts w:cstheme="minorHAnsi"/>
          <w:color w:val="000000"/>
          <w:szCs w:val="24"/>
          <w:lang w:val="en-US"/>
        </w:rPr>
        <w:t xml:space="preserve"> </w:t>
      </w:r>
      <w:r w:rsidR="00A370BE">
        <w:rPr>
          <w:rFonts w:cstheme="minorHAnsi"/>
          <w:color w:val="000000"/>
          <w:szCs w:val="24"/>
          <w:lang w:val="en-US"/>
        </w:rPr>
        <w:t>W</w:t>
      </w:r>
      <w:r w:rsidR="00A370BE" w:rsidRPr="00274E54">
        <w:rPr>
          <w:rFonts w:cstheme="minorHAnsi"/>
          <w:color w:val="000000"/>
          <w:szCs w:val="24"/>
          <w:lang w:val="en-US"/>
        </w:rPr>
        <w:t>hen an instance of</w:t>
      </w:r>
      <w:r w:rsidR="00A370BE">
        <w:rPr>
          <w:rFonts w:cstheme="minorHAnsi"/>
          <w:color w:val="000000"/>
          <w:szCs w:val="24"/>
          <w:lang w:val="en-US"/>
        </w:rPr>
        <w:t xml:space="preserve"> the</w:t>
      </w:r>
      <w:r w:rsidR="00A370BE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501D4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A370BE"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A370BE">
        <w:rPr>
          <w:rFonts w:cstheme="minorHAnsi"/>
          <w:szCs w:val="24"/>
          <w:lang w:val="en-US"/>
        </w:rPr>
        <w:t>.</w:t>
      </w:r>
      <w:r w:rsidR="004911DF" w:rsidRPr="004911DF">
        <w:rPr>
          <w:rFonts w:cstheme="minorHAnsi"/>
          <w:szCs w:val="24"/>
          <w:lang w:val="en-US"/>
        </w:rPr>
        <w:t xml:space="preserve"> </w:t>
      </w:r>
      <w:r w:rsidR="002567A9" w:rsidRPr="00A370BE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Therefore,</w:t>
      </w:r>
      <w:r w:rsidR="00CE10FF" w:rsidRPr="004911DF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4911DF">
        <w:rPr>
          <w:rFonts w:cstheme="minorHAnsi"/>
          <w:color w:val="000000"/>
          <w:szCs w:val="24"/>
          <w:lang w:val="en-US"/>
        </w:rPr>
        <w:t>.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Note that in order </w:t>
      </w:r>
      <w:r w:rsidR="002412C6">
        <w:rPr>
          <w:rFonts w:cstheme="minorHAnsi"/>
          <w:color w:val="000000"/>
          <w:szCs w:val="24"/>
          <w:lang w:val="en-US"/>
        </w:rPr>
        <w:t>to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412C6" w:rsidRPr="002412C6">
        <w:rPr>
          <w:rFonts w:ascii="Consolas" w:hAnsi="Consolas" w:cstheme="minorHAnsi"/>
          <w:color w:val="000000"/>
          <w:sz w:val="22"/>
          <w:lang w:val="en-US"/>
        </w:rPr>
        <w:t>DefaultInstanceProvider</w:t>
      </w:r>
      <w:proofErr w:type="spellEnd"/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r w:rsidR="002412C6">
        <w:rPr>
          <w:rFonts w:cstheme="minorHAnsi"/>
          <w:color w:val="000000"/>
          <w:szCs w:val="24"/>
          <w:lang w:val="en-US"/>
        </w:rPr>
        <w:t>could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create an instance of an object, the type must have a default constructor</w:t>
      </w:r>
      <w:r w:rsidR="005D4839" w:rsidRPr="002412C6">
        <w:rPr>
          <w:rFonts w:cstheme="minorHAnsi"/>
          <w:color w:val="000000"/>
          <w:szCs w:val="24"/>
          <w:lang w:val="en-US"/>
        </w:rPr>
        <w:t>.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All objects supplied by the </w:t>
      </w:r>
      <w:proofErr w:type="spellStart"/>
      <w:r w:rsidR="00590EBB" w:rsidRPr="000679DE">
        <w:rPr>
          <w:rFonts w:ascii="Consolas" w:hAnsi="Consolas" w:cstheme="minorHAnsi"/>
          <w:color w:val="000000"/>
          <w:sz w:val="22"/>
          <w:lang w:val="en-US"/>
        </w:rPr>
        <w:t>DefaultInstanceProvider</w:t>
      </w:r>
      <w:proofErr w:type="spellEnd"/>
      <w:r w:rsidR="00590EBB" w:rsidRPr="00590EBB">
        <w:rPr>
          <w:rFonts w:cstheme="minorHAnsi"/>
          <w:color w:val="000000"/>
          <w:szCs w:val="24"/>
          <w:lang w:val="en-US"/>
        </w:rPr>
        <w:t xml:space="preserve"> class are Singleton objects, that is, if multiple templates specify the same type, all references to instance members of </w:t>
      </w:r>
      <w:r w:rsidR="00127026">
        <w:rPr>
          <w:rFonts w:cstheme="minorHAnsi"/>
          <w:color w:val="000000"/>
          <w:szCs w:val="24"/>
          <w:lang w:val="en-US"/>
        </w:rPr>
        <w:t>t</w:t>
      </w:r>
      <w:r w:rsidR="00590EBB" w:rsidRPr="00590EBB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127026">
        <w:rPr>
          <w:rFonts w:cstheme="minorHAnsi"/>
          <w:color w:val="000000"/>
          <w:szCs w:val="24"/>
          <w:lang w:val="en-US"/>
        </w:rPr>
        <w:t xml:space="preserve"> </w:t>
      </w:r>
      <w:r w:rsidR="00127026">
        <w:rPr>
          <w:rFonts w:cstheme="minorHAnsi"/>
          <w:color w:val="000000"/>
          <w:szCs w:val="24"/>
          <w:lang w:val="en-US"/>
        </w:rPr>
        <w:t>at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the first</w:t>
      </w:r>
      <w:r w:rsidR="00127026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590EBB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B03653">
      <w:pPr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CE10FF">
        <w:rPr>
          <w:rFonts w:ascii="Consolas" w:hAnsi="Consolas" w:cs="Consolas"/>
          <w:color w:val="000000"/>
          <w:sz w:val="22"/>
          <w:lang w:val="en-US"/>
        </w:rPr>
        <w:t>InstanceProvider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I</w:t>
      </w:r>
      <w:r>
        <w:rPr>
          <w:rFonts w:ascii="Consolas" w:hAnsi="Consolas" w:cstheme="minorHAnsi"/>
          <w:sz w:val="22"/>
          <w:lang w:val="en-US"/>
        </w:rPr>
        <w:t>Instance</w:t>
      </w:r>
      <w:r w:rsidRPr="00AC693E">
        <w:rPr>
          <w:rFonts w:ascii="Consolas" w:hAnsi="Consolas" w:cstheme="minorHAnsi"/>
          <w:sz w:val="22"/>
          <w:lang w:val="en-US"/>
        </w:rPr>
        <w:t>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B03653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3ABFEEC" wp14:editId="7B54134A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AE22BF" w:rsidRDefault="00C22B8B" w:rsidP="00B03653">
      <w:pPr>
        <w:pStyle w:val="ListParagraph"/>
        <w:ind w:left="567"/>
        <w:rPr>
          <w:lang w:val="en-US"/>
        </w:rPr>
      </w:pPr>
      <w:r w:rsidRPr="00C22B8B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>
        <w:rPr>
          <w:rFonts w:cstheme="minorHAnsi"/>
          <w:szCs w:val="24"/>
          <w:lang w:val="en-US"/>
        </w:rPr>
        <w:t>generic</w:t>
      </w:r>
      <w:r w:rsidRPr="00C22B8B">
        <w:rPr>
          <w:rFonts w:cstheme="minorHAnsi"/>
          <w:szCs w:val="24"/>
          <w:lang w:val="en-US"/>
        </w:rPr>
        <w:t xml:space="preserve"> version of the first</w:t>
      </w:r>
      <w:r w:rsidR="00AE22BF">
        <w:rPr>
          <w:rFonts w:cstheme="minorHAnsi"/>
          <w:szCs w:val="24"/>
          <w:lang w:val="en-US"/>
        </w:rPr>
        <w:t xml:space="preserve"> one</w:t>
      </w:r>
      <w:r w:rsidRPr="00C22B8B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>
        <w:rPr>
          <w:rFonts w:cstheme="minorHAnsi"/>
          <w:szCs w:val="24"/>
          <w:lang w:val="en-US"/>
        </w:rPr>
        <w:t>y</w:t>
      </w:r>
      <w:r w:rsidRPr="00C22B8B">
        <w:rPr>
          <w:rFonts w:cstheme="minorHAnsi"/>
          <w:szCs w:val="24"/>
          <w:lang w:val="en-US"/>
        </w:rPr>
        <w:t xml:space="preserve"> </w:t>
      </w:r>
      <w:proofErr w:type="spellStart"/>
      <w:proofErr w:type="gramStart"/>
      <w:r w:rsidRPr="00C46DC6">
        <w:rPr>
          <w:rFonts w:ascii="Consolas" w:hAnsi="Consolas" w:cstheme="minorHAnsi"/>
          <w:sz w:val="22"/>
          <w:lang w:val="en-US"/>
        </w:rPr>
        <w:t>IoC</w:t>
      </w:r>
      <w:proofErr w:type="spellEnd"/>
      <w:proofErr w:type="gramEnd"/>
      <w:r w:rsidR="00AE22BF">
        <w:rPr>
          <w:rFonts w:cstheme="minorHAnsi"/>
          <w:szCs w:val="24"/>
          <w:lang w:val="en-US"/>
        </w:rPr>
        <w:t xml:space="preserve"> container</w:t>
      </w:r>
      <w:r w:rsidR="00836D6B" w:rsidRPr="00AE22BF">
        <w:rPr>
          <w:lang w:val="en-US"/>
        </w:rPr>
        <w:t>.</w:t>
      </w:r>
    </w:p>
    <w:p w:rsidR="003D6E09" w:rsidRPr="00D67FB3" w:rsidRDefault="00107D4C" w:rsidP="007D18D6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="007D18D6" w:rsidRPr="007D18D6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7D18D6" w:rsidRPr="007D18D6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F068F4" w:rsidRPr="00107D4C">
        <w:rPr>
          <w:rFonts w:cstheme="minorHAnsi"/>
          <w:b/>
          <w:szCs w:val="24"/>
          <w:lang w:val="en-US"/>
        </w:rPr>
        <w:t>.</w:t>
      </w:r>
      <w:r w:rsidR="004B17C5">
        <w:rPr>
          <w:rFonts w:cstheme="minorHAnsi"/>
          <w:b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The </w:t>
      </w:r>
      <w:proofErr w:type="spellStart"/>
      <w:r w:rsidR="004B17C5" w:rsidRPr="009E5087">
        <w:rPr>
          <w:rFonts w:ascii="Consolas" w:hAnsi="Consolas" w:cstheme="minorHAnsi"/>
          <w:sz w:val="22"/>
          <w:lang w:val="en-US"/>
        </w:rPr>
        <w:t>DefaultReportGenerato</w:t>
      </w:r>
      <w:r w:rsidR="004B17C5" w:rsidRPr="009E5087">
        <w:rPr>
          <w:rFonts w:cstheme="minorHAnsi"/>
          <w:szCs w:val="24"/>
          <w:lang w:val="en-US"/>
        </w:rPr>
        <w:t>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class has </w:t>
      </w:r>
      <w:r w:rsidR="004B17C5">
        <w:rPr>
          <w:rFonts w:cstheme="minorHAnsi"/>
          <w:szCs w:val="24"/>
          <w:lang w:val="en-US"/>
        </w:rPr>
        <w:t>the</w:t>
      </w:r>
      <w:r w:rsidR="004B17C5" w:rsidRPr="009E5087">
        <w:rPr>
          <w:rFonts w:cstheme="minorHAnsi"/>
          <w:szCs w:val="24"/>
          <w:lang w:val="en-US"/>
        </w:rPr>
        <w:t xml:space="preserve"> property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of </w:t>
      </w:r>
      <w:r w:rsidR="004B17C5" w:rsidRPr="009E5087">
        <w:rPr>
          <w:rFonts w:cstheme="minorHAnsi"/>
          <w:szCs w:val="24"/>
          <w:lang w:val="en-US"/>
        </w:rPr>
        <w:t>type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4B17C5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6062F" w:rsidRPr="005D4839">
        <w:rPr>
          <w:rFonts w:cstheme="minorHAnsi"/>
          <w:color w:val="000000"/>
          <w:szCs w:val="24"/>
          <w:lang w:val="en-US"/>
        </w:rPr>
        <w:t>.</w:t>
      </w:r>
      <w:r w:rsidR="004B17C5">
        <w:rPr>
          <w:rFonts w:cstheme="minorHAnsi"/>
          <w:color w:val="000000"/>
          <w:szCs w:val="24"/>
          <w:lang w:val="en-US"/>
        </w:rPr>
        <w:t xml:space="preserve"> </w:t>
      </w:r>
      <w:r w:rsidR="004B17C5" w:rsidRPr="00094E7A">
        <w:rPr>
          <w:rFonts w:cstheme="minorHAnsi"/>
          <w:szCs w:val="24"/>
          <w:lang w:val="en-US"/>
        </w:rPr>
        <w:t>By default, this property is set to</w:t>
      </w:r>
      <w:r w:rsidR="004B17C5">
        <w:rPr>
          <w:rFonts w:cstheme="minorHAnsi"/>
          <w:szCs w:val="24"/>
          <w:lang w:val="en-US"/>
        </w:rPr>
        <w:t xml:space="preserve"> an instance of the</w:t>
      </w:r>
      <w:r w:rsidR="004B17C5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4B17C5" w:rsidRPr="00094E7A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>type</w:t>
      </w:r>
      <w:r w:rsidR="0046062F" w:rsidRPr="00405D19">
        <w:rPr>
          <w:rFonts w:cstheme="minorHAnsi"/>
          <w:color w:val="000000"/>
          <w:szCs w:val="24"/>
          <w:lang w:val="en-US"/>
        </w:rPr>
        <w:t>.</w:t>
      </w:r>
      <w:r w:rsidR="008512ED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973001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8512ED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D67FB3">
        <w:rPr>
          <w:rFonts w:cstheme="minorHAnsi"/>
          <w:szCs w:val="24"/>
          <w:lang w:val="en-US"/>
        </w:rPr>
        <w:t>.</w:t>
      </w:r>
      <w:r w:rsidR="00061C94" w:rsidRPr="00D67FB3">
        <w:rPr>
          <w:rFonts w:cstheme="minorHAnsi"/>
          <w:szCs w:val="24"/>
          <w:lang w:val="en-US"/>
        </w:rPr>
        <w:t xml:space="preserve"> </w:t>
      </w:r>
      <w:r w:rsidR="00015E5E" w:rsidRPr="007A591C">
        <w:rPr>
          <w:rFonts w:cstheme="minorHAnsi"/>
          <w:color w:val="000000"/>
          <w:szCs w:val="24"/>
          <w:lang w:val="en-US"/>
        </w:rPr>
        <w:t>The</w:t>
      </w:r>
      <w:r w:rsidR="00015E5E">
        <w:rPr>
          <w:rFonts w:cstheme="minorHAnsi"/>
          <w:color w:val="000000"/>
          <w:szCs w:val="24"/>
          <w:lang w:val="en-US"/>
        </w:rPr>
        <w:t xml:space="preserve"> constructor of </w:t>
      </w:r>
      <w:r w:rsidR="00015E5E" w:rsidRPr="00220E50">
        <w:rPr>
          <w:rFonts w:cstheme="minorHAnsi"/>
          <w:szCs w:val="24"/>
          <w:lang w:val="en-US"/>
        </w:rPr>
        <w:t>class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15E5E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015E5E">
        <w:rPr>
          <w:rFonts w:cstheme="minorHAnsi"/>
          <w:color w:val="000000"/>
          <w:szCs w:val="24"/>
          <w:lang w:val="en-US"/>
        </w:rPr>
        <w:t>has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3D6E09" w:rsidRPr="00D67FB3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FF7DB0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3D6E09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ITypeProvider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574B3" w:rsidRPr="001574B3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574B3" w:rsidRPr="001574B3">
        <w:rPr>
          <w:rFonts w:ascii="Consolas" w:hAnsi="Consolas" w:cstheme="minorHAnsi"/>
          <w:color w:val="000000"/>
          <w:sz w:val="22"/>
          <w:lang w:val="en-US"/>
        </w:rPr>
        <w:t>TypeProvider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I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FF7DB0" w:rsidRPr="001574B3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E6F53">
        <w:rPr>
          <w:rFonts w:ascii="Consolas" w:hAnsi="Consolas" w:cstheme="minorHAnsi"/>
          <w:sz w:val="22"/>
          <w:lang w:val="en-US"/>
        </w:rPr>
        <w:t>Instance</w:t>
      </w:r>
      <w:r w:rsidR="001E6F53" w:rsidRPr="003D6E09">
        <w:rPr>
          <w:rFonts w:ascii="Consolas" w:hAnsi="Consolas" w:cstheme="minorHAnsi"/>
          <w:sz w:val="22"/>
          <w:lang w:val="en-US"/>
        </w:rPr>
        <w:t>Provider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2209B0" w:rsidRDefault="004447EC" w:rsidP="003D6E09">
      <w:pPr>
        <w:pStyle w:val="ListParagraph"/>
        <w:ind w:left="567"/>
        <w:rPr>
          <w:rFonts w:cstheme="minorHAnsi"/>
          <w:szCs w:val="24"/>
          <w:lang w:val="en-US"/>
        </w:rPr>
      </w:pPr>
      <w:r w:rsidRPr="004447EC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Pr="004447EC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>
        <w:rPr>
          <w:rFonts w:cstheme="minorHAnsi"/>
          <w:color w:val="000000"/>
          <w:szCs w:val="24"/>
          <w:lang w:val="en-US"/>
        </w:rPr>
        <w:t xml:space="preserve"> to</w:t>
      </w:r>
      <w:r w:rsidRPr="004447EC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>
        <w:rPr>
          <w:rFonts w:cstheme="minorHAnsi"/>
          <w:color w:val="000000"/>
          <w:szCs w:val="24"/>
          <w:lang w:val="en-US"/>
        </w:rPr>
        <w:t>combine</w:t>
      </w:r>
      <w:r w:rsidRPr="004447EC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>
        <w:rPr>
          <w:rFonts w:cstheme="minorHAnsi"/>
          <w:color w:val="000000"/>
          <w:szCs w:val="24"/>
          <w:lang w:val="en-US"/>
        </w:rPr>
        <w:t xml:space="preserve"> the</w:t>
      </w:r>
      <w:r w:rsidRPr="004447EC">
        <w:rPr>
          <w:rFonts w:cstheme="minorHAnsi"/>
          <w:color w:val="000000"/>
          <w:szCs w:val="24"/>
          <w:lang w:val="en-US"/>
        </w:rPr>
        <w:t xml:space="preserve"> ".</w:t>
      </w:r>
      <w:r w:rsidR="002209B0" w:rsidRPr="004447EC">
        <w:rPr>
          <w:rFonts w:cstheme="minorHAnsi"/>
          <w:color w:val="000000"/>
          <w:szCs w:val="24"/>
          <w:lang w:val="en-US"/>
        </w:rPr>
        <w:t>"</w:t>
      </w:r>
      <w:r w:rsidR="002209B0">
        <w:rPr>
          <w:rFonts w:cstheme="minorHAnsi"/>
          <w:color w:val="000000"/>
          <w:szCs w:val="24"/>
          <w:lang w:val="en-US"/>
        </w:rPr>
        <w:t>.</w:t>
      </w:r>
    </w:p>
    <w:p w:rsidR="00D702E4" w:rsidRPr="007A2669" w:rsidRDefault="005A0129" w:rsidP="00A00C6A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lastRenderedPageBreak/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25E0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25E0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74A0D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574A0D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="00A00C6A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7A2669">
        <w:rPr>
          <w:rFonts w:cstheme="minorHAnsi"/>
          <w:color w:val="000000"/>
          <w:szCs w:val="24"/>
          <w:lang w:val="en-US"/>
        </w:rPr>
        <w:t>:</w:t>
      </w:r>
    </w:p>
    <w:p w:rsidR="00A76FF2" w:rsidRDefault="00A76FF2" w:rsidP="003D6E09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AE303A3" wp14:editId="5A826DDF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7A2669" w:rsidRDefault="007A2669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7A2669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A324A6" w:rsidRPr="001258E5" w:rsidRDefault="00260829" w:rsidP="00102B9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="00E1085B" w:rsidRPr="00E1085B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E1085B" w:rsidRPr="00E1085B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A324A6" w:rsidRPr="00260829">
        <w:rPr>
          <w:rFonts w:cstheme="minorHAnsi"/>
          <w:b/>
          <w:szCs w:val="24"/>
          <w:lang w:val="en-US"/>
        </w:rPr>
        <w:t>.</w:t>
      </w:r>
      <w:r w:rsidR="007E05B2">
        <w:rPr>
          <w:rFonts w:cstheme="minorHAnsi"/>
          <w:b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The </w:t>
      </w:r>
      <w:proofErr w:type="spellStart"/>
      <w:r w:rsidR="007E05B2" w:rsidRPr="009E5087">
        <w:rPr>
          <w:rFonts w:ascii="Consolas" w:hAnsi="Consolas" w:cstheme="minorHAnsi"/>
          <w:sz w:val="22"/>
          <w:lang w:val="en-US"/>
        </w:rPr>
        <w:t>DefaultReportGenerato</w:t>
      </w:r>
      <w:r w:rsidR="007E05B2" w:rsidRPr="009E5087">
        <w:rPr>
          <w:rFonts w:cstheme="minorHAnsi"/>
          <w:szCs w:val="24"/>
          <w:lang w:val="en-US"/>
        </w:rPr>
        <w:t>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class has </w:t>
      </w:r>
      <w:r w:rsidR="007E05B2">
        <w:rPr>
          <w:rFonts w:cstheme="minorHAnsi"/>
          <w:szCs w:val="24"/>
          <w:lang w:val="en-US"/>
        </w:rPr>
        <w:t>the</w:t>
      </w:r>
      <w:r w:rsidR="007E05B2" w:rsidRPr="009E5087">
        <w:rPr>
          <w:rFonts w:cstheme="minorHAnsi"/>
          <w:szCs w:val="24"/>
          <w:lang w:val="en-US"/>
        </w:rPr>
        <w:t xml:space="preserve"> property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of </w:t>
      </w:r>
      <w:r w:rsidR="007E05B2" w:rsidRPr="009E5087">
        <w:rPr>
          <w:rFonts w:cstheme="minorHAnsi"/>
          <w:szCs w:val="24"/>
          <w:lang w:val="en-US"/>
        </w:rPr>
        <w:t>type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="00A324A6" w:rsidRPr="005D4839">
        <w:rPr>
          <w:rFonts w:cstheme="minorHAnsi"/>
          <w:color w:val="000000"/>
          <w:szCs w:val="24"/>
          <w:lang w:val="en-US"/>
        </w:rPr>
        <w:t>.</w:t>
      </w:r>
      <w:r w:rsidR="00EE176E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094E7A">
        <w:rPr>
          <w:rFonts w:cstheme="minorHAnsi"/>
          <w:szCs w:val="24"/>
          <w:lang w:val="en-US"/>
        </w:rPr>
        <w:t>By default, this property is set to</w:t>
      </w:r>
      <w:r w:rsidR="00EE176E">
        <w:rPr>
          <w:rFonts w:cstheme="minorHAnsi"/>
          <w:szCs w:val="24"/>
          <w:lang w:val="en-US"/>
        </w:rPr>
        <w:t xml:space="preserve"> an instance of the</w:t>
      </w:r>
      <w:r w:rsidR="00EE176E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EE176E"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="00EE176E" w:rsidRPr="00094E7A">
        <w:rPr>
          <w:rFonts w:cstheme="minorHAnsi"/>
          <w:szCs w:val="24"/>
          <w:lang w:val="en-US"/>
        </w:rPr>
        <w:t xml:space="preserve"> </w:t>
      </w:r>
      <w:r w:rsidR="00EE176E">
        <w:rPr>
          <w:rFonts w:cstheme="minorHAnsi"/>
          <w:szCs w:val="24"/>
          <w:lang w:val="en-US"/>
        </w:rPr>
        <w:t>type</w:t>
      </w:r>
      <w:r w:rsidR="00A324A6" w:rsidRPr="00405D19">
        <w:rPr>
          <w:rFonts w:cstheme="minorHAnsi"/>
          <w:color w:val="000000"/>
          <w:szCs w:val="24"/>
          <w:lang w:val="en-US"/>
        </w:rPr>
        <w:t>.</w:t>
      </w:r>
      <w:r w:rsidR="00627E44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A324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="00627E44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A324A6">
        <w:rPr>
          <w:rFonts w:cstheme="minorHAnsi"/>
          <w:szCs w:val="24"/>
          <w:lang w:val="en-US"/>
        </w:rPr>
        <w:t xml:space="preserve"> </w:t>
      </w:r>
      <w:r w:rsidR="00627E44">
        <w:rPr>
          <w:rFonts w:cstheme="minorHAnsi"/>
          <w:szCs w:val="24"/>
          <w:lang w:val="en-US"/>
        </w:rPr>
        <w:t>provides values for method call templates</w:t>
      </w:r>
      <w:r w:rsidR="00A324A6" w:rsidRPr="00A324A6">
        <w:rPr>
          <w:rFonts w:cstheme="minorHAnsi"/>
          <w:szCs w:val="24"/>
          <w:lang w:val="en-US"/>
        </w:rPr>
        <w:t>.</w:t>
      </w:r>
      <w:r w:rsidR="00102B9B">
        <w:rPr>
          <w:rFonts w:cstheme="minorHAnsi"/>
          <w:szCs w:val="24"/>
          <w:lang w:val="en-US"/>
        </w:rPr>
        <w:t xml:space="preserve"> The </w:t>
      </w:r>
      <w:proofErr w:type="spellStart"/>
      <w:r w:rsidR="00102B9B" w:rsidRPr="00102B9B">
        <w:rPr>
          <w:rFonts w:ascii="Consolas" w:hAnsi="Consolas" w:cstheme="minorHAnsi"/>
          <w:sz w:val="22"/>
          <w:lang w:val="en-US"/>
        </w:rPr>
        <w:t>DefaultMethodCallValueProvider</w:t>
      </w:r>
      <w:proofErr w:type="spellEnd"/>
      <w:r w:rsidR="00102B9B" w:rsidRPr="00102B9B">
        <w:rPr>
          <w:rFonts w:cstheme="minorHAnsi"/>
          <w:szCs w:val="24"/>
          <w:lang w:val="en-US"/>
        </w:rPr>
        <w:t xml:space="preserve"> constructor accepts the same arguments as the</w:t>
      </w:r>
      <w:r w:rsidR="00102B9B">
        <w:rPr>
          <w:rFonts w:cstheme="minorHAnsi"/>
          <w:szCs w:val="24"/>
          <w:lang w:val="en-US"/>
        </w:rPr>
        <w:t xml:space="preserve"> </w:t>
      </w:r>
      <w:proofErr w:type="spellStart"/>
      <w:r w:rsidR="00102B9B" w:rsidRPr="00102B9B">
        <w:rPr>
          <w:rFonts w:ascii="Consolas" w:hAnsi="Consolas" w:cstheme="minorHAnsi"/>
          <w:sz w:val="22"/>
          <w:lang w:val="en-US"/>
        </w:rPr>
        <w:t>DefaultPropertyValueProvider</w:t>
      </w:r>
      <w:proofErr w:type="spellEnd"/>
      <w:r w:rsidR="00102B9B">
        <w:rPr>
          <w:rFonts w:cstheme="minorHAnsi"/>
          <w:szCs w:val="24"/>
          <w:lang w:val="en-US"/>
        </w:rPr>
        <w:t xml:space="preserve"> </w:t>
      </w:r>
      <w:r w:rsidR="00102B9B" w:rsidRPr="00102B9B">
        <w:rPr>
          <w:rFonts w:cstheme="minorHAnsi"/>
          <w:szCs w:val="24"/>
          <w:lang w:val="en-US"/>
        </w:rPr>
        <w:t>constructor</w:t>
      </w:r>
      <w:r w:rsidR="008C2898" w:rsidRPr="001258E5">
        <w:rPr>
          <w:rFonts w:cstheme="minorHAnsi"/>
          <w:color w:val="000000"/>
          <w:szCs w:val="24"/>
          <w:lang w:val="en-US"/>
        </w:rPr>
        <w:t>.</w:t>
      </w:r>
    </w:p>
    <w:p w:rsidR="001258E5" w:rsidRPr="00FE3759" w:rsidRDefault="003357C7" w:rsidP="001258E5">
      <w:pPr>
        <w:pStyle w:val="ListParagraph"/>
        <w:ind w:left="567"/>
        <w:rPr>
          <w:rFonts w:cstheme="minorHAnsi"/>
          <w:szCs w:val="24"/>
          <w:lang w:val="en-US"/>
        </w:rPr>
      </w:pPr>
      <w:r w:rsidRPr="003357C7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3357C7">
        <w:rPr>
          <w:rFonts w:ascii="Consolas" w:hAnsi="Consolas" w:cstheme="minorHAnsi"/>
          <w:color w:val="000000"/>
          <w:sz w:val="22"/>
          <w:lang w:val="en-US"/>
        </w:rPr>
        <w:t>DefaultMethodCallValueProvider</w:t>
      </w:r>
      <w:proofErr w:type="spellEnd"/>
      <w:r w:rsidRPr="003357C7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3357C7">
        <w:rPr>
          <w:rFonts w:cstheme="minorHAnsi"/>
          <w:color w:val="000000"/>
          <w:szCs w:val="24"/>
          <w:lang w:val="en-US"/>
        </w:rPr>
        <w:t>.</w:t>
      </w:r>
      <w:r w:rsidR="007D1E4A">
        <w:rPr>
          <w:rFonts w:cstheme="minorHAnsi"/>
          <w:color w:val="000000"/>
          <w:szCs w:val="24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can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pass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to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the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method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many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parameters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want</w:t>
      </w:r>
      <w:r w:rsidR="007D1E4A" w:rsidRPr="00ED29BF">
        <w:rPr>
          <w:rFonts w:cstheme="minorHAnsi"/>
          <w:szCs w:val="24"/>
          <w:lang w:val="en-US"/>
        </w:rPr>
        <w:t xml:space="preserve">, </w:t>
      </w:r>
      <w:r w:rsidR="007D1E4A">
        <w:rPr>
          <w:rFonts w:cstheme="minorHAnsi"/>
          <w:szCs w:val="24"/>
          <w:lang w:val="en-US"/>
        </w:rPr>
        <w:t>and</w:t>
      </w:r>
      <w:r w:rsidR="007D1E4A" w:rsidRPr="00ED29BF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those parameters can be</w:t>
      </w:r>
      <w:r w:rsidR="007D1E4A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7D1E4A">
        <w:rPr>
          <w:rFonts w:cstheme="minorHAnsi"/>
          <w:szCs w:val="24"/>
          <w:lang w:val="en-US"/>
        </w:rPr>
        <w:t>strings</w:t>
      </w:r>
      <w:r w:rsidR="007D1E4A" w:rsidRPr="00ED29BF">
        <w:rPr>
          <w:rFonts w:cstheme="minorHAnsi"/>
          <w:szCs w:val="24"/>
          <w:lang w:val="en-US"/>
        </w:rPr>
        <w:t>, numbers</w:t>
      </w:r>
      <w:r w:rsidR="007D1E4A">
        <w:rPr>
          <w:rFonts w:cstheme="minorHAnsi"/>
          <w:szCs w:val="24"/>
          <w:lang w:val="en-US"/>
        </w:rPr>
        <w:t>,</w:t>
      </w:r>
      <w:r w:rsidR="007D1E4A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7D1E4A" w:rsidRPr="00ED29BF">
        <w:rPr>
          <w:rFonts w:cstheme="minorHAnsi"/>
          <w:szCs w:val="24"/>
          <w:lang w:val="en-US"/>
        </w:rPr>
        <w:t>etc</w:t>
      </w:r>
      <w:proofErr w:type="spellEnd"/>
      <w:r w:rsidR="007D1E4A" w:rsidRPr="00ED29BF">
        <w:rPr>
          <w:rFonts w:cstheme="minorHAnsi"/>
          <w:szCs w:val="24"/>
          <w:lang w:val="en-US"/>
        </w:rPr>
        <w:t xml:space="preserve">) or </w:t>
      </w:r>
      <w:r w:rsidR="007D1E4A">
        <w:rPr>
          <w:rFonts w:cstheme="minorHAnsi"/>
          <w:szCs w:val="24"/>
          <w:lang w:val="en-US"/>
        </w:rPr>
        <w:t>almost</w:t>
      </w:r>
      <w:r w:rsidR="007D1E4A" w:rsidRPr="00ED29BF">
        <w:rPr>
          <w:rFonts w:cstheme="minorHAnsi"/>
          <w:szCs w:val="24"/>
          <w:lang w:val="en-US"/>
        </w:rPr>
        <w:t xml:space="preserve"> any type of template</w:t>
      </w:r>
      <w:r w:rsidR="007D1E4A">
        <w:rPr>
          <w:rFonts w:cstheme="minorHAnsi"/>
          <w:szCs w:val="24"/>
          <w:lang w:val="en-US"/>
        </w:rPr>
        <w:t xml:space="preserve">s </w:t>
      </w:r>
      <w:r w:rsidR="007D1E4A" w:rsidRPr="00BD16C6">
        <w:rPr>
          <w:rFonts w:cstheme="minorHAnsi"/>
          <w:szCs w:val="24"/>
          <w:lang w:val="en-US"/>
        </w:rPr>
        <w:t>including calls of other methods</w:t>
      </w:r>
      <w:r w:rsidR="007D1E4A">
        <w:rPr>
          <w:rFonts w:cstheme="minorHAnsi"/>
          <w:szCs w:val="24"/>
          <w:lang w:val="en-US"/>
        </w:rPr>
        <w:t xml:space="preserve"> </w:t>
      </w:r>
      <w:r w:rsidR="007D1E4A" w:rsidRPr="00BD16C6">
        <w:rPr>
          <w:rFonts w:cstheme="minorHAnsi"/>
          <w:szCs w:val="24"/>
          <w:lang w:val="en-US"/>
        </w:rPr>
        <w:t>(</w:t>
      </w:r>
      <w:r w:rsidR="007D1E4A" w:rsidRPr="00136934">
        <w:rPr>
          <w:rFonts w:cstheme="minorHAnsi"/>
          <w:szCs w:val="24"/>
          <w:lang w:val="en-US"/>
        </w:rPr>
        <w:t>nesting of methods invocation is not limited</w:t>
      </w:r>
      <w:r w:rsidR="007D1E4A" w:rsidRPr="00BD16C6">
        <w:rPr>
          <w:rFonts w:cstheme="minorHAnsi"/>
          <w:szCs w:val="24"/>
          <w:lang w:val="en-US"/>
        </w:rPr>
        <w:t>)</w:t>
      </w:r>
      <w:r w:rsidR="007D1E4A">
        <w:rPr>
          <w:rFonts w:cstheme="minorHAnsi"/>
          <w:szCs w:val="24"/>
          <w:lang w:val="en-US"/>
        </w:rPr>
        <w:t>.</w:t>
      </w:r>
      <w:r w:rsidR="001258E5" w:rsidRPr="007D1E4A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Methods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with</w:t>
      </w:r>
      <w:r w:rsidR="007D1E4A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7D1E4A" w:rsidRPr="00AC4E02">
        <w:rPr>
          <w:rFonts w:ascii="Consolas" w:hAnsi="Consolas" w:cstheme="minorHAnsi"/>
          <w:sz w:val="22"/>
          <w:lang w:val="en-US"/>
        </w:rPr>
        <w:t>params</w:t>
      </w:r>
      <w:proofErr w:type="spellEnd"/>
      <w:r w:rsidR="007D1E4A" w:rsidRPr="00A93D84">
        <w:rPr>
          <w:rFonts w:cstheme="minorHAnsi"/>
          <w:szCs w:val="24"/>
          <w:lang w:val="en-US"/>
        </w:rPr>
        <w:t xml:space="preserve">) </w:t>
      </w:r>
      <w:r w:rsidR="007D1E4A">
        <w:rPr>
          <w:rFonts w:cstheme="minorHAnsi"/>
          <w:szCs w:val="24"/>
          <w:lang w:val="en-US"/>
        </w:rPr>
        <w:t>are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not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supported</w:t>
      </w:r>
      <w:r w:rsidR="001258E5" w:rsidRPr="007D1E4A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Methods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overloading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is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partially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supported</w:t>
      </w:r>
      <w:r w:rsidR="00FE3759" w:rsidRPr="00FE3759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Sometimes you have to explicitly specify static parameter types so that the overloaded method is de</w:t>
      </w:r>
      <w:r w:rsidR="00FE3759">
        <w:rPr>
          <w:rFonts w:cstheme="minorHAnsi"/>
          <w:szCs w:val="24"/>
          <w:lang w:val="en-US"/>
        </w:rPr>
        <w:t>termined</w:t>
      </w:r>
      <w:r w:rsidR="00FE3759" w:rsidRPr="00FE3759">
        <w:rPr>
          <w:rFonts w:cstheme="minorHAnsi"/>
          <w:szCs w:val="24"/>
          <w:lang w:val="en-US"/>
        </w:rPr>
        <w:t xml:space="preserve"> correctly</w:t>
      </w:r>
      <w:r w:rsidR="001258E5" w:rsidRPr="00FE3759">
        <w:rPr>
          <w:rFonts w:cstheme="minorHAnsi"/>
          <w:szCs w:val="24"/>
          <w:lang w:val="en-US"/>
        </w:rPr>
        <w:t>.</w:t>
      </w:r>
      <w:r w:rsidR="0042613F" w:rsidRP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E3759">
        <w:rPr>
          <w:rFonts w:cstheme="minorHAnsi"/>
          <w:szCs w:val="24"/>
          <w:lang w:val="en-US"/>
        </w:rPr>
        <w:t>.</w:t>
      </w:r>
    </w:p>
    <w:p w:rsidR="005F36A2" w:rsidRDefault="0018312A" w:rsidP="005F36A2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44117D">
        <w:rPr>
          <w:rFonts w:cstheme="minorHAnsi"/>
          <w:color w:val="000000"/>
          <w:szCs w:val="24"/>
        </w:rPr>
        <w:t>:</w:t>
      </w:r>
    </w:p>
    <w:p w:rsidR="005F36A2" w:rsidRDefault="0044117D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170213" cy="134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61" cy="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Default="004D3967" w:rsidP="005F36A2">
      <w:pPr>
        <w:pStyle w:val="ListParagraph"/>
        <w:ind w:left="567"/>
        <w:rPr>
          <w:rFonts w:cstheme="minorHAnsi"/>
          <w:szCs w:val="24"/>
        </w:rPr>
      </w:pPr>
      <w:r w:rsidRPr="004D3967">
        <w:rPr>
          <w:rFonts w:cstheme="minorHAnsi"/>
          <w:szCs w:val="24"/>
          <w:lang w:val="en-US"/>
        </w:rPr>
        <w:t xml:space="preserve">This method accepts a method call template, a template </w:t>
      </w:r>
      <w:r>
        <w:rPr>
          <w:rFonts w:cstheme="minorHAnsi"/>
          <w:szCs w:val="24"/>
          <w:lang w:val="en-US"/>
        </w:rPr>
        <w:t>processor</w:t>
      </w:r>
      <w:r w:rsidRPr="004D3967">
        <w:rPr>
          <w:rFonts w:cstheme="minorHAnsi"/>
          <w:szCs w:val="24"/>
          <w:lang w:val="en-US"/>
        </w:rPr>
        <w:t xml:space="preserve"> (described below), and a data item if the template is in a data context. </w:t>
      </w:r>
      <w:proofErr w:type="spellStart"/>
      <w:r w:rsidRPr="004D3967">
        <w:rPr>
          <w:rFonts w:cstheme="minorHAnsi"/>
          <w:szCs w:val="24"/>
        </w:rPr>
        <w:t>Returns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the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result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of</w:t>
      </w:r>
      <w:proofErr w:type="spellEnd"/>
      <w:r w:rsidRPr="004D3967">
        <w:rPr>
          <w:rFonts w:cstheme="minorHAnsi"/>
          <w:szCs w:val="24"/>
        </w:rPr>
        <w:t xml:space="preserve"> a </w:t>
      </w:r>
      <w:proofErr w:type="spellStart"/>
      <w:r w:rsidRPr="004D3967">
        <w:rPr>
          <w:rFonts w:cstheme="minorHAnsi"/>
          <w:szCs w:val="24"/>
        </w:rPr>
        <w:t>method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call</w:t>
      </w:r>
      <w:proofErr w:type="spellEnd"/>
      <w:r w:rsidR="0044117D">
        <w:rPr>
          <w:rFonts w:cstheme="minorHAnsi"/>
          <w:szCs w:val="24"/>
        </w:rPr>
        <w:t>.</w:t>
      </w:r>
    </w:p>
    <w:p w:rsidR="00A324A6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217920" cy="128050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8" cy="1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362E2" w:rsidRDefault="004D3967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4D3967">
        <w:rPr>
          <w:rFonts w:cstheme="minorHAnsi"/>
          <w:szCs w:val="24"/>
          <w:lang w:val="en-US"/>
        </w:rPr>
        <w:lastRenderedPageBreak/>
        <w:t xml:space="preserve">This method, unlike the previous one, takes another parameter </w:t>
      </w:r>
      <w:proofErr w:type="spellStart"/>
      <w:r w:rsidRPr="004D3967">
        <w:rPr>
          <w:rFonts w:ascii="Consolas" w:hAnsi="Consolas" w:cstheme="minorHAnsi"/>
          <w:sz w:val="22"/>
          <w:lang w:val="en-US"/>
        </w:rPr>
        <w:t>concreteType</w:t>
      </w:r>
      <w:proofErr w:type="spellEnd"/>
      <w:r w:rsidRPr="004D3967">
        <w:rPr>
          <w:rFonts w:cstheme="minorHAnsi"/>
          <w:szCs w:val="24"/>
          <w:lang w:val="en-US"/>
        </w:rPr>
        <w:t xml:space="preserve"> of </w:t>
      </w:r>
      <w:r>
        <w:rPr>
          <w:rFonts w:cstheme="minorHAnsi"/>
          <w:szCs w:val="24"/>
          <w:lang w:val="en-US"/>
        </w:rPr>
        <w:t>type</w:t>
      </w:r>
      <w:r w:rsidRPr="004D3967">
        <w:rPr>
          <w:rFonts w:cstheme="minorHAnsi"/>
          <w:szCs w:val="24"/>
          <w:lang w:val="en-US"/>
        </w:rPr>
        <w:t xml:space="preserve"> </w:t>
      </w:r>
      <w:proofErr w:type="spellStart"/>
      <w:r w:rsidR="0044117D" w:rsidRPr="0044117D">
        <w:rPr>
          <w:rFonts w:ascii="Consolas" w:hAnsi="Consolas" w:cstheme="minorHAnsi"/>
          <w:sz w:val="22"/>
          <w:lang w:val="en-US"/>
        </w:rPr>
        <w:t>Type</w:t>
      </w:r>
      <w:proofErr w:type="spellEnd"/>
      <w:r w:rsidR="0044117D" w:rsidRPr="004D3967">
        <w:rPr>
          <w:rFonts w:cstheme="minorHAnsi"/>
          <w:szCs w:val="24"/>
          <w:lang w:val="en-US"/>
        </w:rPr>
        <w:t>.</w:t>
      </w:r>
      <w:r w:rsidR="00F362E2" w:rsidRPr="00F362E2">
        <w:rPr>
          <w:rFonts w:cstheme="minorHAnsi"/>
          <w:szCs w:val="24"/>
          <w:lang w:val="en-US"/>
        </w:rPr>
        <w:t xml:space="preserve"> In this case, the type in which methods are searched is specified </w:t>
      </w:r>
      <w:proofErr w:type="gramStart"/>
      <w:r w:rsidR="00F362E2" w:rsidRPr="00F362E2">
        <w:rPr>
          <w:rFonts w:cstheme="minorHAnsi"/>
          <w:szCs w:val="24"/>
          <w:lang w:val="en-US"/>
        </w:rPr>
        <w:t>explicitly,</w:t>
      </w:r>
      <w:proofErr w:type="gramEnd"/>
      <w:r w:rsidR="00F362E2" w:rsidRPr="00F362E2">
        <w:rPr>
          <w:rFonts w:cstheme="minorHAnsi"/>
          <w:szCs w:val="24"/>
          <w:lang w:val="en-US"/>
        </w:rPr>
        <w:t xml:space="preserve"> otherwise it is completely similar to the above.</w:t>
      </w:r>
    </w:p>
    <w:p w:rsidR="00B21D94" w:rsidRPr="000E47CE" w:rsidRDefault="004A0CB0" w:rsidP="00070251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Pr="004A0CB0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Pr="004A0CB0">
        <w:rPr>
          <w:rFonts w:ascii="Consolas" w:hAnsi="Consolas" w:cstheme="minorHAnsi"/>
          <w:b/>
          <w:sz w:val="22"/>
          <w:lang w:val="en-US"/>
        </w:rPr>
        <w:t>IGenericDataItemValueProvider</w:t>
      </w:r>
      <w:proofErr w:type="spellEnd"/>
      <w:r w:rsidRPr="004A0CB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&lt;</w:t>
      </w:r>
      <w:proofErr w:type="spellStart"/>
      <w:r w:rsidRPr="002066F9">
        <w:rPr>
          <w:rFonts w:ascii="Consolas" w:hAnsi="Consolas" w:cstheme="minorHAnsi"/>
          <w:b/>
          <w:color w:val="000000"/>
          <w:sz w:val="22"/>
          <w:lang w:val="en-US"/>
        </w:rPr>
        <w:t>HierarchicalDataItem</w:t>
      </w:r>
      <w:proofErr w:type="spellEnd"/>
      <w:r w:rsidRPr="004A0CB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&gt;</w:t>
      </w:r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402540" w:rsidRPr="004A0CB0">
        <w:rPr>
          <w:rFonts w:cstheme="minorHAnsi"/>
          <w:b/>
          <w:szCs w:val="24"/>
          <w:lang w:val="en-US"/>
        </w:rPr>
        <w:t>.</w:t>
      </w:r>
      <w:r w:rsidR="00A427B1" w:rsidRPr="00A427B1">
        <w:rPr>
          <w:rFonts w:cstheme="minorHAnsi"/>
          <w:b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The </w:t>
      </w:r>
      <w:proofErr w:type="spellStart"/>
      <w:r w:rsidR="00A427B1" w:rsidRPr="009E5087">
        <w:rPr>
          <w:rFonts w:ascii="Consolas" w:hAnsi="Consolas" w:cstheme="minorHAnsi"/>
          <w:sz w:val="22"/>
          <w:lang w:val="en-US"/>
        </w:rPr>
        <w:t>DefaultReportGenerato</w:t>
      </w:r>
      <w:r w:rsidR="00A427B1" w:rsidRPr="009E5087">
        <w:rPr>
          <w:rFonts w:cstheme="minorHAnsi"/>
          <w:szCs w:val="24"/>
          <w:lang w:val="en-US"/>
        </w:rPr>
        <w:t>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class has </w:t>
      </w:r>
      <w:r w:rsidR="00A427B1">
        <w:rPr>
          <w:rFonts w:cstheme="minorHAnsi"/>
          <w:szCs w:val="24"/>
          <w:lang w:val="en-US"/>
        </w:rPr>
        <w:t>the</w:t>
      </w:r>
      <w:r w:rsidR="00A427B1" w:rsidRPr="009E5087">
        <w:rPr>
          <w:rFonts w:cstheme="minorHAnsi"/>
          <w:szCs w:val="24"/>
          <w:lang w:val="en-US"/>
        </w:rPr>
        <w:t xml:space="preserve"> property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of </w:t>
      </w:r>
      <w:r w:rsidR="00A427B1" w:rsidRPr="009E5087">
        <w:rPr>
          <w:rFonts w:cstheme="minorHAnsi"/>
          <w:szCs w:val="24"/>
          <w:lang w:val="en-US"/>
        </w:rPr>
        <w:t>type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A427B1" w:rsidRPr="00A427B1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="00A427B1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A427B1" w:rsidRPr="00A427B1">
        <w:rPr>
          <w:rFonts w:ascii="Consolas" w:hAnsi="Consolas" w:cs="Consolas"/>
          <w:color w:val="000000"/>
          <w:sz w:val="22"/>
          <w:lang w:val="en-US"/>
        </w:rPr>
        <w:t>&gt;</w:t>
      </w:r>
      <w:r w:rsidR="00402540" w:rsidRPr="00A427B1">
        <w:rPr>
          <w:rFonts w:cstheme="minorHAnsi"/>
          <w:color w:val="000000"/>
          <w:szCs w:val="24"/>
          <w:lang w:val="en-US"/>
        </w:rPr>
        <w:t>.</w:t>
      </w:r>
      <w:r w:rsidR="00591A18" w:rsidRPr="00591A18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094E7A">
        <w:rPr>
          <w:rFonts w:cstheme="minorHAnsi"/>
          <w:szCs w:val="24"/>
          <w:lang w:val="en-US"/>
        </w:rPr>
        <w:t>By default, this property is set to</w:t>
      </w:r>
      <w:r w:rsidR="00591A18">
        <w:rPr>
          <w:rFonts w:cstheme="minorHAnsi"/>
          <w:szCs w:val="24"/>
          <w:lang w:val="en-US"/>
        </w:rPr>
        <w:t xml:space="preserve"> an instance of the</w:t>
      </w:r>
      <w:r w:rsidR="00591A18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591A18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="00591A18" w:rsidRPr="00094E7A">
        <w:rPr>
          <w:rFonts w:cstheme="minorHAnsi"/>
          <w:szCs w:val="24"/>
          <w:lang w:val="en-US"/>
        </w:rPr>
        <w:t xml:space="preserve"> </w:t>
      </w:r>
      <w:r w:rsidR="00591A18">
        <w:rPr>
          <w:rFonts w:cstheme="minorHAnsi"/>
          <w:szCs w:val="24"/>
          <w:lang w:val="en-US"/>
        </w:rPr>
        <w:t>type</w:t>
      </w:r>
      <w:r w:rsidR="00402540" w:rsidRPr="00591A18">
        <w:rPr>
          <w:rFonts w:cstheme="minorHAnsi"/>
          <w:color w:val="000000"/>
          <w:szCs w:val="24"/>
          <w:lang w:val="en-US"/>
        </w:rPr>
        <w:t xml:space="preserve">. </w:t>
      </w:r>
      <w:r w:rsidR="00A439A0">
        <w:rPr>
          <w:rFonts w:cstheme="minorHAnsi"/>
          <w:color w:val="000000"/>
          <w:szCs w:val="24"/>
          <w:lang w:val="en-US"/>
        </w:rPr>
        <w:t>The</w:t>
      </w:r>
      <w:r w:rsidR="00402540" w:rsidRPr="00A439A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0D35AF" w:rsidRPr="00A439A0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0D35AF" w:rsidRPr="00A439A0">
        <w:rPr>
          <w:rFonts w:ascii="Consolas" w:hAnsi="Consolas" w:cs="Consolas"/>
          <w:color w:val="000000"/>
          <w:sz w:val="22"/>
          <w:lang w:val="en-US"/>
        </w:rPr>
        <w:t>&gt;</w:t>
      </w:r>
      <w:r w:rsidR="00402540" w:rsidRPr="00A439A0">
        <w:rPr>
          <w:rFonts w:cstheme="minorHAnsi"/>
          <w:szCs w:val="24"/>
          <w:lang w:val="en-US"/>
        </w:rPr>
        <w:t xml:space="preserve"> </w:t>
      </w:r>
      <w:r w:rsidR="00A439A0">
        <w:rPr>
          <w:rFonts w:cstheme="minorHAnsi"/>
          <w:szCs w:val="24"/>
          <w:lang w:val="en-US"/>
        </w:rPr>
        <w:t>provides values for data item templates</w:t>
      </w:r>
      <w:r w:rsidR="00402540" w:rsidRPr="00A439A0">
        <w:rPr>
          <w:rFonts w:cstheme="minorHAnsi"/>
          <w:szCs w:val="24"/>
          <w:lang w:val="en-US"/>
        </w:rPr>
        <w:t>.</w:t>
      </w:r>
      <w:r w:rsidR="000D35AF" w:rsidRPr="00A439A0">
        <w:rPr>
          <w:rFonts w:cstheme="minorHAnsi"/>
          <w:szCs w:val="24"/>
          <w:lang w:val="en-US"/>
        </w:rPr>
        <w:t xml:space="preserve"> </w:t>
      </w:r>
      <w:r w:rsidR="009D6CE7">
        <w:rPr>
          <w:rFonts w:cstheme="minorHAnsi"/>
          <w:szCs w:val="24"/>
          <w:lang w:val="en-US"/>
        </w:rPr>
        <w:t xml:space="preserve">The 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</w:t>
      </w:r>
      <w:r w:rsidR="000D35AF" w:rsidRPr="000D35AF">
        <w:rPr>
          <w:rFonts w:cstheme="minorHAnsi"/>
          <w:color w:val="000000"/>
          <w:szCs w:val="24"/>
          <w:lang w:val="en-US"/>
        </w:rPr>
        <w:t>m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E47CE">
        <w:rPr>
          <w:rFonts w:cstheme="minorHAnsi"/>
          <w:color w:val="000000"/>
          <w:szCs w:val="24"/>
          <w:lang w:val="en-US"/>
        </w:rPr>
        <w:t xml:space="preserve">class </w:t>
      </w:r>
      <w:r w:rsidR="000E47CE" w:rsidRPr="000E47CE">
        <w:rPr>
          <w:rFonts w:cstheme="minorHAnsi"/>
          <w:color w:val="000000"/>
          <w:szCs w:val="24"/>
          <w:lang w:val="en-US"/>
        </w:rPr>
        <w:t>is a hierarchical data item</w:t>
      </w:r>
      <w:r w:rsidR="000D35AF" w:rsidRPr="000E47CE">
        <w:rPr>
          <w:rFonts w:cstheme="minorHAnsi"/>
          <w:szCs w:val="24"/>
          <w:lang w:val="en-US"/>
        </w:rPr>
        <w:t>.</w:t>
      </w:r>
      <w:r w:rsidR="00402540" w:rsidRPr="000E47CE">
        <w:rPr>
          <w:rFonts w:cstheme="minorHAnsi"/>
          <w:szCs w:val="24"/>
          <w:lang w:val="en-US"/>
        </w:rPr>
        <w:t xml:space="preserve"> </w:t>
      </w:r>
      <w:proofErr w:type="spellStart"/>
      <w:r w:rsidR="000D35AF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070251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0E47CE">
        <w:rPr>
          <w:rFonts w:cstheme="minorHAnsi"/>
          <w:color w:val="000000"/>
          <w:szCs w:val="24"/>
          <w:lang w:val="en-US"/>
        </w:rPr>
        <w:t>.</w:t>
      </w:r>
    </w:p>
    <w:p w:rsidR="00B21D94" w:rsidRPr="007201B9" w:rsidRDefault="004A1D49" w:rsidP="00B21D94">
      <w:pPr>
        <w:pStyle w:val="ListParagraph"/>
        <w:ind w:left="567"/>
        <w:rPr>
          <w:rFonts w:cstheme="minorHAnsi"/>
          <w:szCs w:val="24"/>
          <w:lang w:val="en-US"/>
        </w:rPr>
      </w:pPr>
      <w:r w:rsidRPr="004A1D49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implementation of </w:t>
      </w:r>
      <w:proofErr w:type="spellStart"/>
      <w:r w:rsidR="00B21D94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>
        <w:rPr>
          <w:rFonts w:cstheme="minorHAnsi"/>
          <w:color w:val="000000"/>
          <w:lang w:val="en-US"/>
        </w:rPr>
        <w:t xml:space="preserve"> supports rendering </w:t>
      </w:r>
      <w:r w:rsidRPr="004A1D49">
        <w:rPr>
          <w:rFonts w:cstheme="minorHAnsi"/>
          <w:color w:val="000000"/>
          <w:lang w:val="en-US"/>
        </w:rPr>
        <w:t>of various data items</w:t>
      </w:r>
      <w:r>
        <w:rPr>
          <w:rFonts w:cstheme="minorHAnsi"/>
          <w:color w:val="000000"/>
          <w:lang w:val="en-US"/>
        </w:rPr>
        <w:t xml:space="preserve"> </w:t>
      </w:r>
      <w:r w:rsidR="009E3DF4" w:rsidRPr="004A1D49">
        <w:rPr>
          <w:rFonts w:cstheme="minorHAnsi"/>
          <w:color w:val="000000"/>
          <w:szCs w:val="24"/>
          <w:lang w:val="en-US"/>
        </w:rPr>
        <w:t>(</w:t>
      </w:r>
      <w:proofErr w:type="spellStart"/>
      <w:r w:rsidR="009E3DF4" w:rsidRPr="009E3DF4">
        <w:rPr>
          <w:rFonts w:ascii="Consolas" w:hAnsi="Consolas" w:cstheme="minorHAnsi"/>
          <w:color w:val="000000"/>
          <w:sz w:val="22"/>
          <w:lang w:val="en-US"/>
        </w:rPr>
        <w:t>DataRow</w:t>
      </w:r>
      <w:proofErr w:type="spellEnd"/>
      <w:r w:rsidR="009E3DF4" w:rsidRPr="004A1D49">
        <w:rPr>
          <w:rFonts w:cstheme="minorHAnsi"/>
          <w:color w:val="000000"/>
          <w:szCs w:val="24"/>
          <w:lang w:val="en-US"/>
        </w:rPr>
        <w:t>,</w:t>
      </w:r>
      <w:r w:rsidR="00807BF1" w:rsidRPr="004A1D4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07BF1" w:rsidRPr="00807BF1">
        <w:rPr>
          <w:rFonts w:ascii="Consolas" w:hAnsi="Consolas" w:cs="Consolas"/>
          <w:color w:val="000000"/>
          <w:sz w:val="22"/>
          <w:lang w:val="en-US"/>
        </w:rPr>
        <w:t>KeyValuePair</w:t>
      </w:r>
      <w:proofErr w:type="spellEnd"/>
      <w:r w:rsidR="00807BF1" w:rsidRPr="004A1D49">
        <w:rPr>
          <w:rFonts w:ascii="Consolas" w:hAnsi="Consolas" w:cstheme="minorHAnsi"/>
          <w:sz w:val="22"/>
          <w:lang w:val="en-US"/>
        </w:rPr>
        <w:t>&lt;</w:t>
      </w:r>
      <w:proofErr w:type="spellStart"/>
      <w:r w:rsidR="00807BF1"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="00807BF1" w:rsidRPr="004A1D49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807BF1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807BF1" w:rsidRPr="004A1D49">
        <w:rPr>
          <w:rFonts w:ascii="Consolas" w:hAnsi="Consolas" w:cstheme="minorHAnsi"/>
          <w:sz w:val="22"/>
          <w:lang w:val="en-US"/>
        </w:rPr>
        <w:t>&gt;</w:t>
      </w:r>
      <w:r w:rsidR="00807BF1" w:rsidRPr="004A1D49">
        <w:rPr>
          <w:rFonts w:cstheme="minorHAnsi"/>
          <w:szCs w:val="24"/>
          <w:lang w:val="en-US"/>
        </w:rPr>
        <w:t>,</w:t>
      </w:r>
      <w:r w:rsidR="009E3DF4" w:rsidRPr="004A1D49">
        <w:rPr>
          <w:rFonts w:cstheme="minorHAnsi"/>
          <w:color w:val="000000"/>
          <w:szCs w:val="24"/>
          <w:lang w:val="en-US"/>
        </w:rPr>
        <w:t xml:space="preserve"> </w:t>
      </w:r>
      <w:r w:rsidR="00F070C2">
        <w:rPr>
          <w:rFonts w:cstheme="minorHAnsi"/>
          <w:color w:val="000000"/>
          <w:szCs w:val="24"/>
          <w:lang w:val="en-US"/>
        </w:rPr>
        <w:t>object of any type etc.</w:t>
      </w:r>
      <w:r w:rsidR="009E3DF4" w:rsidRPr="004A1D49">
        <w:rPr>
          <w:rFonts w:cstheme="minorHAnsi"/>
          <w:color w:val="000000"/>
          <w:szCs w:val="24"/>
          <w:lang w:val="en-US"/>
        </w:rPr>
        <w:t>).</w:t>
      </w:r>
      <w:r w:rsid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When accessing a data item you can </w:t>
      </w:r>
      <w:r w:rsidR="00F070C2">
        <w:rPr>
          <w:rFonts w:cstheme="minorHAnsi"/>
          <w:color w:val="000000"/>
          <w:szCs w:val="24"/>
          <w:lang w:val="en-US"/>
        </w:rPr>
        <w:t>combine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F070C2">
        <w:rPr>
          <w:rFonts w:cstheme="minorHAnsi"/>
          <w:color w:val="000000"/>
          <w:szCs w:val="24"/>
          <w:lang w:val="en-US"/>
        </w:rPr>
        <w:t xml:space="preserve">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"</w:t>
      </w:r>
      <w:r w:rsidR="00F070C2" w:rsidRPr="00F070C2">
        <w:rPr>
          <w:rFonts w:ascii="Consolas" w:hAnsi="Consolas" w:cstheme="minorHAnsi"/>
          <w:color w:val="000000"/>
          <w:sz w:val="22"/>
          <w:lang w:val="en-US"/>
        </w:rPr>
        <w:t>.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>
        <w:rPr>
          <w:rFonts w:cstheme="minorHAnsi"/>
          <w:color w:val="000000"/>
          <w:szCs w:val="24"/>
          <w:lang w:val="en-US"/>
        </w:rPr>
        <w:t>through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7201B9">
        <w:rPr>
          <w:rFonts w:ascii="Consolas" w:hAnsi="Consolas" w:cstheme="minorHAnsi"/>
          <w:color w:val="000000"/>
          <w:sz w:val="22"/>
          <w:lang w:val="en-US"/>
        </w:rPr>
        <w:t>parent</w:t>
      </w:r>
      <w:r w:rsidR="00DB0562">
        <w:rPr>
          <w:rFonts w:cstheme="minorHAnsi"/>
          <w:color w:val="000000"/>
          <w:szCs w:val="24"/>
          <w:lang w:val="en-US"/>
        </w:rPr>
        <w:t xml:space="preserve"> pointer</w:t>
      </w:r>
      <w:r w:rsidR="00833737">
        <w:rPr>
          <w:rFonts w:cstheme="minorHAnsi"/>
          <w:color w:val="000000"/>
          <w:szCs w:val="24"/>
          <w:lang w:val="en-US"/>
        </w:rPr>
        <w:t>.</w:t>
      </w:r>
    </w:p>
    <w:p w:rsidR="00AD13E4" w:rsidRDefault="00331362" w:rsidP="00AD13E4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 t</w:t>
      </w:r>
      <w:r w:rsidRPr="00EE663D">
        <w:rPr>
          <w:rFonts w:cstheme="minorHAnsi"/>
          <w:color w:val="000000"/>
          <w:szCs w:val="24"/>
          <w:lang w:val="en-US"/>
        </w:rPr>
        <w:t>his implementation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EE663D">
        <w:rPr>
          <w:rFonts w:cstheme="minorHAnsi"/>
          <w:color w:val="000000"/>
          <w:szCs w:val="24"/>
          <w:lang w:val="en-US"/>
        </w:rPr>
        <w:t xml:space="preserve"> can extend the </w:t>
      </w:r>
      <w:proofErr w:type="spellStart"/>
      <w:r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Pr="00331362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331362">
        <w:rPr>
          <w:rFonts w:ascii="Consolas" w:hAnsi="Consolas" w:cs="Consolas"/>
          <w:color w:val="000000"/>
          <w:sz w:val="22"/>
          <w:lang w:val="en-US"/>
        </w:rPr>
        <w:t>&gt;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AD13E4">
        <w:rPr>
          <w:rFonts w:cstheme="minorHAnsi"/>
          <w:color w:val="000000"/>
          <w:szCs w:val="24"/>
        </w:rPr>
        <w:t>:</w:t>
      </w:r>
    </w:p>
    <w:p w:rsidR="00AD13E4" w:rsidRDefault="0035534D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0665927" wp14:editId="2CB3DC27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F7405B" w:rsidRDefault="00F7405B" w:rsidP="00AD13E4">
      <w:pPr>
        <w:pStyle w:val="ListParagraph"/>
        <w:ind w:left="567"/>
        <w:rPr>
          <w:rFonts w:cstheme="minorHAnsi"/>
          <w:szCs w:val="24"/>
          <w:lang w:val="en-US"/>
        </w:rPr>
      </w:pPr>
      <w:r w:rsidRPr="00F7405B">
        <w:rPr>
          <w:rFonts w:cstheme="minorHAnsi"/>
          <w:szCs w:val="24"/>
          <w:lang w:val="en-US"/>
        </w:rPr>
        <w:t>This method accepts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template and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itself. </w:t>
      </w:r>
      <w:r w:rsidR="00E51F35">
        <w:rPr>
          <w:rFonts w:cstheme="minorHAnsi"/>
          <w:szCs w:val="24"/>
          <w:lang w:val="en-US"/>
        </w:rPr>
        <w:t>It r</w:t>
      </w:r>
      <w:r w:rsidRPr="00F7405B">
        <w:rPr>
          <w:rFonts w:cstheme="minorHAnsi"/>
          <w:szCs w:val="24"/>
          <w:lang w:val="en-US"/>
        </w:rPr>
        <w:t xml:space="preserve">eturns </w:t>
      </w:r>
      <w:r w:rsidR="008607CD">
        <w:rPr>
          <w:rFonts w:cstheme="minorHAnsi"/>
          <w:szCs w:val="24"/>
          <w:lang w:val="en-US"/>
        </w:rPr>
        <w:t>the</w:t>
      </w:r>
      <w:r w:rsidRPr="00F7405B">
        <w:rPr>
          <w:rFonts w:cstheme="minorHAnsi"/>
          <w:szCs w:val="24"/>
          <w:lang w:val="en-US"/>
        </w:rPr>
        <w:t xml:space="preserve"> value from </w:t>
      </w:r>
      <w:r>
        <w:rPr>
          <w:rFonts w:cstheme="minorHAnsi"/>
          <w:szCs w:val="24"/>
          <w:lang w:val="en-US"/>
        </w:rPr>
        <w:t>that</w:t>
      </w:r>
      <w:r w:rsidRPr="00F7405B">
        <w:rPr>
          <w:rFonts w:cstheme="minorHAnsi"/>
          <w:szCs w:val="24"/>
          <w:lang w:val="en-US"/>
        </w:rPr>
        <w:t xml:space="preserve"> data item according to </w:t>
      </w:r>
      <w:r>
        <w:rPr>
          <w:rFonts w:cstheme="minorHAnsi"/>
          <w:szCs w:val="24"/>
          <w:lang w:val="en-US"/>
        </w:rPr>
        <w:t>the template</w:t>
      </w:r>
      <w:r w:rsidRPr="00F7405B">
        <w:rPr>
          <w:rFonts w:cstheme="minorHAnsi"/>
          <w:szCs w:val="24"/>
          <w:lang w:val="en-US"/>
        </w:rPr>
        <w:t>.</w:t>
      </w:r>
    </w:p>
    <w:p w:rsidR="00AD13E4" w:rsidRDefault="00DB1E74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F61C693" wp14:editId="5F3D24A9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Default="005D6281" w:rsidP="00AD13E4">
      <w:pPr>
        <w:pStyle w:val="ListParagraph"/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 is the generic</w:t>
      </w:r>
      <w:r w:rsidRPr="005D6281">
        <w:rPr>
          <w:rFonts w:cstheme="minorHAnsi"/>
          <w:szCs w:val="24"/>
          <w:lang w:val="en-US"/>
        </w:rPr>
        <w:t xml:space="preserve"> version of the first method.</w:t>
      </w:r>
    </w:p>
    <w:p w:rsidR="00193099" w:rsidRPr="0021714D" w:rsidRDefault="00FC07CF" w:rsidP="00366D3D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Pr="00FC07CF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Pr="00193099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193099" w:rsidRPr="00FC07CF">
        <w:rPr>
          <w:rFonts w:cstheme="minorHAnsi"/>
          <w:b/>
          <w:szCs w:val="24"/>
          <w:lang w:val="en-US"/>
        </w:rPr>
        <w:t>.</w:t>
      </w:r>
      <w:r w:rsidR="004464F2">
        <w:rPr>
          <w:rFonts w:cstheme="minorHAnsi"/>
          <w:b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The </w:t>
      </w:r>
      <w:proofErr w:type="spellStart"/>
      <w:r w:rsidR="004464F2" w:rsidRPr="009E5087">
        <w:rPr>
          <w:rFonts w:ascii="Consolas" w:hAnsi="Consolas" w:cstheme="minorHAnsi"/>
          <w:sz w:val="22"/>
          <w:lang w:val="en-US"/>
        </w:rPr>
        <w:t>DefaultReportGenerato</w:t>
      </w:r>
      <w:r w:rsidR="004464F2" w:rsidRPr="009E5087">
        <w:rPr>
          <w:rFonts w:cstheme="minorHAnsi"/>
          <w:szCs w:val="24"/>
          <w:lang w:val="en-US"/>
        </w:rPr>
        <w:t>r</w:t>
      </w:r>
      <w:proofErr w:type="spellEnd"/>
      <w:r w:rsidR="004464F2" w:rsidRPr="009E5087">
        <w:rPr>
          <w:rFonts w:cstheme="minorHAnsi"/>
          <w:szCs w:val="24"/>
          <w:lang w:val="en-US"/>
        </w:rPr>
        <w:t xml:space="preserve"> class has </w:t>
      </w:r>
      <w:r w:rsidR="004464F2">
        <w:rPr>
          <w:rFonts w:cstheme="minorHAnsi"/>
          <w:szCs w:val="24"/>
          <w:lang w:val="en-US"/>
        </w:rPr>
        <w:t>the</w:t>
      </w:r>
      <w:r w:rsidR="004464F2" w:rsidRPr="009E5087">
        <w:rPr>
          <w:rFonts w:cstheme="minorHAnsi"/>
          <w:szCs w:val="24"/>
          <w:lang w:val="en-US"/>
        </w:rPr>
        <w:t xml:space="preserve"> property</w:t>
      </w:r>
      <w:r w:rsidR="004464F2">
        <w:rPr>
          <w:rFonts w:cstheme="minorHAnsi"/>
          <w:szCs w:val="24"/>
          <w:lang w:val="en-US"/>
        </w:rPr>
        <w:t xml:space="preserve"> </w:t>
      </w:r>
      <w:proofErr w:type="spellStart"/>
      <w:r w:rsidR="004464F2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="004464F2" w:rsidRPr="009E5087">
        <w:rPr>
          <w:rFonts w:cstheme="minorHAnsi"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of </w:t>
      </w:r>
      <w:r w:rsidR="004464F2" w:rsidRPr="009E5087">
        <w:rPr>
          <w:rFonts w:cstheme="minorHAnsi"/>
          <w:szCs w:val="24"/>
          <w:lang w:val="en-US"/>
        </w:rPr>
        <w:t>type</w:t>
      </w:r>
      <w:r w:rsidR="004464F2">
        <w:rPr>
          <w:rFonts w:cstheme="minorHAnsi"/>
          <w:szCs w:val="24"/>
          <w:lang w:val="en-US"/>
        </w:rPr>
        <w:t xml:space="preserve"> </w:t>
      </w:r>
      <w:proofErr w:type="spellStart"/>
      <w:r w:rsidR="004464F2"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="004464F2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="00193099" w:rsidRPr="005D4839">
        <w:rPr>
          <w:rFonts w:cstheme="minorHAnsi"/>
          <w:color w:val="000000"/>
          <w:szCs w:val="24"/>
          <w:lang w:val="en-US"/>
        </w:rPr>
        <w:t>.</w:t>
      </w:r>
      <w:r w:rsidR="009174C5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094E7A">
        <w:rPr>
          <w:rFonts w:cstheme="minorHAnsi"/>
          <w:szCs w:val="24"/>
          <w:lang w:val="en-US"/>
        </w:rPr>
        <w:t>By default, this property is set to</w:t>
      </w:r>
      <w:r w:rsidR="009174C5">
        <w:rPr>
          <w:rFonts w:cstheme="minorHAnsi"/>
          <w:szCs w:val="24"/>
          <w:lang w:val="en-US"/>
        </w:rPr>
        <w:t xml:space="preserve"> an instance of the</w:t>
      </w:r>
      <w:r w:rsidR="009174C5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9174C5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9174C5" w:rsidRPr="00094E7A">
        <w:rPr>
          <w:rFonts w:cstheme="minorHAnsi"/>
          <w:szCs w:val="24"/>
          <w:lang w:val="en-US"/>
        </w:rPr>
        <w:t xml:space="preserve"> </w:t>
      </w:r>
      <w:r w:rsidR="009174C5">
        <w:rPr>
          <w:rFonts w:cstheme="minorHAnsi"/>
          <w:szCs w:val="24"/>
          <w:lang w:val="en-US"/>
        </w:rPr>
        <w:t>type</w:t>
      </w:r>
      <w:r w:rsidR="00193099" w:rsidRPr="00FC07CF">
        <w:rPr>
          <w:rFonts w:cstheme="minorHAnsi"/>
          <w:color w:val="000000"/>
          <w:szCs w:val="24"/>
          <w:lang w:val="en-US"/>
        </w:rPr>
        <w:t xml:space="preserve">. </w:t>
      </w:r>
      <w:r w:rsidR="00366D3D">
        <w:rPr>
          <w:rFonts w:cstheme="minorHAnsi"/>
          <w:color w:val="000000"/>
          <w:szCs w:val="24"/>
          <w:lang w:val="en-US"/>
        </w:rPr>
        <w:t>The</w:t>
      </w:r>
      <w:r w:rsidR="00193099" w:rsidRPr="00366D3D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93099"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="00193099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="00193099" w:rsidRPr="00366D3D">
        <w:rPr>
          <w:rFonts w:cstheme="minorHAnsi"/>
          <w:szCs w:val="24"/>
          <w:lang w:val="en-US"/>
        </w:rPr>
        <w:t xml:space="preserve"> </w:t>
      </w:r>
      <w:r w:rsidR="00366D3D" w:rsidRPr="00366D3D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66D3D">
        <w:rPr>
          <w:rFonts w:cstheme="minorHAnsi"/>
          <w:szCs w:val="24"/>
          <w:lang w:val="en-US"/>
        </w:rPr>
        <w:t>.</w:t>
      </w:r>
      <w:r w:rsidR="0021714D">
        <w:rPr>
          <w:rFonts w:cstheme="minorHAnsi"/>
          <w:szCs w:val="24"/>
          <w:lang w:val="en-US"/>
        </w:rPr>
        <w:t xml:space="preserve"> </w:t>
      </w:r>
      <w:r w:rsidR="0021714D" w:rsidRPr="007A591C">
        <w:rPr>
          <w:rFonts w:cstheme="minorHAnsi"/>
          <w:color w:val="000000"/>
          <w:szCs w:val="24"/>
          <w:lang w:val="en-US"/>
        </w:rPr>
        <w:t>The</w:t>
      </w:r>
      <w:r w:rsidR="0021714D">
        <w:rPr>
          <w:rFonts w:cstheme="minorHAnsi"/>
          <w:color w:val="000000"/>
          <w:szCs w:val="24"/>
          <w:lang w:val="en-US"/>
        </w:rPr>
        <w:t xml:space="preserve"> constructor of </w:t>
      </w:r>
      <w:r w:rsidR="0021714D" w:rsidRPr="00220E50">
        <w:rPr>
          <w:rFonts w:cstheme="minorHAnsi"/>
          <w:szCs w:val="24"/>
          <w:lang w:val="en-US"/>
        </w:rPr>
        <w:t>class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21714D">
        <w:rPr>
          <w:rFonts w:cstheme="minorHAnsi"/>
          <w:color w:val="000000"/>
          <w:szCs w:val="24"/>
          <w:lang w:val="en-US"/>
        </w:rPr>
        <w:t>has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>
        <w:rPr>
          <w:rFonts w:cstheme="minorHAnsi"/>
          <w:color w:val="000000"/>
          <w:szCs w:val="24"/>
          <w:lang w:val="en-US"/>
        </w:rPr>
        <w:t>folowing</w:t>
      </w:r>
      <w:proofErr w:type="spellEnd"/>
      <w:r w:rsidR="0021714D" w:rsidRPr="007A591C">
        <w:rPr>
          <w:rFonts w:cstheme="minorHAnsi"/>
          <w:color w:val="000000"/>
          <w:szCs w:val="24"/>
          <w:lang w:val="en-US"/>
        </w:rPr>
        <w:t xml:space="preserve"> parameters</w:t>
      </w:r>
      <w:r w:rsidR="0021714D" w:rsidRPr="00D67FB3">
        <w:rPr>
          <w:rFonts w:cstheme="minorHAnsi"/>
          <w:color w:val="000000"/>
          <w:szCs w:val="24"/>
          <w:lang w:val="en-US"/>
        </w:rPr>
        <w:t>:</w:t>
      </w:r>
    </w:p>
    <w:p w:rsidR="00E90CC6" w:rsidRPr="0021714D" w:rsidRDefault="00E90CC6" w:rsidP="00DC5282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E90CC6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proofErr w:type="gramEnd"/>
      <w:r w:rsidRPr="0021714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E90CC6">
        <w:rPr>
          <w:rFonts w:ascii="Consolas" w:hAnsi="Consolas" w:cs="Consolas"/>
          <w:color w:val="000000"/>
          <w:sz w:val="22"/>
          <w:lang w:val="en-US"/>
        </w:rPr>
        <w:t>I</w:t>
      </w:r>
      <w:r w:rsidRPr="0021714D">
        <w:rPr>
          <w:rFonts w:ascii="Consolas" w:hAnsi="Consolas" w:cs="Consolas"/>
          <w:color w:val="000000"/>
          <w:sz w:val="22"/>
          <w:lang w:val="en-US"/>
        </w:rPr>
        <w:t>P</w:t>
      </w:r>
      <w:r w:rsidRPr="00E90CC6">
        <w:rPr>
          <w:rFonts w:ascii="Consolas" w:hAnsi="Consolas" w:cs="Consolas"/>
          <w:color w:val="000000"/>
          <w:sz w:val="22"/>
          <w:lang w:val="en-US"/>
        </w:rPr>
        <w:t>ropertyValueProvider</w:t>
      </w:r>
      <w:proofErr w:type="spellEnd"/>
      <w:r w:rsidRPr="0021714D">
        <w:rPr>
          <w:rFonts w:cstheme="minorHAnsi"/>
          <w:color w:val="000000"/>
          <w:szCs w:val="24"/>
          <w:lang w:val="en-US"/>
        </w:rPr>
        <w:t xml:space="preserve">) –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DC5282" w:rsidRPr="00DC5282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DC5282" w:rsidRPr="00DC5282">
        <w:rPr>
          <w:rFonts w:cstheme="minorHAnsi"/>
          <w:color w:val="000000"/>
          <w:szCs w:val="24"/>
          <w:lang w:val="en-US"/>
        </w:rPr>
        <w:t>PropertyValueProvider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A12228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00188A">
        <w:rPr>
          <w:rFonts w:ascii="Consolas" w:hAnsi="Consolas" w:cs="Consolas"/>
          <w:color w:val="000000"/>
          <w:sz w:val="22"/>
          <w:lang w:val="en-US"/>
        </w:rPr>
        <w:lastRenderedPageBreak/>
        <w:t>systemVariableProvider</w:t>
      </w:r>
      <w:proofErr w:type="spellEnd"/>
      <w:proofErr w:type="gramEnd"/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) –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12228" w:rsidRPr="00DC5282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A12228"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B284E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proofErr w:type="gramEnd"/>
      <w:r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B284E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>) –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DC5282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2F47B9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907D5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proofErr w:type="gramEnd"/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907D5B">
        <w:rPr>
          <w:rFonts w:ascii="Consolas" w:hAnsi="Consolas" w:cs="Consolas"/>
          <w:color w:val="000000"/>
          <w:sz w:val="20"/>
          <w:szCs w:val="20"/>
          <w:lang w:val="en-US"/>
        </w:rPr>
        <w:t>IGenericDataItemValueProvider</w:t>
      </w:r>
      <w:proofErr w:type="spellEnd"/>
      <w:r w:rsidRPr="00907D5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07D5B">
        <w:rPr>
          <w:rFonts w:ascii="Consolas" w:hAnsi="Consolas" w:cs="Consolas"/>
          <w:color w:val="000000"/>
          <w:sz w:val="20"/>
          <w:szCs w:val="20"/>
          <w:lang w:val="en-US"/>
        </w:rPr>
        <w:t>HierarchicalDataItem</w:t>
      </w:r>
      <w:proofErr w:type="spellEnd"/>
      <w:r w:rsidRPr="00907D5B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–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DC5282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2F47B9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B4004E" w:rsidRDefault="008513CB" w:rsidP="00A765A6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proofErr w:type="spellStart"/>
      <w:r w:rsidR="005A025D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5A025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5A025D">
        <w:rPr>
          <w:rFonts w:cstheme="minorHAnsi"/>
          <w:color w:val="000000"/>
          <w:szCs w:val="24"/>
          <w:lang w:val="en-US"/>
        </w:rPr>
        <w:t>ecessary constructor parameters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5A025D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5A025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A025D"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="005A025D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="00B4004E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B4004E">
        <w:rPr>
          <w:rFonts w:cstheme="minorHAnsi"/>
          <w:szCs w:val="24"/>
          <w:lang w:val="en-US"/>
        </w:rPr>
        <w:t xml:space="preserve">. </w:t>
      </w:r>
      <w:r w:rsidR="00B4004E" w:rsidRPr="00B4004E">
        <w:rPr>
          <w:rFonts w:cstheme="minorHAnsi"/>
          <w:szCs w:val="24"/>
          <w:lang w:val="en-US"/>
        </w:rPr>
        <w:t>This interface has the following read-only properties</w:t>
      </w:r>
      <w:r w:rsidR="00A765A6" w:rsidRPr="00B4004E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6F06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6D07C1">
        <w:rPr>
          <w:rFonts w:ascii="Consolas" w:hAnsi="Consolas" w:cs="Consolas"/>
          <w:color w:val="000000"/>
          <w:sz w:val="22"/>
          <w:lang w:val="en-US"/>
        </w:rPr>
        <w:t>LeftTemplateBorder</w:t>
      </w:r>
      <w:proofErr w:type="spellEnd"/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–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143FF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"{"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8F2A16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Right</w:t>
      </w:r>
      <w:r w:rsidRPr="006D07C1">
        <w:rPr>
          <w:rFonts w:ascii="Consolas" w:hAnsi="Consolas" w:cs="Consolas"/>
          <w:color w:val="000000"/>
          <w:sz w:val="22"/>
          <w:lang w:val="en-US"/>
        </w:rPr>
        <w:t>TemplateBorder</w:t>
      </w:r>
      <w:proofErr w:type="spellEnd"/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–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6F062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>
        <w:rPr>
          <w:rFonts w:cstheme="minorHAnsi"/>
          <w:color w:val="000000"/>
          <w:szCs w:val="24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A82672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014E8F">
        <w:rPr>
          <w:rFonts w:ascii="Consolas" w:hAnsi="Consolas" w:cs="Consolas"/>
          <w:color w:val="000000"/>
          <w:sz w:val="22"/>
          <w:lang w:val="en-US"/>
        </w:rPr>
        <w:t>MemberLabelSeparator</w:t>
      </w:r>
      <w:proofErr w:type="spellEnd"/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>) –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82672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A82672">
        <w:rPr>
          <w:rFonts w:ascii="Consolas" w:hAnsi="Consolas" w:cstheme="minorHAnsi"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:rsidR="006D07C1" w:rsidRPr="00A82672" w:rsidRDefault="00522C28" w:rsidP="00522C2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PropertyMemberLabel</w:t>
      </w:r>
      <w:proofErr w:type="spellEnd"/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–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EA3785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536D23">
        <w:rPr>
          <w:rFonts w:ascii="Consolas" w:hAnsi="Consolas" w:cstheme="minorHAnsi"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MethodCallMemberLabel</w:t>
      </w:r>
      <w:proofErr w:type="spellEnd"/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–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403CA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>
        <w:rPr>
          <w:rFonts w:ascii="Consolas" w:hAnsi="Consolas" w:cstheme="minorHAnsi"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DataItemMemberLabel</w:t>
      </w:r>
      <w:proofErr w:type="spellEnd"/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–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41BC4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1C3D84">
        <w:rPr>
          <w:rFonts w:ascii="Consolas" w:hAnsi="Consolas" w:cstheme="minorHAnsi"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1C3D84">
        <w:rPr>
          <w:rFonts w:ascii="Consolas" w:hAnsi="Consolas" w:cs="Consolas"/>
          <w:color w:val="000000"/>
          <w:sz w:val="22"/>
          <w:lang w:val="en-US"/>
        </w:rPr>
        <w:t>SystemVariableMemberLabel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>) –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sv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1C3D84">
        <w:rPr>
          <w:rFonts w:ascii="Consolas" w:hAnsi="Consolas" w:cs="Consolas"/>
          <w:color w:val="000000"/>
          <w:sz w:val="22"/>
          <w:lang w:val="en-US"/>
        </w:rPr>
        <w:lastRenderedPageBreak/>
        <w:t>SystemFunctionMemberLabel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–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sf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B518EC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B518EC">
        <w:rPr>
          <w:rFonts w:ascii="Consolas" w:hAnsi="Consolas" w:cs="Consolas"/>
          <w:color w:val="000000"/>
          <w:sz w:val="22"/>
          <w:lang w:val="en-US"/>
        </w:rPr>
        <w:t>HorizontalPageBreakLabel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–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C3B7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B518E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B518EC">
        <w:rPr>
          <w:rFonts w:ascii="Consolas" w:hAnsi="Consolas" w:cs="Consolas"/>
          <w:color w:val="000000"/>
          <w:sz w:val="22"/>
          <w:lang w:val="en-US"/>
        </w:rPr>
        <w:t>VerticalPageBreakLabel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–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CD69F5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Vert</w:t>
      </w:r>
      <w:r w:rsidRPr="00B518EC">
        <w:rPr>
          <w:rFonts w:ascii="Consolas" w:hAnsi="Consolas" w:cstheme="minorHAnsi"/>
          <w:color w:val="000000"/>
          <w:sz w:val="22"/>
          <w:lang w:val="en-US"/>
        </w:rPr>
        <w:t>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1938A2">
      <w:pPr>
        <w:pStyle w:val="ListParagraph"/>
        <w:numPr>
          <w:ilvl w:val="0"/>
          <w:numId w:val="32"/>
        </w:numPr>
        <w:rPr>
          <w:rFonts w:cstheme="minorHAnsi"/>
          <w:sz w:val="22"/>
          <w:lang w:val="en-US"/>
        </w:rPr>
      </w:pPr>
      <w:proofErr w:type="spellStart"/>
      <w:r w:rsidRPr="0020506B">
        <w:rPr>
          <w:rFonts w:ascii="Consolas" w:hAnsi="Consolas" w:cs="Consolas"/>
          <w:color w:val="000000"/>
          <w:sz w:val="22"/>
          <w:lang w:val="en-US"/>
        </w:rPr>
        <w:t>DataItemSelfTemplate</w:t>
      </w:r>
      <w:proofErr w:type="spellEnd"/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>) –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938A2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6785C" w:rsidRPr="00536D23">
        <w:rPr>
          <w:rFonts w:ascii="Consolas" w:hAnsi="Consolas" w:cs="Consolas"/>
          <w:color w:val="000000"/>
          <w:sz w:val="22"/>
          <w:lang w:val="en-US"/>
        </w:rPr>
        <w:t>DataItemMemberLabel</w:t>
      </w:r>
      <w:proofErr w:type="spellEnd"/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1938A2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proofErr w:type="gramStart"/>
      <w:r w:rsidR="00DD4895" w:rsidRPr="001938A2">
        <w:rPr>
          <w:rFonts w:ascii="Consolas" w:hAnsi="Consolas" w:cstheme="minorHAnsi"/>
          <w:color w:val="000000"/>
          <w:sz w:val="22"/>
          <w:lang w:val="en-US"/>
        </w:rPr>
        <w:t>:</w:t>
      </w:r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proofErr w:type="spellEnd"/>
      <w:proofErr w:type="gramEnd"/>
      <w:r w:rsidR="00DD4895" w:rsidRPr="001938A2">
        <w:rPr>
          <w:rFonts w:ascii="Consolas" w:hAnsi="Consolas" w:cstheme="minorHAnsi"/>
          <w:color w:val="000000"/>
          <w:sz w:val="22"/>
          <w:lang w:val="en-US"/>
        </w:rPr>
        <w:t>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4A77CB" w:rsidRDefault="004A77CB" w:rsidP="000A1C05">
      <w:pPr>
        <w:pStyle w:val="ListParagraph"/>
        <w:ind w:left="567"/>
        <w:rPr>
          <w:rFonts w:cstheme="minorHAnsi"/>
          <w:szCs w:val="24"/>
          <w:lang w:val="en-US"/>
        </w:rPr>
      </w:pPr>
      <w:r w:rsidRPr="004A77CB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4A77CB">
        <w:rPr>
          <w:rFonts w:cstheme="minorHAnsi"/>
          <w:szCs w:val="24"/>
          <w:lang w:val="en-US"/>
        </w:rPr>
        <w:t>:</w:t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71BFF2D" wp14:editId="3DF1903A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Default="00037820" w:rsidP="000A1C05">
      <w:pPr>
        <w:pStyle w:val="ListParagraph"/>
        <w:ind w:left="567"/>
        <w:rPr>
          <w:rFonts w:cstheme="minorHAnsi"/>
          <w:szCs w:val="24"/>
        </w:rPr>
      </w:pPr>
      <w:r w:rsidRPr="00037820">
        <w:rPr>
          <w:rFonts w:cstheme="minorHAnsi"/>
          <w:szCs w:val="24"/>
          <w:lang w:val="en-US"/>
        </w:rPr>
        <w:t xml:space="preserve">This method accepts a template and a data item if the template is in a data context. </w:t>
      </w:r>
      <w:r>
        <w:rPr>
          <w:rFonts w:cstheme="minorHAnsi"/>
          <w:szCs w:val="24"/>
          <w:lang w:val="en-US"/>
        </w:rPr>
        <w:t>It</w:t>
      </w:r>
      <w:r w:rsidRPr="000378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</w:t>
      </w:r>
      <w:proofErr w:type="spellStart"/>
      <w:r w:rsidRPr="00037820">
        <w:rPr>
          <w:rFonts w:cstheme="minorHAnsi"/>
          <w:szCs w:val="24"/>
        </w:rPr>
        <w:t>eturns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the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value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of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the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template</w:t>
      </w:r>
      <w:proofErr w:type="spellEnd"/>
      <w:r w:rsidR="000A1C05">
        <w:rPr>
          <w:rFonts w:cstheme="minorHAnsi"/>
          <w:szCs w:val="24"/>
        </w:rPr>
        <w:t>.</w:t>
      </w:r>
    </w:p>
    <w:p w:rsidR="00251923" w:rsidRPr="0042161E" w:rsidRDefault="0042161E" w:rsidP="00251923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Panels</w:t>
      </w:r>
      <w:r w:rsidRPr="00B814BA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parsing</w:t>
      </w:r>
      <w:r w:rsidRPr="00B814BA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settings</w:t>
      </w:r>
      <w:r w:rsidR="00251923" w:rsidRPr="00B814BA">
        <w:rPr>
          <w:rFonts w:cstheme="minorHAnsi"/>
          <w:b/>
          <w:szCs w:val="24"/>
          <w:lang w:val="en-US"/>
        </w:rPr>
        <w:t>.</w:t>
      </w:r>
      <w:r w:rsidR="00251923" w:rsidRPr="00B814BA">
        <w:rPr>
          <w:rFonts w:cstheme="minorHAnsi"/>
          <w:szCs w:val="24"/>
          <w:lang w:val="en-US"/>
        </w:rPr>
        <w:t xml:space="preserve"> </w:t>
      </w:r>
      <w:r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Pr="009E5087">
        <w:rPr>
          <w:rFonts w:ascii="Consolas" w:hAnsi="Consolas" w:cstheme="minorHAnsi"/>
          <w:sz w:val="22"/>
          <w:lang w:val="en-US"/>
        </w:rPr>
        <w:t>DefaultReportGenerato</w:t>
      </w:r>
      <w:r w:rsidRPr="009E5087">
        <w:rPr>
          <w:rFonts w:cstheme="minorHAnsi"/>
          <w:szCs w:val="24"/>
          <w:lang w:val="en-US"/>
        </w:rPr>
        <w:t>r</w:t>
      </w:r>
      <w:proofErr w:type="spellEnd"/>
      <w:r>
        <w:rPr>
          <w:rFonts w:cstheme="minorHAnsi"/>
          <w:szCs w:val="24"/>
          <w:lang w:val="en-US"/>
        </w:rPr>
        <w:t xml:space="preserve"> class</w:t>
      </w:r>
      <w:r w:rsidRPr="00682921">
        <w:rPr>
          <w:rFonts w:cstheme="minorHAnsi"/>
          <w:szCs w:val="24"/>
          <w:lang w:val="en-US"/>
        </w:rPr>
        <w:t xml:space="preserve"> has the</w:t>
      </w:r>
      <w:r>
        <w:rPr>
          <w:rFonts w:cstheme="minorHAnsi"/>
          <w:szCs w:val="24"/>
          <w:lang w:val="en-US"/>
        </w:rPr>
        <w:t xml:space="preserve"> property</w:t>
      </w:r>
      <w:r w:rsidRPr="00682921">
        <w:rPr>
          <w:rFonts w:cstheme="minorHAnsi"/>
          <w:szCs w:val="24"/>
          <w:lang w:val="en-US"/>
        </w:rPr>
        <w:t xml:space="preserve">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682921">
        <w:rPr>
          <w:rFonts w:cstheme="minorHAnsi"/>
          <w:szCs w:val="24"/>
          <w:lang w:val="en-US"/>
        </w:rPr>
        <w:t xml:space="preserve"> of</w:t>
      </w:r>
      <w:r>
        <w:rPr>
          <w:rFonts w:cstheme="minorHAnsi"/>
          <w:szCs w:val="24"/>
          <w:lang w:val="en-US"/>
        </w:rPr>
        <w:t xml:space="preserve"> type</w:t>
      </w:r>
      <w:r w:rsidRPr="00682921">
        <w:rPr>
          <w:rFonts w:cstheme="minorHAnsi"/>
          <w:szCs w:val="24"/>
          <w:lang w:val="en-US"/>
        </w:rPr>
        <w:t xml:space="preserve">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="00251923" w:rsidRPr="0042161E">
        <w:rPr>
          <w:rFonts w:cstheme="minorHAnsi"/>
          <w:color w:val="000000"/>
          <w:szCs w:val="24"/>
          <w:lang w:val="en-US"/>
        </w:rPr>
        <w:t xml:space="preserve">. </w:t>
      </w:r>
      <w:r>
        <w:rPr>
          <w:rFonts w:cstheme="minorHAnsi"/>
          <w:color w:val="000000"/>
          <w:szCs w:val="24"/>
          <w:lang w:val="en-US"/>
        </w:rPr>
        <w:t>This class</w:t>
      </w:r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83504"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42161E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053A1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0C5F64">
        <w:rPr>
          <w:rFonts w:ascii="Consolas" w:hAnsi="Consolas" w:cs="Consolas"/>
          <w:color w:val="000000"/>
          <w:sz w:val="22"/>
          <w:lang w:val="en-US"/>
        </w:rPr>
        <w:t>PanelPrefixSeparator</w:t>
      </w:r>
      <w:proofErr w:type="spellEnd"/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–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053A10">
        <w:rPr>
          <w:rFonts w:ascii="Consolas" w:hAnsi="Consolas" w:cstheme="minorHAnsi"/>
          <w:color w:val="000000"/>
          <w:sz w:val="20"/>
          <w:szCs w:val="20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B63FFC">
        <w:rPr>
          <w:rFonts w:ascii="Consolas" w:hAnsi="Consolas" w:cs="Consolas"/>
          <w:color w:val="000000"/>
          <w:sz w:val="22"/>
          <w:lang w:val="en-US"/>
        </w:rPr>
        <w:t>SimplePanelPrefix</w:t>
      </w:r>
      <w:proofErr w:type="spellEnd"/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–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B63FFC">
        <w:rPr>
          <w:rFonts w:ascii="Consolas" w:hAnsi="Consolas" w:cstheme="minorHAnsi"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B63FFC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B63FFC">
        <w:rPr>
          <w:rFonts w:ascii="Consolas" w:hAnsi="Consolas" w:cs="Consolas"/>
          <w:color w:val="000000"/>
          <w:sz w:val="22"/>
          <w:lang w:val="en-US"/>
        </w:rPr>
        <w:t>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–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CB2E11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CB2E11">
        <w:rPr>
          <w:rFonts w:ascii="Consolas" w:hAnsi="Consolas" w:cs="Consolas"/>
          <w:color w:val="000000"/>
          <w:sz w:val="22"/>
          <w:lang w:val="en-US"/>
        </w:rPr>
        <w:t>DynamicDataSourcePanelPrefix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–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="00C22C82">
        <w:rPr>
          <w:rFonts w:ascii="Consolas" w:hAnsi="Consolas" w:cstheme="minorHAnsi"/>
          <w:color w:val="000000"/>
          <w:sz w:val="22"/>
          <w:lang w:val="en-US"/>
        </w:rPr>
        <w:t>yn</w:t>
      </w:r>
      <w:proofErr w:type="spellEnd"/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:rsidR="00223CC4" w:rsidRPr="00AC6EB3" w:rsidRDefault="001D4B2C" w:rsidP="00223CC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1D4B2C">
        <w:rPr>
          <w:rFonts w:ascii="Consolas" w:hAnsi="Consolas" w:cs="Consolas"/>
          <w:color w:val="000000"/>
          <w:sz w:val="22"/>
          <w:lang w:val="en-US"/>
        </w:rPr>
        <w:t>TotalsPanelPrefix</w:t>
      </w:r>
      <w:proofErr w:type="spellEnd"/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–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>
        <w:rPr>
          <w:rFonts w:ascii="Consolas" w:hAnsi="Consolas" w:cstheme="minorHAnsi"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287E1D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975E00">
        <w:rPr>
          <w:rFonts w:ascii="Consolas" w:hAnsi="Consolas" w:cs="Consolas"/>
          <w:color w:val="000000"/>
          <w:sz w:val="22"/>
          <w:lang w:val="en-US"/>
        </w:rPr>
        <w:t>PanelPropertiesSeparators</w:t>
      </w:r>
      <w:proofErr w:type="spellEnd"/>
      <w:r w:rsidRPr="008C5576">
        <w:rPr>
          <w:rFonts w:cstheme="minorHAnsi"/>
          <w:color w:val="000000"/>
          <w:szCs w:val="24"/>
          <w:lang w:val="en-US"/>
        </w:rPr>
        <w:t xml:space="preserve"> (</w:t>
      </w:r>
      <w:proofErr w:type="gramStart"/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8C5576">
        <w:rPr>
          <w:rFonts w:ascii="Consolas" w:hAnsi="Consolas" w:cstheme="minorHAnsi"/>
          <w:color w:val="000000"/>
          <w:sz w:val="22"/>
          <w:lang w:val="en-US"/>
        </w:rPr>
        <w:t>[</w:t>
      </w:r>
      <w:proofErr w:type="gramEnd"/>
      <w:r w:rsidRPr="008C5576">
        <w:rPr>
          <w:rFonts w:ascii="Consolas" w:hAnsi="Consolas" w:cstheme="minorHAnsi"/>
          <w:color w:val="000000"/>
          <w:sz w:val="22"/>
          <w:lang w:val="en-US"/>
        </w:rPr>
        <w:t>]</w:t>
      </w:r>
      <w:r w:rsidRPr="008C5576">
        <w:rPr>
          <w:rFonts w:cstheme="minorHAnsi"/>
          <w:color w:val="000000"/>
          <w:szCs w:val="24"/>
          <w:lang w:val="en-US"/>
        </w:rPr>
        <w:t xml:space="preserve">) –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287E1D">
        <w:rPr>
          <w:rFonts w:ascii="Consolas" w:hAnsi="Consolas" w:cstheme="minorHAnsi"/>
          <w:color w:val="000000"/>
          <w:sz w:val="22"/>
          <w:lang w:val="en-US"/>
        </w:rPr>
        <w:t>["\</w:t>
      </w:r>
      <w:r w:rsidRPr="00975E00">
        <w:rPr>
          <w:rFonts w:ascii="Consolas" w:hAnsi="Consolas" w:cstheme="minorHAnsi"/>
          <w:color w:val="000000"/>
          <w:sz w:val="22"/>
          <w:lang w:val="en-US"/>
        </w:rPr>
        <w:t>n</w:t>
      </w:r>
      <w:r w:rsidRPr="00287E1D">
        <w:rPr>
          <w:rFonts w:ascii="Consolas" w:hAnsi="Consolas" w:cstheme="minorHAnsi"/>
          <w:color w:val="000000"/>
          <w:sz w:val="22"/>
          <w:lang w:val="en-US"/>
        </w:rPr>
        <w:t>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A69B6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076400">
        <w:rPr>
          <w:rFonts w:ascii="Consolas" w:hAnsi="Consolas" w:cs="Consolas"/>
          <w:color w:val="000000"/>
          <w:sz w:val="22"/>
          <w:lang w:val="en-US"/>
        </w:rPr>
        <w:lastRenderedPageBreak/>
        <w:t>PanelPropertyNameValueSeparator</w:t>
      </w:r>
      <w:proofErr w:type="spellEnd"/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–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AC6EB3">
        <w:rPr>
          <w:rFonts w:cstheme="minorHAnsi"/>
          <w:color w:val="000000"/>
          <w:szCs w:val="24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706DB8" w:rsidRDefault="00A20C03" w:rsidP="00706DB8">
      <w:pPr>
        <w:ind w:left="567"/>
        <w:rPr>
          <w:rFonts w:cstheme="minorHAnsi"/>
          <w:sz w:val="22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p w:rsidR="00975E00" w:rsidRPr="00A20C03" w:rsidRDefault="00975E00" w:rsidP="00975E00">
      <w:pPr>
        <w:pStyle w:val="ListParagraph"/>
        <w:ind w:left="1418"/>
        <w:rPr>
          <w:rFonts w:cstheme="minorHAnsi"/>
          <w:sz w:val="22"/>
          <w:lang w:val="en-US"/>
        </w:rPr>
      </w:pPr>
    </w:p>
    <w:p w:rsidR="00CB2E11" w:rsidRPr="00A20C03" w:rsidRDefault="00CB2E11" w:rsidP="00223CC4">
      <w:pPr>
        <w:pStyle w:val="ListParagraph"/>
        <w:ind w:left="1418"/>
        <w:rPr>
          <w:rFonts w:cstheme="minorHAnsi"/>
          <w:sz w:val="22"/>
          <w:lang w:val="en-US"/>
        </w:rPr>
      </w:pPr>
    </w:p>
    <w:p w:rsidR="00251923" w:rsidRPr="00A20C03" w:rsidRDefault="00251923" w:rsidP="000A1C05">
      <w:pPr>
        <w:pStyle w:val="ListParagraph"/>
        <w:ind w:left="567"/>
        <w:rPr>
          <w:rFonts w:cstheme="minorHAnsi"/>
          <w:szCs w:val="24"/>
          <w:lang w:val="en-US"/>
        </w:rPr>
      </w:pPr>
    </w:p>
    <w:p w:rsidR="00536D23" w:rsidRPr="00A20C03" w:rsidRDefault="00536D23" w:rsidP="000A1C05">
      <w:pPr>
        <w:ind w:left="567" w:hanging="567"/>
        <w:rPr>
          <w:rFonts w:cstheme="minorHAnsi"/>
          <w:sz w:val="22"/>
          <w:lang w:val="en-US"/>
        </w:rPr>
      </w:pPr>
    </w:p>
    <w:sectPr w:rsidR="00536D23" w:rsidRPr="00A20C03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EC6F60"/>
    <w:multiLevelType w:val="multilevel"/>
    <w:tmpl w:val="82F0971E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1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3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A0569"/>
    <w:multiLevelType w:val="hybridMultilevel"/>
    <w:tmpl w:val="9DA8D024"/>
    <w:lvl w:ilvl="0" w:tplc="9E6ABC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24"/>
  </w:num>
  <w:num w:numId="5">
    <w:abstractNumId w:val="7"/>
  </w:num>
  <w:num w:numId="6">
    <w:abstractNumId w:val="17"/>
  </w:num>
  <w:num w:numId="7">
    <w:abstractNumId w:val="25"/>
  </w:num>
  <w:num w:numId="8">
    <w:abstractNumId w:val="13"/>
  </w:num>
  <w:num w:numId="9">
    <w:abstractNumId w:val="8"/>
  </w:num>
  <w:num w:numId="10">
    <w:abstractNumId w:val="33"/>
  </w:num>
  <w:num w:numId="11">
    <w:abstractNumId w:val="5"/>
  </w:num>
  <w:num w:numId="12">
    <w:abstractNumId w:val="0"/>
  </w:num>
  <w:num w:numId="13">
    <w:abstractNumId w:val="29"/>
  </w:num>
  <w:num w:numId="14">
    <w:abstractNumId w:val="11"/>
  </w:num>
  <w:num w:numId="15">
    <w:abstractNumId w:val="27"/>
  </w:num>
  <w:num w:numId="16">
    <w:abstractNumId w:val="10"/>
  </w:num>
  <w:num w:numId="17">
    <w:abstractNumId w:val="26"/>
  </w:num>
  <w:num w:numId="18">
    <w:abstractNumId w:val="23"/>
  </w:num>
  <w:num w:numId="19">
    <w:abstractNumId w:val="6"/>
  </w:num>
  <w:num w:numId="20">
    <w:abstractNumId w:val="1"/>
  </w:num>
  <w:num w:numId="21">
    <w:abstractNumId w:val="4"/>
  </w:num>
  <w:num w:numId="22">
    <w:abstractNumId w:val="22"/>
  </w:num>
  <w:num w:numId="23">
    <w:abstractNumId w:val="28"/>
  </w:num>
  <w:num w:numId="24">
    <w:abstractNumId w:val="18"/>
  </w:num>
  <w:num w:numId="25">
    <w:abstractNumId w:val="9"/>
  </w:num>
  <w:num w:numId="26">
    <w:abstractNumId w:val="34"/>
  </w:num>
  <w:num w:numId="27">
    <w:abstractNumId w:val="2"/>
  </w:num>
  <w:num w:numId="28">
    <w:abstractNumId w:val="31"/>
  </w:num>
  <w:num w:numId="29">
    <w:abstractNumId w:val="12"/>
  </w:num>
  <w:num w:numId="30">
    <w:abstractNumId w:val="3"/>
  </w:num>
  <w:num w:numId="31">
    <w:abstractNumId w:val="15"/>
  </w:num>
  <w:num w:numId="32">
    <w:abstractNumId w:val="16"/>
  </w:num>
  <w:num w:numId="33">
    <w:abstractNumId w:val="32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E6D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30DF"/>
    <w:rsid w:val="0002381F"/>
    <w:rsid w:val="000243FF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60428"/>
    <w:rsid w:val="00060DAA"/>
    <w:rsid w:val="00061065"/>
    <w:rsid w:val="00061C94"/>
    <w:rsid w:val="000679DE"/>
    <w:rsid w:val="00070251"/>
    <w:rsid w:val="00070857"/>
    <w:rsid w:val="00070EE3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DF0"/>
    <w:rsid w:val="000C7F93"/>
    <w:rsid w:val="000C7FE8"/>
    <w:rsid w:val="000D2501"/>
    <w:rsid w:val="000D2913"/>
    <w:rsid w:val="000D35AF"/>
    <w:rsid w:val="000D5211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21F8"/>
    <w:rsid w:val="0011351C"/>
    <w:rsid w:val="001139B8"/>
    <w:rsid w:val="00114B7D"/>
    <w:rsid w:val="0011678B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5476"/>
    <w:rsid w:val="00136934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79EE"/>
    <w:rsid w:val="001B0710"/>
    <w:rsid w:val="001B1CDA"/>
    <w:rsid w:val="001B3822"/>
    <w:rsid w:val="001B6430"/>
    <w:rsid w:val="001B722C"/>
    <w:rsid w:val="001C0456"/>
    <w:rsid w:val="001C0B1B"/>
    <w:rsid w:val="001C1D3D"/>
    <w:rsid w:val="001C394C"/>
    <w:rsid w:val="001C3D84"/>
    <w:rsid w:val="001C4718"/>
    <w:rsid w:val="001C5F8E"/>
    <w:rsid w:val="001C787F"/>
    <w:rsid w:val="001D12AF"/>
    <w:rsid w:val="001D394A"/>
    <w:rsid w:val="001D4B2C"/>
    <w:rsid w:val="001D5456"/>
    <w:rsid w:val="001D5F46"/>
    <w:rsid w:val="001D62DB"/>
    <w:rsid w:val="001E1721"/>
    <w:rsid w:val="001E317A"/>
    <w:rsid w:val="001E422E"/>
    <w:rsid w:val="001E57A1"/>
    <w:rsid w:val="001E609B"/>
    <w:rsid w:val="001E62DD"/>
    <w:rsid w:val="001E6F53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98C"/>
    <w:rsid w:val="00277A95"/>
    <w:rsid w:val="00284D3F"/>
    <w:rsid w:val="00286798"/>
    <w:rsid w:val="002872E7"/>
    <w:rsid w:val="00287E1D"/>
    <w:rsid w:val="00287E6F"/>
    <w:rsid w:val="00290646"/>
    <w:rsid w:val="00290954"/>
    <w:rsid w:val="00292A64"/>
    <w:rsid w:val="00294101"/>
    <w:rsid w:val="00294FF1"/>
    <w:rsid w:val="002959BA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66BA"/>
    <w:rsid w:val="002C11E2"/>
    <w:rsid w:val="002C365C"/>
    <w:rsid w:val="002C4F89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635E"/>
    <w:rsid w:val="00380764"/>
    <w:rsid w:val="00380994"/>
    <w:rsid w:val="00382FB8"/>
    <w:rsid w:val="0038371F"/>
    <w:rsid w:val="00383D57"/>
    <w:rsid w:val="0038477E"/>
    <w:rsid w:val="0038493F"/>
    <w:rsid w:val="00385733"/>
    <w:rsid w:val="00390F11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61A8"/>
    <w:rsid w:val="003A69B6"/>
    <w:rsid w:val="003A6CDC"/>
    <w:rsid w:val="003B284E"/>
    <w:rsid w:val="003B2B7B"/>
    <w:rsid w:val="003B2DE1"/>
    <w:rsid w:val="003B3410"/>
    <w:rsid w:val="003B7269"/>
    <w:rsid w:val="003B75F3"/>
    <w:rsid w:val="003C1D70"/>
    <w:rsid w:val="003C3631"/>
    <w:rsid w:val="003C3E23"/>
    <w:rsid w:val="003C5B56"/>
    <w:rsid w:val="003C723C"/>
    <w:rsid w:val="003C7CB2"/>
    <w:rsid w:val="003D089C"/>
    <w:rsid w:val="003D281A"/>
    <w:rsid w:val="003D2A17"/>
    <w:rsid w:val="003D2C15"/>
    <w:rsid w:val="003D38BD"/>
    <w:rsid w:val="003D4959"/>
    <w:rsid w:val="003D5437"/>
    <w:rsid w:val="003D6131"/>
    <w:rsid w:val="003D6E09"/>
    <w:rsid w:val="003D74F4"/>
    <w:rsid w:val="003D765D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43A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312C"/>
    <w:rsid w:val="004C4B20"/>
    <w:rsid w:val="004C5698"/>
    <w:rsid w:val="004C65C1"/>
    <w:rsid w:val="004D060E"/>
    <w:rsid w:val="004D0C7B"/>
    <w:rsid w:val="004D256F"/>
    <w:rsid w:val="004D3967"/>
    <w:rsid w:val="004D3E2B"/>
    <w:rsid w:val="004D4152"/>
    <w:rsid w:val="004D5BF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4E51"/>
    <w:rsid w:val="005A0129"/>
    <w:rsid w:val="005A025D"/>
    <w:rsid w:val="005A03DA"/>
    <w:rsid w:val="005A3125"/>
    <w:rsid w:val="005A3DA4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8D6"/>
    <w:rsid w:val="00633845"/>
    <w:rsid w:val="00633B2E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212D"/>
    <w:rsid w:val="006E2B1A"/>
    <w:rsid w:val="006E39E9"/>
    <w:rsid w:val="006E5412"/>
    <w:rsid w:val="006E5CDA"/>
    <w:rsid w:val="006E662C"/>
    <w:rsid w:val="006E79AB"/>
    <w:rsid w:val="006E7F55"/>
    <w:rsid w:val="006F0395"/>
    <w:rsid w:val="006F05D0"/>
    <w:rsid w:val="006F0623"/>
    <w:rsid w:val="006F124E"/>
    <w:rsid w:val="006F1D3B"/>
    <w:rsid w:val="006F2237"/>
    <w:rsid w:val="006F3B76"/>
    <w:rsid w:val="006F3DA2"/>
    <w:rsid w:val="006F4E3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6DB8"/>
    <w:rsid w:val="007076E8"/>
    <w:rsid w:val="00707CCE"/>
    <w:rsid w:val="007100BA"/>
    <w:rsid w:val="00711B8C"/>
    <w:rsid w:val="00713AE8"/>
    <w:rsid w:val="007144CD"/>
    <w:rsid w:val="00714697"/>
    <w:rsid w:val="00714997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C66"/>
    <w:rsid w:val="007F2EE3"/>
    <w:rsid w:val="007F3A8E"/>
    <w:rsid w:val="007F5E70"/>
    <w:rsid w:val="007F7726"/>
    <w:rsid w:val="008016F1"/>
    <w:rsid w:val="00801883"/>
    <w:rsid w:val="0080641A"/>
    <w:rsid w:val="00807BF1"/>
    <w:rsid w:val="00810305"/>
    <w:rsid w:val="008110E0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D2E"/>
    <w:rsid w:val="00837EB9"/>
    <w:rsid w:val="00841D96"/>
    <w:rsid w:val="008430A8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195"/>
    <w:rsid w:val="00874472"/>
    <w:rsid w:val="00875ED4"/>
    <w:rsid w:val="00875FBF"/>
    <w:rsid w:val="00877BA4"/>
    <w:rsid w:val="00877CA7"/>
    <w:rsid w:val="00884485"/>
    <w:rsid w:val="00887453"/>
    <w:rsid w:val="00887E04"/>
    <w:rsid w:val="00890217"/>
    <w:rsid w:val="008922F4"/>
    <w:rsid w:val="00892306"/>
    <w:rsid w:val="008938B9"/>
    <w:rsid w:val="00895780"/>
    <w:rsid w:val="0089665C"/>
    <w:rsid w:val="00896692"/>
    <w:rsid w:val="008A0464"/>
    <w:rsid w:val="008A0FEF"/>
    <w:rsid w:val="008A1EF2"/>
    <w:rsid w:val="008A24A4"/>
    <w:rsid w:val="008A2C41"/>
    <w:rsid w:val="008A35B1"/>
    <w:rsid w:val="008A5C2F"/>
    <w:rsid w:val="008A5E32"/>
    <w:rsid w:val="008A68F2"/>
    <w:rsid w:val="008A6F25"/>
    <w:rsid w:val="008A747B"/>
    <w:rsid w:val="008B3C74"/>
    <w:rsid w:val="008B3CB0"/>
    <w:rsid w:val="008B46C2"/>
    <w:rsid w:val="008B490E"/>
    <w:rsid w:val="008B5E9C"/>
    <w:rsid w:val="008B7692"/>
    <w:rsid w:val="008C2898"/>
    <w:rsid w:val="008C5211"/>
    <w:rsid w:val="008C5576"/>
    <w:rsid w:val="008D0554"/>
    <w:rsid w:val="008D0A2F"/>
    <w:rsid w:val="008D0A55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532E"/>
    <w:rsid w:val="008E5442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246"/>
    <w:rsid w:val="0090193C"/>
    <w:rsid w:val="009024B5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D45"/>
    <w:rsid w:val="00915CDC"/>
    <w:rsid w:val="00916CB6"/>
    <w:rsid w:val="009174C5"/>
    <w:rsid w:val="00921095"/>
    <w:rsid w:val="009216B1"/>
    <w:rsid w:val="00921D95"/>
    <w:rsid w:val="00924B9C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200AB"/>
    <w:rsid w:val="00A2010B"/>
    <w:rsid w:val="00A20C03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45C1"/>
    <w:rsid w:val="00A458DC"/>
    <w:rsid w:val="00A4594B"/>
    <w:rsid w:val="00A45A24"/>
    <w:rsid w:val="00A45DD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F51"/>
    <w:rsid w:val="00A72C22"/>
    <w:rsid w:val="00A739D2"/>
    <w:rsid w:val="00A73F1C"/>
    <w:rsid w:val="00A74890"/>
    <w:rsid w:val="00A764D9"/>
    <w:rsid w:val="00A765A6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7151"/>
    <w:rsid w:val="00AC082C"/>
    <w:rsid w:val="00AC2287"/>
    <w:rsid w:val="00AC2A32"/>
    <w:rsid w:val="00AC4E02"/>
    <w:rsid w:val="00AC4EC1"/>
    <w:rsid w:val="00AC693E"/>
    <w:rsid w:val="00AC6EB3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84D"/>
    <w:rsid w:val="00B67F09"/>
    <w:rsid w:val="00B70A14"/>
    <w:rsid w:val="00B71B79"/>
    <w:rsid w:val="00B71BEA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30BE"/>
    <w:rsid w:val="00B84BBC"/>
    <w:rsid w:val="00B8563A"/>
    <w:rsid w:val="00B85FDF"/>
    <w:rsid w:val="00B91F27"/>
    <w:rsid w:val="00B92207"/>
    <w:rsid w:val="00B95C98"/>
    <w:rsid w:val="00B95EB2"/>
    <w:rsid w:val="00B97482"/>
    <w:rsid w:val="00BA0245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EDF"/>
    <w:rsid w:val="00BC0C6D"/>
    <w:rsid w:val="00BC0CA0"/>
    <w:rsid w:val="00BC1B94"/>
    <w:rsid w:val="00BC3CE8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3716"/>
    <w:rsid w:val="00BF04E1"/>
    <w:rsid w:val="00BF1282"/>
    <w:rsid w:val="00BF12BE"/>
    <w:rsid w:val="00BF12EE"/>
    <w:rsid w:val="00BF2261"/>
    <w:rsid w:val="00BF54D6"/>
    <w:rsid w:val="00BF5EF1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A58"/>
    <w:rsid w:val="00CD0D52"/>
    <w:rsid w:val="00CD110D"/>
    <w:rsid w:val="00CD1B43"/>
    <w:rsid w:val="00CD1F0D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5178"/>
    <w:rsid w:val="00CE610B"/>
    <w:rsid w:val="00CE6AD7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2379"/>
    <w:rsid w:val="00D125A6"/>
    <w:rsid w:val="00D13723"/>
    <w:rsid w:val="00D151B6"/>
    <w:rsid w:val="00D170F9"/>
    <w:rsid w:val="00D241A7"/>
    <w:rsid w:val="00D24949"/>
    <w:rsid w:val="00D250B1"/>
    <w:rsid w:val="00D27D36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49CA"/>
    <w:rsid w:val="00D47A41"/>
    <w:rsid w:val="00D47A63"/>
    <w:rsid w:val="00D5003A"/>
    <w:rsid w:val="00D54E51"/>
    <w:rsid w:val="00D5561D"/>
    <w:rsid w:val="00D5593E"/>
    <w:rsid w:val="00D561E2"/>
    <w:rsid w:val="00D56EB5"/>
    <w:rsid w:val="00D616A5"/>
    <w:rsid w:val="00D63488"/>
    <w:rsid w:val="00D6366D"/>
    <w:rsid w:val="00D661F2"/>
    <w:rsid w:val="00D665B6"/>
    <w:rsid w:val="00D67B12"/>
    <w:rsid w:val="00D67FB3"/>
    <w:rsid w:val="00D70226"/>
    <w:rsid w:val="00D702E4"/>
    <w:rsid w:val="00D72F70"/>
    <w:rsid w:val="00D74EA1"/>
    <w:rsid w:val="00D75CD5"/>
    <w:rsid w:val="00D75FD4"/>
    <w:rsid w:val="00D77ECF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5282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3F06"/>
    <w:rsid w:val="00E14247"/>
    <w:rsid w:val="00E149DE"/>
    <w:rsid w:val="00E14F5A"/>
    <w:rsid w:val="00E163F0"/>
    <w:rsid w:val="00E16DEF"/>
    <w:rsid w:val="00E174E6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40FD3"/>
    <w:rsid w:val="00E43DF6"/>
    <w:rsid w:val="00E44A73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34F3"/>
    <w:rsid w:val="00EF4AEF"/>
    <w:rsid w:val="00EF4D5B"/>
    <w:rsid w:val="00EF5344"/>
    <w:rsid w:val="00EF74D2"/>
    <w:rsid w:val="00F003A7"/>
    <w:rsid w:val="00F0085C"/>
    <w:rsid w:val="00F0094A"/>
    <w:rsid w:val="00F00A8F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1CED"/>
    <w:rsid w:val="00F42AEE"/>
    <w:rsid w:val="00F439A3"/>
    <w:rsid w:val="00F43C02"/>
    <w:rsid w:val="00F43F98"/>
    <w:rsid w:val="00F477BE"/>
    <w:rsid w:val="00F50E67"/>
    <w:rsid w:val="00F5379D"/>
    <w:rsid w:val="00F56714"/>
    <w:rsid w:val="00F56DF6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405B"/>
    <w:rsid w:val="00F75E29"/>
    <w:rsid w:val="00F769C8"/>
    <w:rsid w:val="00F77440"/>
    <w:rsid w:val="00F8058D"/>
    <w:rsid w:val="00F81403"/>
    <w:rsid w:val="00F82225"/>
    <w:rsid w:val="00F82C1D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739"/>
    <w:rsid w:val="00FB7918"/>
    <w:rsid w:val="00FC03D1"/>
    <w:rsid w:val="00FC045C"/>
    <w:rsid w:val="00FC07CF"/>
    <w:rsid w:val="00FC2558"/>
    <w:rsid w:val="00FC2918"/>
    <w:rsid w:val="00FC3114"/>
    <w:rsid w:val="00FC3580"/>
    <w:rsid w:val="00FC39D9"/>
    <w:rsid w:val="00FC4DB4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94133-BC4F-4EAB-B382-14E88A35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6941</TotalTime>
  <Pages>31</Pages>
  <Words>9568</Words>
  <Characters>54544</Characters>
  <Application>Microsoft Office Word</Application>
  <DocSecurity>0</DocSecurity>
  <Lines>454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1161</cp:revision>
  <dcterms:created xsi:type="dcterms:W3CDTF">2018-01-29T17:52:00Z</dcterms:created>
  <dcterms:modified xsi:type="dcterms:W3CDTF">2018-04-04T20:10:00Z</dcterms:modified>
</cp:coreProperties>
</file>