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37B" w:rsidRPr="004E1BEE" w:rsidRDefault="005A437B" w:rsidP="005A437B">
      <w:pPr>
        <w:rPr>
          <w:rFonts w:ascii="仿宋_GB2312" w:eastAsia="仿宋_GB2312" w:hAnsi="宋体"/>
          <w:sz w:val="30"/>
          <w:szCs w:val="44"/>
        </w:rPr>
      </w:pPr>
      <w:r w:rsidRPr="004E1BEE">
        <w:rPr>
          <w:rFonts w:ascii="仿宋_GB2312" w:eastAsia="仿宋_GB2312" w:hAnsi="宋体" w:hint="eastAsia"/>
          <w:sz w:val="30"/>
          <w:szCs w:val="44"/>
        </w:rPr>
        <w:t>附件1</w:t>
      </w:r>
    </w:p>
    <w:p w:rsidR="005A437B" w:rsidRPr="004E1BEE" w:rsidRDefault="005A437B" w:rsidP="005A437B">
      <w:pPr>
        <w:jc w:val="center"/>
        <w:rPr>
          <w:rFonts w:ascii="宋体" w:hAnsi="宋体"/>
          <w:bCs/>
          <w:sz w:val="36"/>
          <w:szCs w:val="36"/>
        </w:rPr>
      </w:pPr>
    </w:p>
    <w:p w:rsidR="005A437B" w:rsidRPr="004E1BEE" w:rsidRDefault="005A437B" w:rsidP="005A437B">
      <w:pPr>
        <w:jc w:val="center"/>
        <w:rPr>
          <w:rFonts w:ascii="宋体" w:hAnsi="宋体"/>
          <w:bCs/>
          <w:sz w:val="36"/>
          <w:szCs w:val="36"/>
        </w:rPr>
      </w:pPr>
    </w:p>
    <w:p w:rsidR="005A437B" w:rsidRPr="004E1BEE" w:rsidRDefault="005A437B" w:rsidP="005A437B">
      <w:pPr>
        <w:jc w:val="center"/>
        <w:rPr>
          <w:rFonts w:ascii="宋体" w:hAnsi="宋体"/>
          <w:bCs/>
          <w:sz w:val="36"/>
          <w:szCs w:val="36"/>
        </w:rPr>
      </w:pPr>
    </w:p>
    <w:p w:rsidR="005A437B" w:rsidRPr="004E1BEE" w:rsidRDefault="005A437B" w:rsidP="005A437B">
      <w:pPr>
        <w:jc w:val="center"/>
        <w:rPr>
          <w:rFonts w:ascii="宋体" w:hAnsi="宋体"/>
          <w:b/>
          <w:bCs/>
          <w:sz w:val="36"/>
          <w:szCs w:val="36"/>
        </w:rPr>
      </w:pPr>
    </w:p>
    <w:p w:rsidR="005A437B" w:rsidRPr="004E1BEE" w:rsidRDefault="005A437B" w:rsidP="005A437B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 w:rsidRPr="004E1BEE">
        <w:rPr>
          <w:rFonts w:ascii="宋体" w:hAnsi="宋体" w:hint="eastAsia"/>
          <w:b/>
          <w:bCs/>
          <w:sz w:val="36"/>
          <w:szCs w:val="36"/>
        </w:rPr>
        <w:t>浙商银行</w:t>
      </w:r>
    </w:p>
    <w:p w:rsidR="005A437B" w:rsidRPr="004E1BEE" w:rsidRDefault="005A437B" w:rsidP="005A437B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 w:rsidRPr="004E1BEE">
        <w:rPr>
          <w:rFonts w:ascii="宋体" w:hAnsi="宋体" w:hint="eastAsia"/>
          <w:b/>
          <w:bCs/>
          <w:sz w:val="36"/>
          <w:szCs w:val="36"/>
        </w:rPr>
        <w:t>个人经营类贷款调查报告</w:t>
      </w:r>
    </w:p>
    <w:p w:rsidR="005A437B" w:rsidRPr="004E1BEE" w:rsidRDefault="005A437B" w:rsidP="005A437B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 w:rsidRPr="004E1BEE">
        <w:rPr>
          <w:rFonts w:ascii="宋体" w:hAnsi="宋体" w:hint="eastAsia"/>
          <w:b/>
          <w:bCs/>
          <w:sz w:val="36"/>
          <w:szCs w:val="36"/>
        </w:rPr>
        <w:t>（</w:t>
      </w:r>
      <w:r w:rsidRPr="004E1BEE">
        <w:rPr>
          <w:rFonts w:ascii="宋体" w:hAnsi="宋体" w:hint="eastAsia"/>
          <w:b/>
          <w:color w:val="000000"/>
          <w:sz w:val="36"/>
          <w:szCs w:val="36"/>
        </w:rPr>
        <w:t>2013年版</w:t>
      </w:r>
      <w:r w:rsidRPr="004E1BEE">
        <w:rPr>
          <w:rFonts w:ascii="宋体" w:hAnsi="宋体" w:hint="eastAsia"/>
          <w:b/>
          <w:bCs/>
          <w:sz w:val="36"/>
          <w:szCs w:val="36"/>
        </w:rPr>
        <w:t>）</w:t>
      </w:r>
    </w:p>
    <w:p w:rsidR="005A437B" w:rsidRPr="004E1BEE" w:rsidRDefault="005A437B" w:rsidP="005A437B">
      <w:pPr>
        <w:spacing w:line="520" w:lineRule="exact"/>
        <w:jc w:val="center"/>
        <w:rPr>
          <w:rFonts w:ascii="仿宋_GB2312" w:eastAsia="仿宋_GB2312" w:hAnsi="宋体"/>
          <w:bCs/>
          <w:sz w:val="36"/>
          <w:szCs w:val="36"/>
        </w:rPr>
      </w:pPr>
    </w:p>
    <w:p w:rsidR="005A437B" w:rsidRPr="004E1BEE" w:rsidRDefault="005A437B" w:rsidP="005A437B">
      <w:pPr>
        <w:spacing w:line="500" w:lineRule="exact"/>
        <w:outlineLvl w:val="0"/>
        <w:rPr>
          <w:rFonts w:ascii="宋体" w:hAnsi="宋体"/>
          <w:bCs/>
          <w:sz w:val="32"/>
          <w:szCs w:val="32"/>
        </w:rPr>
      </w:pPr>
    </w:p>
    <w:p w:rsidR="005A437B" w:rsidRPr="004E1BEE" w:rsidRDefault="005A437B" w:rsidP="005A437B">
      <w:pPr>
        <w:rPr>
          <w:rFonts w:ascii="宋体" w:hAnsi="宋体"/>
          <w:sz w:val="28"/>
          <w:szCs w:val="28"/>
        </w:rPr>
      </w:pPr>
    </w:p>
    <w:p w:rsidR="005A437B" w:rsidRPr="004E1BEE" w:rsidRDefault="005A437B" w:rsidP="005A437B">
      <w:pPr>
        <w:rPr>
          <w:rFonts w:ascii="宋体" w:hAnsi="宋体"/>
          <w:sz w:val="28"/>
          <w:szCs w:val="28"/>
        </w:rPr>
      </w:pPr>
    </w:p>
    <w:p w:rsidR="005A437B" w:rsidRPr="004E1BEE" w:rsidRDefault="005A437B" w:rsidP="005A437B">
      <w:pPr>
        <w:rPr>
          <w:rFonts w:ascii="宋体" w:hAnsi="宋体"/>
          <w:sz w:val="28"/>
          <w:szCs w:val="28"/>
        </w:rPr>
      </w:pPr>
    </w:p>
    <w:p w:rsidR="005A437B" w:rsidRPr="004E1BEE" w:rsidRDefault="005A437B" w:rsidP="005A437B">
      <w:pPr>
        <w:snapToGrid w:val="0"/>
        <w:spacing w:line="360" w:lineRule="auto"/>
        <w:ind w:firstLineChars="500" w:firstLine="1500"/>
        <w:outlineLvl w:val="0"/>
        <w:rPr>
          <w:rFonts w:ascii="仿宋_GB2312" w:eastAsia="仿宋_GB2312"/>
          <w:color w:val="000000"/>
          <w:sz w:val="30"/>
          <w:szCs w:val="30"/>
          <w:u w:val="single"/>
        </w:rPr>
      </w:pPr>
      <w:r w:rsidRPr="004E1BEE">
        <w:rPr>
          <w:rFonts w:ascii="仿宋_GB2312" w:eastAsia="仿宋_GB2312" w:hint="eastAsia"/>
          <w:color w:val="000000"/>
          <w:sz w:val="30"/>
          <w:szCs w:val="30"/>
        </w:rPr>
        <w:t>借款人名称：</w:t>
      </w:r>
      <w:r w:rsidR="00276746">
        <w:rPr>
          <w:rFonts w:ascii="仿宋_GB2312" w:eastAsia="仿宋_GB2312" w:hint="eastAsia"/>
          <w:color w:val="000000"/>
          <w:sz w:val="30"/>
          <w:szCs w:val="30"/>
          <w:u w:val="single"/>
        </w:rPr>
        <w:t xml:space="preserve">         </w:t>
      </w:r>
      <w:r w:rsidR="00C7669F">
        <w:rPr>
          <w:rFonts w:ascii="仿宋_GB2312" w:eastAsia="仿宋_GB2312" w:hint="eastAsia"/>
          <w:color w:val="000000"/>
          <w:sz w:val="30"/>
          <w:szCs w:val="30"/>
          <w:u w:val="single"/>
        </w:rPr>
        <w:t>张新莱</w:t>
      </w:r>
      <w:r w:rsidRPr="004E1BEE">
        <w:rPr>
          <w:rFonts w:ascii="仿宋_GB2312" w:eastAsia="仿宋_GB2312" w:hint="eastAsia"/>
          <w:color w:val="000000"/>
          <w:sz w:val="30"/>
          <w:szCs w:val="30"/>
          <w:u w:val="single"/>
        </w:rPr>
        <w:t xml:space="preserve">                </w:t>
      </w:r>
    </w:p>
    <w:p w:rsidR="005A437B" w:rsidRPr="004E1BEE" w:rsidRDefault="005A437B" w:rsidP="005A437B">
      <w:pPr>
        <w:snapToGrid w:val="0"/>
        <w:spacing w:line="360" w:lineRule="auto"/>
        <w:ind w:firstLineChars="500" w:firstLine="1500"/>
        <w:outlineLvl w:val="0"/>
        <w:rPr>
          <w:rFonts w:ascii="仿宋_GB2312" w:eastAsia="仿宋_GB2312"/>
          <w:color w:val="000000"/>
          <w:sz w:val="30"/>
          <w:szCs w:val="30"/>
          <w:u w:val="single"/>
        </w:rPr>
      </w:pPr>
      <w:r w:rsidRPr="004E1BEE">
        <w:rPr>
          <w:rFonts w:ascii="仿宋_GB2312" w:eastAsia="仿宋_GB2312" w:hint="eastAsia"/>
          <w:color w:val="000000"/>
          <w:sz w:val="30"/>
          <w:szCs w:val="30"/>
        </w:rPr>
        <w:t>申报单位及部门：</w:t>
      </w:r>
      <w:r w:rsidRPr="004E1BEE">
        <w:rPr>
          <w:rFonts w:ascii="仿宋_GB2312" w:eastAsia="仿宋_GB2312" w:hint="eastAsia"/>
          <w:color w:val="000000"/>
          <w:sz w:val="30"/>
          <w:szCs w:val="30"/>
          <w:u w:val="single"/>
        </w:rPr>
        <w:t xml:space="preserve">     </w:t>
      </w:r>
      <w:r w:rsidR="002D3E59" w:rsidRPr="002D3E59">
        <w:rPr>
          <w:rFonts w:ascii="仿宋_GB2312" w:eastAsia="仿宋_GB2312" w:hint="eastAsia"/>
          <w:color w:val="000000"/>
          <w:sz w:val="30"/>
          <w:szCs w:val="30"/>
          <w:u w:val="single"/>
        </w:rPr>
        <w:t>小企业业务一部</w:t>
      </w:r>
      <w:r w:rsidRPr="004E1BEE">
        <w:rPr>
          <w:rFonts w:ascii="仿宋_GB2312" w:eastAsia="仿宋_GB2312" w:hint="eastAsia"/>
          <w:color w:val="000000"/>
          <w:sz w:val="30"/>
          <w:szCs w:val="30"/>
          <w:u w:val="single"/>
        </w:rPr>
        <w:t xml:space="preserve">             </w:t>
      </w:r>
    </w:p>
    <w:p w:rsidR="005A437B" w:rsidRPr="004E1BEE" w:rsidRDefault="005A437B" w:rsidP="005A437B">
      <w:pPr>
        <w:snapToGrid w:val="0"/>
        <w:spacing w:line="360" w:lineRule="auto"/>
        <w:ind w:firstLineChars="500" w:firstLine="1500"/>
        <w:outlineLvl w:val="0"/>
        <w:rPr>
          <w:rFonts w:ascii="仿宋_GB2312" w:eastAsia="仿宋_GB2312"/>
          <w:color w:val="000000"/>
          <w:sz w:val="30"/>
          <w:szCs w:val="30"/>
          <w:u w:val="single"/>
        </w:rPr>
      </w:pPr>
      <w:r w:rsidRPr="004E1BEE">
        <w:rPr>
          <w:rFonts w:ascii="仿宋_GB2312" w:eastAsia="仿宋_GB2312" w:hint="eastAsia"/>
          <w:color w:val="000000"/>
          <w:sz w:val="30"/>
          <w:szCs w:val="30"/>
        </w:rPr>
        <w:t>主办调查人（签字）：</w:t>
      </w:r>
      <w:r w:rsidRPr="004E1BEE">
        <w:rPr>
          <w:rFonts w:ascii="仿宋_GB2312" w:eastAsia="仿宋_GB2312" w:hint="eastAsia"/>
          <w:color w:val="000000"/>
          <w:sz w:val="30"/>
          <w:szCs w:val="30"/>
          <w:u w:val="single"/>
        </w:rPr>
        <w:t xml:space="preserve">  </w:t>
      </w:r>
      <w:r w:rsidR="00AB600F">
        <w:rPr>
          <w:rFonts w:ascii="仿宋_GB2312" w:eastAsia="仿宋_GB2312" w:hint="eastAsia"/>
          <w:color w:val="000000"/>
          <w:sz w:val="30"/>
          <w:szCs w:val="30"/>
          <w:u w:val="single"/>
        </w:rPr>
        <w:t>赵威</w:t>
      </w:r>
      <w:r w:rsidRPr="004E1BEE">
        <w:rPr>
          <w:rFonts w:ascii="仿宋_GB2312" w:eastAsia="仿宋_GB2312" w:hint="eastAsia"/>
          <w:color w:val="000000"/>
          <w:sz w:val="30"/>
          <w:szCs w:val="30"/>
          <w:u w:val="single"/>
        </w:rPr>
        <w:t xml:space="preserve">                </w:t>
      </w:r>
    </w:p>
    <w:p w:rsidR="005A437B" w:rsidRPr="004E1BEE" w:rsidRDefault="005A437B" w:rsidP="005A437B">
      <w:pPr>
        <w:snapToGrid w:val="0"/>
        <w:spacing w:line="360" w:lineRule="auto"/>
        <w:ind w:firstLineChars="500" w:firstLine="1500"/>
        <w:outlineLvl w:val="0"/>
        <w:rPr>
          <w:rFonts w:ascii="仿宋_GB2312" w:eastAsia="仿宋_GB2312"/>
          <w:color w:val="000000"/>
          <w:sz w:val="30"/>
          <w:szCs w:val="30"/>
        </w:rPr>
      </w:pPr>
      <w:r w:rsidRPr="004E1BEE">
        <w:rPr>
          <w:rFonts w:ascii="仿宋_GB2312" w:eastAsia="仿宋_GB2312" w:hint="eastAsia"/>
          <w:color w:val="000000"/>
          <w:sz w:val="30"/>
          <w:szCs w:val="30"/>
        </w:rPr>
        <w:t>下列人员如参与调查需签字：</w:t>
      </w:r>
    </w:p>
    <w:p w:rsidR="005A437B" w:rsidRPr="004E1BEE" w:rsidRDefault="005A437B" w:rsidP="005A437B">
      <w:pPr>
        <w:snapToGrid w:val="0"/>
        <w:spacing w:line="360" w:lineRule="auto"/>
        <w:ind w:firstLineChars="500" w:firstLine="1500"/>
        <w:outlineLvl w:val="0"/>
        <w:rPr>
          <w:rFonts w:ascii="仿宋_GB2312" w:eastAsia="仿宋_GB2312"/>
          <w:color w:val="000000"/>
          <w:sz w:val="30"/>
          <w:szCs w:val="30"/>
          <w:u w:val="single"/>
        </w:rPr>
      </w:pPr>
      <w:r w:rsidRPr="004E1BEE">
        <w:rPr>
          <w:rFonts w:ascii="仿宋_GB2312" w:eastAsia="仿宋_GB2312" w:hint="eastAsia"/>
          <w:color w:val="000000"/>
          <w:sz w:val="30"/>
          <w:szCs w:val="30"/>
        </w:rPr>
        <w:t>营销部门负责人（签字）：</w:t>
      </w:r>
      <w:r w:rsidRPr="004E1BEE">
        <w:rPr>
          <w:rFonts w:ascii="仿宋_GB2312" w:eastAsia="仿宋_GB2312" w:hint="eastAsia"/>
          <w:color w:val="000000"/>
          <w:sz w:val="30"/>
          <w:szCs w:val="30"/>
          <w:u w:val="single"/>
        </w:rPr>
        <w:t xml:space="preserve">                  </w:t>
      </w:r>
    </w:p>
    <w:p w:rsidR="005A437B" w:rsidRPr="004E1BEE" w:rsidRDefault="005A437B" w:rsidP="005A437B">
      <w:pPr>
        <w:snapToGrid w:val="0"/>
        <w:spacing w:line="360" w:lineRule="auto"/>
        <w:ind w:firstLineChars="500" w:firstLine="1500"/>
        <w:outlineLvl w:val="0"/>
        <w:rPr>
          <w:rFonts w:ascii="仿宋_GB2312" w:eastAsia="仿宋_GB2312"/>
          <w:color w:val="000000"/>
          <w:sz w:val="30"/>
          <w:szCs w:val="30"/>
          <w:u w:val="single"/>
        </w:rPr>
      </w:pPr>
      <w:r w:rsidRPr="004E1BEE">
        <w:rPr>
          <w:rFonts w:ascii="仿宋_GB2312" w:eastAsia="仿宋_GB2312" w:hint="eastAsia"/>
          <w:color w:val="000000"/>
          <w:sz w:val="30"/>
          <w:szCs w:val="30"/>
        </w:rPr>
        <w:t>专营机构负责人（签字）：</w:t>
      </w:r>
      <w:r w:rsidRPr="004E1BEE">
        <w:rPr>
          <w:rFonts w:ascii="仿宋_GB2312" w:eastAsia="仿宋_GB2312" w:hint="eastAsia"/>
          <w:color w:val="000000"/>
          <w:sz w:val="30"/>
          <w:szCs w:val="30"/>
          <w:u w:val="single"/>
        </w:rPr>
        <w:t xml:space="preserve">                   </w:t>
      </w:r>
    </w:p>
    <w:p w:rsidR="005A437B" w:rsidRPr="004E1BEE" w:rsidRDefault="005A437B" w:rsidP="005A437B">
      <w:pPr>
        <w:snapToGrid w:val="0"/>
        <w:spacing w:line="360" w:lineRule="auto"/>
        <w:ind w:firstLineChars="500" w:firstLine="1500"/>
        <w:outlineLvl w:val="0"/>
        <w:rPr>
          <w:rFonts w:ascii="仿宋_GB2312" w:eastAsia="仿宋_GB2312"/>
          <w:color w:val="000000"/>
          <w:sz w:val="30"/>
          <w:szCs w:val="30"/>
          <w:u w:val="single"/>
        </w:rPr>
      </w:pPr>
    </w:p>
    <w:p w:rsidR="005A437B" w:rsidRPr="004E1BEE" w:rsidRDefault="005A437B" w:rsidP="005A437B">
      <w:pPr>
        <w:snapToGrid w:val="0"/>
        <w:spacing w:line="360" w:lineRule="auto"/>
        <w:ind w:firstLineChars="500" w:firstLine="1500"/>
        <w:outlineLvl w:val="0"/>
        <w:rPr>
          <w:rFonts w:ascii="仿宋_GB2312" w:eastAsia="仿宋_GB2312"/>
          <w:color w:val="000000"/>
          <w:sz w:val="30"/>
          <w:szCs w:val="30"/>
          <w:u w:val="single"/>
        </w:rPr>
      </w:pPr>
    </w:p>
    <w:p w:rsidR="005A437B" w:rsidRPr="004E1BEE" w:rsidRDefault="005A437B" w:rsidP="005A437B">
      <w:pPr>
        <w:snapToGrid w:val="0"/>
        <w:spacing w:line="360" w:lineRule="auto"/>
        <w:jc w:val="center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填报时间：</w:t>
      </w:r>
      <w:r w:rsidRPr="004E1BEE"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szCs w:val="30"/>
          <w:u w:val="single"/>
        </w:rPr>
        <w:t>201</w:t>
      </w:r>
      <w:r w:rsidR="00C7669F">
        <w:rPr>
          <w:rFonts w:ascii="仿宋_GB2312" w:eastAsia="仿宋_GB2312" w:hAnsi="宋体" w:hint="eastAsia"/>
          <w:sz w:val="30"/>
          <w:szCs w:val="30"/>
          <w:u w:val="single"/>
        </w:rPr>
        <w:t>5</w:t>
      </w:r>
      <w:r w:rsidRPr="004E1BEE">
        <w:rPr>
          <w:rFonts w:ascii="仿宋_GB2312" w:eastAsia="仿宋_GB2312" w:hAnsi="宋体" w:hint="eastAsia"/>
          <w:sz w:val="30"/>
          <w:szCs w:val="30"/>
        </w:rPr>
        <w:t>年</w:t>
      </w:r>
      <w:r w:rsidRPr="004E1BEE"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 w:rsidR="002D3E59">
        <w:rPr>
          <w:rFonts w:ascii="仿宋_GB2312" w:eastAsia="仿宋_GB2312" w:hAnsi="宋体" w:hint="eastAsia"/>
          <w:sz w:val="30"/>
          <w:szCs w:val="30"/>
          <w:u w:val="single"/>
        </w:rPr>
        <w:t>1</w:t>
      </w:r>
      <w:r w:rsidRPr="004E1BEE"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 w:rsidRPr="004E1BEE">
        <w:rPr>
          <w:rFonts w:ascii="仿宋_GB2312" w:eastAsia="仿宋_GB2312" w:hAnsi="宋体" w:hint="eastAsia"/>
          <w:sz w:val="30"/>
          <w:szCs w:val="30"/>
        </w:rPr>
        <w:t>月</w:t>
      </w:r>
      <w:r w:rsidRPr="004E1BEE"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 w:rsidR="002D3E59">
        <w:rPr>
          <w:rFonts w:ascii="仿宋_GB2312" w:eastAsia="仿宋_GB2312" w:hAnsi="宋体" w:hint="eastAsia"/>
          <w:sz w:val="30"/>
          <w:szCs w:val="30"/>
          <w:u w:val="single"/>
        </w:rPr>
        <w:t>2</w:t>
      </w:r>
      <w:r w:rsidR="00C7669F">
        <w:rPr>
          <w:rFonts w:ascii="仿宋_GB2312" w:eastAsia="仿宋_GB2312" w:hAnsi="宋体" w:hint="eastAsia"/>
          <w:sz w:val="30"/>
          <w:szCs w:val="30"/>
          <w:u w:val="single"/>
        </w:rPr>
        <w:t>2</w:t>
      </w:r>
      <w:r w:rsidRPr="004E1BEE"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 w:rsidRPr="004E1BEE">
        <w:rPr>
          <w:rFonts w:ascii="仿宋_GB2312" w:eastAsia="仿宋_GB2312" w:hAnsi="宋体" w:hint="eastAsia"/>
          <w:sz w:val="30"/>
          <w:szCs w:val="30"/>
        </w:rPr>
        <w:t>日</w:t>
      </w:r>
    </w:p>
    <w:p w:rsidR="005A437B" w:rsidRPr="004E1BEE" w:rsidRDefault="005A437B" w:rsidP="005A437B">
      <w:pPr>
        <w:jc w:val="center"/>
        <w:rPr>
          <w:rFonts w:ascii="仿宋_GB2312" w:eastAsia="仿宋_GB2312" w:hAnsi="宋体"/>
          <w:sz w:val="28"/>
          <w:szCs w:val="28"/>
        </w:rPr>
      </w:pPr>
    </w:p>
    <w:p w:rsidR="005A437B" w:rsidRPr="004E1BEE" w:rsidRDefault="005A437B" w:rsidP="005A437B">
      <w:pPr>
        <w:snapToGrid w:val="0"/>
        <w:spacing w:line="360" w:lineRule="auto"/>
        <w:rPr>
          <w:rFonts w:ascii="仿宋_GB2312" w:eastAsia="仿宋_GB2312"/>
          <w:bCs/>
          <w:color w:val="000000"/>
          <w:sz w:val="30"/>
          <w:szCs w:val="30"/>
        </w:rPr>
      </w:pPr>
      <w:r w:rsidRPr="004E1BEE">
        <w:rPr>
          <w:rFonts w:ascii="仿宋_GB2312" w:eastAsia="仿宋_GB2312" w:hint="eastAsia"/>
          <w:bCs/>
          <w:color w:val="000000"/>
          <w:sz w:val="30"/>
          <w:szCs w:val="30"/>
        </w:rPr>
        <w:lastRenderedPageBreak/>
        <w:t>客户经理尽职声明：</w:t>
      </w:r>
    </w:p>
    <w:p w:rsidR="005A437B" w:rsidRPr="004E1BEE" w:rsidRDefault="005A437B" w:rsidP="005A437B">
      <w:pPr>
        <w:snapToGrid w:val="0"/>
        <w:spacing w:line="360" w:lineRule="auto"/>
        <w:ind w:firstLineChars="196" w:firstLine="588"/>
        <w:rPr>
          <w:rFonts w:ascii="仿宋_GB2312" w:eastAsia="仿宋_GB2312" w:hAnsi="宋体"/>
          <w:color w:val="000000"/>
          <w:sz w:val="30"/>
          <w:szCs w:val="30"/>
        </w:rPr>
      </w:pP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本人不是</w:t>
      </w:r>
      <w:r w:rsidRPr="004E1BEE">
        <w:rPr>
          <w:rFonts w:ascii="仿宋_GB2312" w:eastAsia="仿宋_GB2312" w:hAnsi="宋体" w:cs="宋体" w:hint="eastAsia"/>
          <w:kern w:val="0"/>
          <w:sz w:val="30"/>
          <w:szCs w:val="30"/>
        </w:rPr>
        <w:t>贷款申请人的关系人</w:t>
      </w: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，本人对该笔业务所涉及的调查报告、资料等的真实性、有效性、完整性、一致性和调查结论负责。</w:t>
      </w:r>
    </w:p>
    <w:tbl>
      <w:tblPr>
        <w:tblW w:w="50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89"/>
        <w:gridCol w:w="6179"/>
      </w:tblGrid>
      <w:tr w:rsidR="005A437B" w:rsidRPr="004E1BEE" w:rsidTr="00E82259">
        <w:trPr>
          <w:trHeight w:val="369"/>
        </w:trPr>
        <w:tc>
          <w:tcPr>
            <w:tcW w:w="1394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调查时间</w:t>
            </w:r>
          </w:p>
        </w:tc>
        <w:tc>
          <w:tcPr>
            <w:tcW w:w="3606" w:type="pct"/>
            <w:vAlign w:val="center"/>
          </w:tcPr>
          <w:p w:rsidR="005A437B" w:rsidRPr="007F44A9" w:rsidRDefault="00ED77C5" w:rsidP="00C7669F">
            <w:pPr>
              <w:snapToGrid w:val="0"/>
              <w:jc w:val="center"/>
              <w:rPr>
                <w:rFonts w:ascii="仿宋_GB2312" w:eastAsia="仿宋_GB2312"/>
                <w:b/>
                <w:sz w:val="24"/>
                <w:highlight w:val="yellow"/>
              </w:rPr>
            </w:pPr>
            <w:r w:rsidRPr="007F44A9">
              <w:rPr>
                <w:rFonts w:ascii="仿宋_GB2312" w:eastAsia="仿宋_GB2312" w:hint="eastAsia"/>
                <w:b/>
                <w:sz w:val="24"/>
              </w:rPr>
              <w:t>201</w:t>
            </w:r>
            <w:r w:rsidR="00C7669F">
              <w:rPr>
                <w:rFonts w:ascii="仿宋_GB2312" w:eastAsia="仿宋_GB2312" w:hint="eastAsia"/>
                <w:b/>
                <w:sz w:val="24"/>
              </w:rPr>
              <w:t>5</w:t>
            </w:r>
            <w:r w:rsidRPr="007F44A9">
              <w:rPr>
                <w:rFonts w:ascii="仿宋_GB2312" w:eastAsia="仿宋_GB2312" w:hint="eastAsia"/>
                <w:b/>
                <w:sz w:val="24"/>
              </w:rPr>
              <w:t>.</w:t>
            </w:r>
            <w:r w:rsidR="002D3E59">
              <w:rPr>
                <w:rFonts w:ascii="仿宋_GB2312" w:eastAsia="仿宋_GB2312" w:hint="eastAsia"/>
                <w:b/>
                <w:sz w:val="24"/>
              </w:rPr>
              <w:t>1.</w:t>
            </w:r>
            <w:r w:rsidR="00C7669F">
              <w:rPr>
                <w:rFonts w:ascii="仿宋_GB2312" w:eastAsia="仿宋_GB2312" w:hint="eastAsia"/>
                <w:b/>
                <w:sz w:val="24"/>
              </w:rPr>
              <w:t>22</w:t>
            </w:r>
          </w:p>
        </w:tc>
      </w:tr>
      <w:tr w:rsidR="005A437B" w:rsidRPr="004E1BEE" w:rsidTr="00E82259">
        <w:trPr>
          <w:trHeight w:val="369"/>
        </w:trPr>
        <w:tc>
          <w:tcPr>
            <w:tcW w:w="1394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参加人员</w:t>
            </w:r>
          </w:p>
        </w:tc>
        <w:tc>
          <w:tcPr>
            <w:tcW w:w="3606" w:type="pct"/>
            <w:vAlign w:val="center"/>
          </w:tcPr>
          <w:p w:rsidR="005A437B" w:rsidRPr="007F44A9" w:rsidRDefault="005A437B" w:rsidP="002D3E59">
            <w:pPr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  <w:r w:rsidRPr="007F44A9">
              <w:rPr>
                <w:rFonts w:ascii="仿宋_GB2312" w:eastAsia="仿宋_GB2312" w:hint="eastAsia"/>
                <w:b/>
                <w:sz w:val="24"/>
              </w:rPr>
              <w:t>刘彦、</w:t>
            </w:r>
            <w:r w:rsidR="002D3E59">
              <w:rPr>
                <w:rFonts w:ascii="仿宋_GB2312" w:eastAsia="仿宋_GB2312" w:hint="eastAsia"/>
                <w:b/>
                <w:sz w:val="24"/>
              </w:rPr>
              <w:t>赵威</w:t>
            </w:r>
          </w:p>
        </w:tc>
      </w:tr>
      <w:tr w:rsidR="005A437B" w:rsidRPr="004E1BEE" w:rsidTr="00E82259">
        <w:trPr>
          <w:trHeight w:val="369"/>
        </w:trPr>
        <w:tc>
          <w:tcPr>
            <w:tcW w:w="1394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访问对象</w:t>
            </w:r>
          </w:p>
        </w:tc>
        <w:tc>
          <w:tcPr>
            <w:tcW w:w="3606" w:type="pct"/>
            <w:vAlign w:val="center"/>
          </w:tcPr>
          <w:p w:rsidR="005A437B" w:rsidRPr="007F44A9" w:rsidRDefault="00C7669F" w:rsidP="005035A7">
            <w:pPr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张新莱</w:t>
            </w:r>
          </w:p>
        </w:tc>
      </w:tr>
      <w:tr w:rsidR="005A437B" w:rsidRPr="004E1BEE" w:rsidTr="00E82259">
        <w:trPr>
          <w:trHeight w:val="369"/>
        </w:trPr>
        <w:tc>
          <w:tcPr>
            <w:tcW w:w="1394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面谈地点</w:t>
            </w:r>
          </w:p>
        </w:tc>
        <w:tc>
          <w:tcPr>
            <w:tcW w:w="3606" w:type="pct"/>
            <w:vAlign w:val="center"/>
          </w:tcPr>
          <w:p w:rsidR="005A437B" w:rsidRPr="007F44A9" w:rsidRDefault="00C7669F" w:rsidP="005035A7">
            <w:pPr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  <w:r w:rsidRPr="00C7669F">
              <w:rPr>
                <w:rFonts w:ascii="仿宋_GB2312" w:eastAsia="仿宋_GB2312" w:hint="eastAsia"/>
                <w:b/>
                <w:sz w:val="24"/>
              </w:rPr>
              <w:t>北京市大兴区翡翠城5期</w:t>
            </w:r>
          </w:p>
        </w:tc>
      </w:tr>
      <w:tr w:rsidR="005A437B" w:rsidRPr="004E1BEE" w:rsidTr="00E82259">
        <w:trPr>
          <w:trHeight w:val="369"/>
        </w:trPr>
        <w:tc>
          <w:tcPr>
            <w:tcW w:w="1394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推荐人或客户来源</w:t>
            </w:r>
          </w:p>
        </w:tc>
        <w:tc>
          <w:tcPr>
            <w:tcW w:w="3606" w:type="pct"/>
            <w:vAlign w:val="center"/>
          </w:tcPr>
          <w:p w:rsidR="005A437B" w:rsidRPr="007F44A9" w:rsidRDefault="005035A7" w:rsidP="005035A7">
            <w:pPr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  <w:r w:rsidRPr="007F44A9">
              <w:rPr>
                <w:rFonts w:ascii="仿宋_GB2312" w:eastAsia="仿宋_GB2312" w:hint="eastAsia"/>
                <w:b/>
                <w:sz w:val="24"/>
              </w:rPr>
              <w:t>朋友推荐</w:t>
            </w:r>
          </w:p>
        </w:tc>
      </w:tr>
    </w:tbl>
    <w:p w:rsidR="005A437B" w:rsidRPr="00557BE8" w:rsidRDefault="005A437B" w:rsidP="00A95A37">
      <w:pPr>
        <w:snapToGrid w:val="0"/>
        <w:spacing w:beforeLines="100" w:line="360" w:lineRule="auto"/>
        <w:ind w:firstLineChars="196" w:firstLine="588"/>
        <w:rPr>
          <w:rFonts w:ascii="仿宋_GB2312" w:eastAsia="仿宋_GB2312"/>
          <w:bCs/>
          <w:color w:val="000000"/>
          <w:sz w:val="30"/>
          <w:szCs w:val="30"/>
        </w:rPr>
      </w:pPr>
      <w:r w:rsidRPr="004E1BEE">
        <w:rPr>
          <w:rFonts w:ascii="仿宋_GB2312" w:eastAsia="仿宋_GB2312" w:hint="eastAsia"/>
          <w:bCs/>
          <w:color w:val="000000"/>
          <w:sz w:val="30"/>
          <w:szCs w:val="30"/>
        </w:rPr>
        <w:t>面谈情况说明（面谈了解的主要内容等）：</w:t>
      </w:r>
      <w:r w:rsidR="002D5FFC">
        <w:rPr>
          <w:rFonts w:ascii="仿宋_GB2312" w:eastAsia="仿宋_GB2312" w:hint="eastAsia"/>
          <w:b/>
          <w:sz w:val="24"/>
        </w:rPr>
        <w:t>1</w:t>
      </w:r>
      <w:r w:rsidR="001D05BD">
        <w:rPr>
          <w:rFonts w:ascii="仿宋_GB2312" w:eastAsia="仿宋_GB2312" w:hint="eastAsia"/>
          <w:b/>
          <w:sz w:val="24"/>
        </w:rPr>
        <w:t>、</w:t>
      </w:r>
      <w:r w:rsidR="002D5FFC" w:rsidRPr="002D5FFC">
        <w:rPr>
          <w:rFonts w:ascii="仿宋_GB2312" w:eastAsia="仿宋_GB2312" w:hint="eastAsia"/>
          <w:b/>
          <w:sz w:val="24"/>
        </w:rPr>
        <w:t>从业经</w:t>
      </w:r>
      <w:r w:rsidR="002D5FFC" w:rsidRPr="00B0526A">
        <w:rPr>
          <w:rFonts w:ascii="仿宋_GB2312" w:eastAsia="仿宋_GB2312" w:hint="eastAsia"/>
          <w:b/>
          <w:sz w:val="24"/>
        </w:rPr>
        <w:t>历</w:t>
      </w:r>
      <w:r w:rsidR="002D5FFC" w:rsidRPr="00B0526A">
        <w:rPr>
          <w:rFonts w:ascii="仿宋_GB2312" w:eastAsia="仿宋_GB2312" w:hint="eastAsia"/>
          <w:sz w:val="24"/>
        </w:rPr>
        <w:t>：借款人</w:t>
      </w:r>
      <w:r w:rsidR="00233628" w:rsidRPr="00B0526A">
        <w:rPr>
          <w:rFonts w:ascii="仿宋_GB2312" w:eastAsia="仿宋_GB2312" w:hint="eastAsia"/>
          <w:sz w:val="24"/>
        </w:rPr>
        <w:t>于</w:t>
      </w:r>
      <w:r w:rsidR="009564A9">
        <w:rPr>
          <w:rFonts w:ascii="仿宋_GB2312" w:eastAsia="仿宋_GB2312" w:hint="eastAsia"/>
          <w:sz w:val="24"/>
        </w:rPr>
        <w:t>08年进入</w:t>
      </w:r>
      <w:r w:rsidR="009564A9" w:rsidRPr="00BA12DF">
        <w:rPr>
          <w:rFonts w:ascii="仿宋_GB2312" w:eastAsia="仿宋_GB2312" w:hint="eastAsia"/>
          <w:sz w:val="24"/>
        </w:rPr>
        <w:t>北京博润家国际贸易有限公司</w:t>
      </w:r>
      <w:r w:rsidR="009564A9">
        <w:rPr>
          <w:rFonts w:ascii="仿宋_GB2312" w:eastAsia="仿宋_GB2312" w:hint="eastAsia"/>
          <w:sz w:val="24"/>
        </w:rPr>
        <w:t>担任总经理</w:t>
      </w:r>
      <w:r w:rsidR="00E868FD">
        <w:rPr>
          <w:rFonts w:ascii="仿宋_GB2312" w:eastAsia="仿宋_GB2312" w:hint="eastAsia"/>
          <w:sz w:val="24"/>
        </w:rPr>
        <w:t>，</w:t>
      </w:r>
      <w:r w:rsidR="00233628" w:rsidRPr="00B0526A">
        <w:rPr>
          <w:rFonts w:ascii="仿宋_GB2312" w:eastAsia="仿宋_GB2312" w:hint="eastAsia"/>
          <w:sz w:val="24"/>
        </w:rPr>
        <w:t>2014年投资成立北京盛翔中汇建筑装饰工程有限公司</w:t>
      </w:r>
      <w:r w:rsidR="002D5FFC" w:rsidRPr="001D05BD">
        <w:rPr>
          <w:rFonts w:ascii="仿宋_GB2312" w:eastAsia="仿宋_GB2312" w:hint="eastAsia"/>
          <w:b/>
          <w:sz w:val="24"/>
        </w:rPr>
        <w:t>2</w:t>
      </w:r>
      <w:r w:rsidR="001D05BD">
        <w:rPr>
          <w:rFonts w:ascii="仿宋_GB2312" w:eastAsia="仿宋_GB2312" w:hint="eastAsia"/>
          <w:b/>
          <w:sz w:val="24"/>
        </w:rPr>
        <w:t>、</w:t>
      </w:r>
      <w:r w:rsidR="002D5FFC" w:rsidRPr="002D5FFC">
        <w:rPr>
          <w:rFonts w:ascii="仿宋_GB2312" w:eastAsia="仿宋_GB2312" w:hint="eastAsia"/>
          <w:b/>
          <w:sz w:val="24"/>
        </w:rPr>
        <w:t>经营情况</w:t>
      </w:r>
      <w:r w:rsidR="002D5FFC" w:rsidRPr="002D5FFC">
        <w:rPr>
          <w:rFonts w:ascii="仿宋_GB2312" w:eastAsia="仿宋_GB2312" w:hint="eastAsia"/>
          <w:sz w:val="24"/>
        </w:rPr>
        <w:t>：</w:t>
      </w:r>
      <w:r w:rsidR="002D5FFC">
        <w:rPr>
          <w:rFonts w:ascii="仿宋_GB2312" w:eastAsia="仿宋_GB2312" w:hint="eastAsia"/>
          <w:sz w:val="24"/>
        </w:rPr>
        <w:t>目前借款人</w:t>
      </w:r>
      <w:r w:rsidR="00C7669F">
        <w:rPr>
          <w:rFonts w:ascii="仿宋_GB2312" w:eastAsia="仿宋_GB2312" w:hint="eastAsia"/>
          <w:sz w:val="24"/>
        </w:rPr>
        <w:t>张新莱</w:t>
      </w:r>
      <w:r w:rsidR="005A051F">
        <w:rPr>
          <w:rFonts w:ascii="仿宋_GB2312" w:eastAsia="仿宋_GB2312" w:hint="eastAsia"/>
          <w:sz w:val="24"/>
        </w:rPr>
        <w:t>为</w:t>
      </w:r>
      <w:r w:rsidR="00C7669F" w:rsidRPr="00C7669F">
        <w:rPr>
          <w:rFonts w:ascii="仿宋_GB2312" w:eastAsia="仿宋_GB2312" w:hint="eastAsia"/>
          <w:sz w:val="24"/>
        </w:rPr>
        <w:t>北京盛翔中汇建筑装饰工程有限公司</w:t>
      </w:r>
      <w:r w:rsidR="00C7669F">
        <w:rPr>
          <w:rFonts w:ascii="仿宋_GB2312" w:eastAsia="仿宋_GB2312" w:hint="eastAsia"/>
          <w:sz w:val="24"/>
        </w:rPr>
        <w:t>股东</w:t>
      </w:r>
      <w:r w:rsidR="005A051F">
        <w:rPr>
          <w:rFonts w:ascii="仿宋_GB2312" w:eastAsia="仿宋_GB2312" w:hint="eastAsia"/>
          <w:sz w:val="24"/>
        </w:rPr>
        <w:t>，</w:t>
      </w:r>
      <w:r w:rsidR="00250CAE">
        <w:rPr>
          <w:rFonts w:ascii="仿宋_GB2312" w:eastAsia="仿宋_GB2312" w:hint="eastAsia"/>
          <w:sz w:val="24"/>
        </w:rPr>
        <w:t>公司</w:t>
      </w:r>
      <w:r w:rsidR="005A051F">
        <w:rPr>
          <w:rFonts w:ascii="仿宋_GB2312" w:eastAsia="仿宋_GB2312" w:hint="eastAsia"/>
          <w:sz w:val="24"/>
        </w:rPr>
        <w:t>现</w:t>
      </w:r>
      <w:r w:rsidR="00250CAE">
        <w:rPr>
          <w:rFonts w:ascii="仿宋_GB2312" w:eastAsia="仿宋_GB2312" w:hint="eastAsia"/>
          <w:sz w:val="24"/>
        </w:rPr>
        <w:t>经营地在</w:t>
      </w:r>
      <w:r w:rsidR="00C7669F" w:rsidRPr="00C7669F">
        <w:rPr>
          <w:rFonts w:ascii="仿宋_GB2312" w:eastAsia="仿宋_GB2312" w:hint="eastAsia"/>
          <w:sz w:val="24"/>
        </w:rPr>
        <w:t>北京市大兴区翡翠城5期</w:t>
      </w:r>
      <w:r w:rsidR="00C7669F">
        <w:rPr>
          <w:rFonts w:ascii="仿宋_GB2312" w:eastAsia="仿宋_GB2312" w:hint="eastAsia"/>
          <w:sz w:val="24"/>
        </w:rPr>
        <w:t>。该公司主要做样板间的</w:t>
      </w:r>
      <w:r w:rsidR="00C7669F" w:rsidRPr="00C813BD">
        <w:rPr>
          <w:rFonts w:ascii="仿宋_GB2312" w:eastAsia="仿宋_GB2312" w:hint="eastAsia"/>
          <w:sz w:val="24"/>
        </w:rPr>
        <w:t>室内及配饰方面的系统设计和实施解决方案</w:t>
      </w:r>
      <w:r w:rsidR="00DC571B">
        <w:rPr>
          <w:rFonts w:ascii="仿宋_GB2312" w:eastAsia="仿宋_GB2312" w:hint="eastAsia"/>
          <w:sz w:val="24"/>
        </w:rPr>
        <w:t>。</w:t>
      </w:r>
      <w:r w:rsidR="009564A9">
        <w:rPr>
          <w:rFonts w:ascii="仿宋_GB2312" w:eastAsia="仿宋_GB2312" w:hint="eastAsia"/>
          <w:sz w:val="24"/>
        </w:rPr>
        <w:t>该公司与借款人配偶独资的</w:t>
      </w:r>
      <w:r w:rsidR="00BA12DF" w:rsidRPr="00BA12DF">
        <w:rPr>
          <w:rFonts w:ascii="仿宋_GB2312" w:eastAsia="仿宋_GB2312" w:hint="eastAsia"/>
          <w:sz w:val="24"/>
        </w:rPr>
        <w:t>北京博润家国际贸易有限公司</w:t>
      </w:r>
      <w:r w:rsidR="009564A9">
        <w:rPr>
          <w:rFonts w:ascii="仿宋_GB2312" w:eastAsia="仿宋_GB2312" w:hint="eastAsia"/>
          <w:sz w:val="24"/>
        </w:rPr>
        <w:t>业务上有承接性</w:t>
      </w:r>
      <w:r w:rsidR="00BA12DF">
        <w:rPr>
          <w:rFonts w:ascii="仿宋_GB2312" w:eastAsia="仿宋_GB2312" w:hint="eastAsia"/>
          <w:sz w:val="24"/>
        </w:rPr>
        <w:t>，</w:t>
      </w:r>
      <w:r w:rsidR="00B80F6E">
        <w:rPr>
          <w:rFonts w:ascii="仿宋_GB2312" w:eastAsia="仿宋_GB2312" w:hint="eastAsia"/>
          <w:sz w:val="24"/>
        </w:rPr>
        <w:t>两家</w:t>
      </w:r>
      <w:r w:rsidR="00C7669F">
        <w:rPr>
          <w:rFonts w:ascii="仿宋_GB2312" w:eastAsia="仿宋_GB2312" w:hint="eastAsia"/>
          <w:sz w:val="24"/>
        </w:rPr>
        <w:t>公司年营业收入大约在1</w:t>
      </w:r>
      <w:r w:rsidR="005B23C5">
        <w:rPr>
          <w:rFonts w:ascii="仿宋_GB2312" w:eastAsia="仿宋_GB2312" w:hint="eastAsia"/>
          <w:sz w:val="24"/>
        </w:rPr>
        <w:t>2</w:t>
      </w:r>
      <w:r w:rsidR="00C7669F">
        <w:rPr>
          <w:rFonts w:ascii="仿宋_GB2312" w:eastAsia="仿宋_GB2312" w:hint="eastAsia"/>
          <w:sz w:val="24"/>
        </w:rPr>
        <w:t>00万左右，利润毛利大约在35%-45%。</w:t>
      </w:r>
      <w:r w:rsidR="00557BE8" w:rsidRPr="00557BE8">
        <w:rPr>
          <w:rFonts w:ascii="仿宋_GB2312" w:eastAsia="仿宋_GB2312" w:hint="eastAsia"/>
          <w:b/>
          <w:sz w:val="24"/>
        </w:rPr>
        <w:t>3、借款用途：</w:t>
      </w:r>
      <w:r w:rsidR="00557BE8" w:rsidRPr="00557BE8">
        <w:rPr>
          <w:rFonts w:ascii="仿宋_GB2312" w:eastAsia="仿宋_GB2312" w:hint="eastAsia"/>
          <w:sz w:val="24"/>
        </w:rPr>
        <w:t>借款</w:t>
      </w:r>
      <w:r w:rsidR="00557BE8">
        <w:rPr>
          <w:rFonts w:ascii="仿宋_GB2312" w:eastAsia="仿宋_GB2312" w:hint="eastAsia"/>
          <w:sz w:val="24"/>
        </w:rPr>
        <w:t>本次借款</w:t>
      </w:r>
      <w:r w:rsidR="00C7669F">
        <w:rPr>
          <w:rFonts w:ascii="仿宋_GB2312" w:eastAsia="仿宋_GB2312" w:hint="eastAsia"/>
          <w:sz w:val="24"/>
        </w:rPr>
        <w:t>是为了扩大业务而采购装修材料</w:t>
      </w:r>
      <w:r w:rsidR="00557BE8">
        <w:rPr>
          <w:rFonts w:ascii="仿宋_GB2312" w:eastAsia="仿宋_GB2312" w:hint="eastAsia"/>
          <w:sz w:val="24"/>
        </w:rPr>
        <w:t>。</w:t>
      </w:r>
    </w:p>
    <w:p w:rsidR="005A437B" w:rsidRPr="004E1BEE" w:rsidRDefault="005A437B" w:rsidP="005A437B">
      <w:pPr>
        <w:snapToGrid w:val="0"/>
        <w:spacing w:line="360" w:lineRule="auto"/>
        <w:rPr>
          <w:rFonts w:ascii="仿宋_GB2312" w:eastAsia="仿宋_GB2312"/>
          <w:bCs/>
          <w:color w:val="000000"/>
          <w:sz w:val="30"/>
          <w:szCs w:val="30"/>
        </w:rPr>
      </w:pPr>
    </w:p>
    <w:p w:rsidR="005A437B" w:rsidRPr="004E1BEE" w:rsidRDefault="005A437B" w:rsidP="005A437B">
      <w:pPr>
        <w:snapToGrid w:val="0"/>
        <w:spacing w:line="360" w:lineRule="auto"/>
        <w:rPr>
          <w:rFonts w:ascii="仿宋_GB2312" w:eastAsia="仿宋_GB2312"/>
          <w:bCs/>
          <w:color w:val="000000"/>
          <w:sz w:val="30"/>
          <w:szCs w:val="30"/>
        </w:rPr>
      </w:pPr>
      <w:r w:rsidRPr="004E1BEE">
        <w:rPr>
          <w:rFonts w:ascii="仿宋_GB2312" w:eastAsia="仿宋_GB2312" w:hint="eastAsia"/>
          <w:bCs/>
          <w:color w:val="000000"/>
          <w:sz w:val="30"/>
          <w:szCs w:val="30"/>
        </w:rPr>
        <w:t xml:space="preserve">    一、借款人基本情况调查</w:t>
      </w:r>
    </w:p>
    <w:p w:rsidR="005A437B" w:rsidRPr="004E1BEE" w:rsidRDefault="005A437B" w:rsidP="005A437B">
      <w:pPr>
        <w:snapToGrid w:val="0"/>
        <w:spacing w:line="360" w:lineRule="auto"/>
        <w:rPr>
          <w:rFonts w:ascii="仿宋_GB2312" w:eastAsia="仿宋_GB2312"/>
          <w:bCs/>
          <w:color w:val="000000"/>
          <w:sz w:val="30"/>
          <w:szCs w:val="30"/>
        </w:rPr>
      </w:pPr>
      <w:r>
        <w:rPr>
          <w:rFonts w:ascii="仿宋_GB2312" w:eastAsia="仿宋_GB2312" w:hint="eastAsia"/>
          <w:bCs/>
          <w:color w:val="000000"/>
          <w:sz w:val="30"/>
          <w:szCs w:val="30"/>
        </w:rPr>
        <w:t xml:space="preserve">   </w:t>
      </w:r>
      <w:r w:rsidRPr="004E1BEE">
        <w:rPr>
          <w:rFonts w:ascii="仿宋_GB2312" w:eastAsia="仿宋_GB2312" w:hint="eastAsia"/>
          <w:bCs/>
          <w:color w:val="000000"/>
          <w:sz w:val="30"/>
          <w:szCs w:val="30"/>
        </w:rPr>
        <w:t>（一）基本信息</w:t>
      </w:r>
    </w:p>
    <w:tbl>
      <w:tblPr>
        <w:tblW w:w="5379" w:type="pct"/>
        <w:jc w:val="center"/>
        <w:tblInd w:w="-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81"/>
        <w:gridCol w:w="1133"/>
        <w:gridCol w:w="1320"/>
        <w:gridCol w:w="1515"/>
        <w:gridCol w:w="1128"/>
        <w:gridCol w:w="1991"/>
      </w:tblGrid>
      <w:tr w:rsidR="005A437B" w:rsidRPr="004E1BEE" w:rsidTr="00E82259">
        <w:trPr>
          <w:trHeight w:val="369"/>
          <w:jc w:val="center"/>
        </w:trPr>
        <w:tc>
          <w:tcPr>
            <w:tcW w:w="1135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姓  名</w:t>
            </w:r>
          </w:p>
        </w:tc>
        <w:tc>
          <w:tcPr>
            <w:tcW w:w="1338" w:type="pct"/>
            <w:gridSpan w:val="2"/>
            <w:vAlign w:val="center"/>
          </w:tcPr>
          <w:p w:rsidR="005A437B" w:rsidRPr="000A52EA" w:rsidRDefault="00C7669F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张新莱</w:t>
            </w:r>
          </w:p>
        </w:tc>
        <w:tc>
          <w:tcPr>
            <w:tcW w:w="826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FF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户籍所在地</w:t>
            </w:r>
          </w:p>
        </w:tc>
        <w:tc>
          <w:tcPr>
            <w:tcW w:w="1701" w:type="pct"/>
            <w:gridSpan w:val="2"/>
            <w:vAlign w:val="center"/>
          </w:tcPr>
          <w:p w:rsidR="005A437B" w:rsidRPr="000A52EA" w:rsidRDefault="004429E2" w:rsidP="00C7669F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FF000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北京市</w:t>
            </w:r>
            <w:r w:rsidR="00C7669F"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海淀</w:t>
            </w:r>
            <w:r w:rsidR="00557BE8"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区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135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业务性质</w:t>
            </w:r>
          </w:p>
        </w:tc>
        <w:tc>
          <w:tcPr>
            <w:tcW w:w="3865" w:type="pct"/>
            <w:gridSpan w:val="5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√</w:t>
            </w: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>新增客户    □存量客户（即原在本行有贷款余额的客户）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cs="仿宋_GB2312"/>
                <w:kern w:val="0"/>
                <w:sz w:val="24"/>
              </w:rPr>
            </w:pP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>如为存量客户：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cs="仿宋_GB2312"/>
                <w:kern w:val="0"/>
                <w:sz w:val="24"/>
              </w:rPr>
            </w:pP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>1.初次合作时间：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cs="仿宋_GB2312"/>
                <w:kern w:val="0"/>
                <w:sz w:val="24"/>
              </w:rPr>
            </w:pP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>2.原在本行贷款额度及担保方式：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cs="仿宋_GB2312"/>
                <w:kern w:val="0"/>
                <w:sz w:val="24"/>
              </w:rPr>
            </w:pP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>3.贷款发放及到期归还情况，有无异常：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cs="仿宋_GB2312"/>
                <w:kern w:val="0"/>
                <w:sz w:val="24"/>
              </w:rPr>
            </w:pP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>4.在本行结算及其他产品运用情况：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cs="仿宋_GB2312"/>
                <w:kern w:val="0"/>
                <w:sz w:val="24"/>
              </w:rPr>
            </w:pP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>5.其他说明：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135" w:type="pct"/>
            <w:vMerge w:val="restar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家庭成员</w:t>
            </w:r>
          </w:p>
        </w:tc>
        <w:tc>
          <w:tcPr>
            <w:tcW w:w="618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关系</w:t>
            </w:r>
          </w:p>
        </w:tc>
        <w:tc>
          <w:tcPr>
            <w:tcW w:w="720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姓名</w:t>
            </w:r>
          </w:p>
        </w:tc>
        <w:tc>
          <w:tcPr>
            <w:tcW w:w="826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年龄</w:t>
            </w:r>
          </w:p>
        </w:tc>
        <w:tc>
          <w:tcPr>
            <w:tcW w:w="1701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工作单位（职务）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135" w:type="pct"/>
            <w:vMerge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618" w:type="pct"/>
            <w:vAlign w:val="center"/>
          </w:tcPr>
          <w:p w:rsidR="005A437B" w:rsidRPr="000A52EA" w:rsidRDefault="00557BE8" w:rsidP="004429E2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夫妻</w:t>
            </w:r>
          </w:p>
        </w:tc>
        <w:tc>
          <w:tcPr>
            <w:tcW w:w="720" w:type="pct"/>
            <w:vAlign w:val="center"/>
          </w:tcPr>
          <w:p w:rsidR="005A437B" w:rsidRPr="000A52EA" w:rsidRDefault="00E170DF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黄克莉</w:t>
            </w:r>
          </w:p>
        </w:tc>
        <w:tc>
          <w:tcPr>
            <w:tcW w:w="826" w:type="pct"/>
            <w:vAlign w:val="center"/>
          </w:tcPr>
          <w:p w:rsidR="005A437B" w:rsidRPr="000A52EA" w:rsidRDefault="00E170DF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44</w:t>
            </w:r>
          </w:p>
        </w:tc>
        <w:tc>
          <w:tcPr>
            <w:tcW w:w="1701" w:type="pct"/>
            <w:gridSpan w:val="2"/>
            <w:vAlign w:val="center"/>
          </w:tcPr>
          <w:p w:rsidR="005A437B" w:rsidRPr="004429E2" w:rsidRDefault="00E170DF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 w:rsidRPr="00E170DF"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北京盛翔中汇建筑装饰工程</w:t>
            </w:r>
            <w:r w:rsidRPr="00E170DF">
              <w:rPr>
                <w:rFonts w:ascii="仿宋_GB2312" w:eastAsia="仿宋_GB2312" w:hAnsi="宋体" w:hint="eastAsia"/>
                <w:b/>
                <w:color w:val="000000"/>
                <w:sz w:val="24"/>
              </w:rPr>
              <w:lastRenderedPageBreak/>
              <w:t>有限公司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135" w:type="pct"/>
            <w:vMerge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618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720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826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1701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135" w:type="pct"/>
            <w:vMerge w:val="restar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从业经历</w:t>
            </w:r>
          </w:p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（近3年）</w:t>
            </w:r>
          </w:p>
        </w:tc>
        <w:tc>
          <w:tcPr>
            <w:tcW w:w="1338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时间段（年月）</w:t>
            </w:r>
          </w:p>
        </w:tc>
        <w:tc>
          <w:tcPr>
            <w:tcW w:w="1441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工作单位</w:t>
            </w:r>
          </w:p>
        </w:tc>
        <w:tc>
          <w:tcPr>
            <w:tcW w:w="1086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岗位或职务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135" w:type="pct"/>
            <w:vMerge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1338" w:type="pct"/>
            <w:gridSpan w:val="2"/>
            <w:vAlign w:val="center"/>
          </w:tcPr>
          <w:p w:rsidR="005A437B" w:rsidRPr="000A52EA" w:rsidRDefault="00E170DF" w:rsidP="00E82C00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2012-2014</w:t>
            </w:r>
          </w:p>
        </w:tc>
        <w:tc>
          <w:tcPr>
            <w:tcW w:w="1441" w:type="pct"/>
            <w:gridSpan w:val="2"/>
          </w:tcPr>
          <w:p w:rsidR="005A437B" w:rsidRPr="00E170DF" w:rsidRDefault="00E170DF" w:rsidP="00E82259">
            <w:pPr>
              <w:adjustRightInd w:val="0"/>
              <w:snapToGrid w:val="0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 w:rsidRPr="00E170DF">
              <w:rPr>
                <w:rFonts w:ascii="仿宋_GB2312" w:eastAsia="仿宋_GB2312" w:hint="eastAsia"/>
                <w:b/>
                <w:sz w:val="24"/>
              </w:rPr>
              <w:t>北京博润家国际贸易有限公司</w:t>
            </w:r>
          </w:p>
        </w:tc>
        <w:tc>
          <w:tcPr>
            <w:tcW w:w="1086" w:type="pct"/>
          </w:tcPr>
          <w:p w:rsidR="005A437B" w:rsidRPr="000A52EA" w:rsidRDefault="00E170DF" w:rsidP="00AC6E8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副总经理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135" w:type="pct"/>
            <w:vMerge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1338" w:type="pct"/>
            <w:gridSpan w:val="2"/>
            <w:vAlign w:val="center"/>
          </w:tcPr>
          <w:p w:rsidR="005A437B" w:rsidRPr="004429E2" w:rsidRDefault="00E170DF" w:rsidP="00AC6E8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2014至今</w:t>
            </w:r>
          </w:p>
        </w:tc>
        <w:tc>
          <w:tcPr>
            <w:tcW w:w="1441" w:type="pct"/>
            <w:gridSpan w:val="2"/>
          </w:tcPr>
          <w:p w:rsidR="005A437B" w:rsidRPr="004429E2" w:rsidRDefault="00E170DF" w:rsidP="00E82259">
            <w:pPr>
              <w:adjustRightInd w:val="0"/>
              <w:snapToGrid w:val="0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 w:rsidRPr="00E170DF"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北京盛翔中汇建筑装饰工程有限公司</w:t>
            </w:r>
          </w:p>
        </w:tc>
        <w:tc>
          <w:tcPr>
            <w:tcW w:w="1086" w:type="pct"/>
          </w:tcPr>
          <w:p w:rsidR="005A437B" w:rsidRPr="00AC6E88" w:rsidRDefault="00E170DF" w:rsidP="00AC6E8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股东</w:t>
            </w:r>
          </w:p>
        </w:tc>
      </w:tr>
      <w:tr w:rsidR="005A437B" w:rsidRPr="0031000F" w:rsidTr="00E82259">
        <w:trPr>
          <w:trHeight w:val="369"/>
          <w:jc w:val="center"/>
        </w:trPr>
        <w:tc>
          <w:tcPr>
            <w:tcW w:w="1135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婚姻及</w:t>
            </w:r>
          </w:p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家庭状况</w:t>
            </w:r>
          </w:p>
        </w:tc>
        <w:tc>
          <w:tcPr>
            <w:tcW w:w="3865" w:type="pct"/>
            <w:gridSpan w:val="5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 xml:space="preserve">婚姻状况：□未婚  </w:t>
            </w:r>
            <w:r w:rsidR="00E82C00">
              <w:rPr>
                <w:rFonts w:ascii="仿宋_GB2312" w:eastAsia="仿宋_GB2312" w:hAnsi="宋体" w:cs="宋体" w:hint="eastAsia"/>
                <w:kern w:val="0"/>
                <w:sz w:val="24"/>
              </w:rPr>
              <w:t>■</w:t>
            </w: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 xml:space="preserve">已婚  </w:t>
            </w:r>
            <w:r w:rsidR="00E82C00" w:rsidRPr="004E1BEE">
              <w:rPr>
                <w:rFonts w:ascii="仿宋_GB2312" w:eastAsia="仿宋_GB2312" w:hAnsi="宋体" w:hint="eastAsia"/>
                <w:color w:val="000000"/>
                <w:sz w:val="24"/>
              </w:rPr>
              <w:t>□</w:t>
            </w: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离异  □丧偶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若为已婚，夫妻感情是否异常：</w:t>
            </w:r>
            <w:r w:rsidRPr="004E1BEE">
              <w:rPr>
                <w:rFonts w:ascii="仿宋_GB2312" w:eastAsia="仿宋_GB2312" w:hAnsi="宋体" w:hint="eastAsia"/>
                <w:sz w:val="24"/>
              </w:rPr>
              <w:t xml:space="preserve">□是    </w:t>
            </w:r>
            <w:r w:rsidR="00AC6E88" w:rsidRPr="004E1BEE">
              <w:rPr>
                <w:rFonts w:ascii="仿宋_GB2312" w:eastAsia="仿宋_GB2312" w:hAnsi="宋体" w:hint="eastAsia"/>
                <w:sz w:val="24"/>
              </w:rPr>
              <w:t>□</w:t>
            </w:r>
            <w:r w:rsidRPr="004E1BEE">
              <w:rPr>
                <w:rFonts w:ascii="仿宋_GB2312" w:eastAsia="仿宋_GB2312" w:hAnsi="宋体" w:hint="eastAsia"/>
                <w:sz w:val="24"/>
              </w:rPr>
              <w:t>否</w:t>
            </w:r>
          </w:p>
          <w:p w:rsidR="005A437B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如有异常请说明：</w:t>
            </w:r>
          </w:p>
          <w:p w:rsidR="0031000F" w:rsidRPr="0031000F" w:rsidRDefault="0031000F" w:rsidP="00AC6E88">
            <w:pPr>
              <w:adjustRightInd w:val="0"/>
              <w:snapToGrid w:val="0"/>
              <w:rPr>
                <w:rFonts w:ascii="仿宋_GB2312" w:eastAsia="仿宋_GB2312" w:hAnsi="宋体"/>
                <w:b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135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br w:type="page"/>
            </w:r>
            <w:r w:rsidRPr="004E1BEE">
              <w:rPr>
                <w:rFonts w:ascii="仿宋_GB2312" w:eastAsia="仿宋_GB2312" w:hAnsi="宋体" w:hint="eastAsia"/>
                <w:sz w:val="24"/>
              </w:rPr>
              <w:t>本人及配偶有无不良嗜好</w:t>
            </w:r>
          </w:p>
        </w:tc>
        <w:tc>
          <w:tcPr>
            <w:tcW w:w="3865" w:type="pct"/>
            <w:gridSpan w:val="5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 xml:space="preserve">□有   </w:t>
            </w:r>
            <w:r w:rsidR="00603F25">
              <w:rPr>
                <w:rFonts w:ascii="仿宋_GB2312" w:eastAsia="仿宋_GB2312" w:hAnsi="宋体" w:cs="宋体" w:hint="eastAsia"/>
                <w:kern w:val="0"/>
                <w:sz w:val="24"/>
              </w:rPr>
              <w:t>■</w:t>
            </w: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>无，如有请说明：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135" w:type="pct"/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本人及配偶有无发现高利贷情况</w:t>
            </w:r>
          </w:p>
        </w:tc>
        <w:tc>
          <w:tcPr>
            <w:tcW w:w="3865" w:type="pct"/>
            <w:gridSpan w:val="5"/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 xml:space="preserve">□有   </w:t>
            </w:r>
            <w:r w:rsidR="00603F25">
              <w:rPr>
                <w:rFonts w:ascii="仿宋_GB2312" w:eastAsia="仿宋_GB2312" w:hAnsi="宋体" w:cs="宋体" w:hint="eastAsia"/>
                <w:kern w:val="0"/>
                <w:sz w:val="24"/>
              </w:rPr>
              <w:t>■</w:t>
            </w:r>
            <w:r w:rsidRPr="004E1BEE">
              <w:rPr>
                <w:rFonts w:ascii="仿宋_GB2312" w:eastAsia="仿宋_GB2312" w:hAnsi="宋体" w:hint="eastAsia"/>
                <w:sz w:val="24"/>
              </w:rPr>
              <w:t>无    □不确定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135" w:type="pct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本人及配偶实际控制的其他经营主体情况</w:t>
            </w:r>
          </w:p>
        </w:tc>
        <w:tc>
          <w:tcPr>
            <w:tcW w:w="3865" w:type="pct"/>
            <w:gridSpan w:val="5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是否存在其他关联经营主体：</w:t>
            </w:r>
            <w:r w:rsidR="00FF1D5C">
              <w:rPr>
                <w:rFonts w:ascii="仿宋_GB2312" w:eastAsia="仿宋_GB2312" w:hAnsi="宋体" w:cs="宋体" w:hint="eastAsia"/>
                <w:kern w:val="0"/>
                <w:sz w:val="24"/>
              </w:rPr>
              <w:t>■</w:t>
            </w:r>
            <w:r w:rsidRPr="004E1BEE">
              <w:rPr>
                <w:rFonts w:ascii="仿宋_GB2312" w:eastAsia="仿宋_GB2312" w:hAnsi="宋体" w:hint="eastAsia"/>
                <w:sz w:val="24"/>
              </w:rPr>
              <w:t xml:space="preserve">是   </w:t>
            </w:r>
            <w:r w:rsidR="00FF1D5C" w:rsidRPr="004E1BEE">
              <w:rPr>
                <w:rFonts w:ascii="仿宋_GB2312" w:eastAsia="仿宋_GB2312" w:hAnsi="宋体" w:hint="eastAsia"/>
                <w:sz w:val="24"/>
              </w:rPr>
              <w:t>□</w:t>
            </w:r>
            <w:r w:rsidRPr="004E1BEE">
              <w:rPr>
                <w:rFonts w:ascii="仿宋_GB2312" w:eastAsia="仿宋_GB2312" w:hAnsi="宋体" w:hint="eastAsia"/>
                <w:sz w:val="24"/>
              </w:rPr>
              <w:t>否</w:t>
            </w:r>
          </w:p>
          <w:p w:rsidR="005A437B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bCs/>
                <w:sz w:val="24"/>
              </w:rPr>
              <w:t>如存在，请说明包括但不限于主体名称，主营业务及经营情况，</w:t>
            </w:r>
            <w:r w:rsidRPr="004E1BEE">
              <w:rPr>
                <w:rFonts w:ascii="仿宋_GB2312" w:eastAsia="仿宋_GB2312" w:hAnsi="宋体" w:hint="eastAsia"/>
                <w:sz w:val="24"/>
              </w:rPr>
              <w:t>本行授信合作情况；本行非抵质押授信敞口超过50万元的，还应列明他行授信额度、担保方式，对外担保额度及征信不良信息等：</w:t>
            </w:r>
          </w:p>
          <w:p w:rsidR="00626C5E" w:rsidRPr="00E9374A" w:rsidRDefault="00586D86" w:rsidP="00A95A37">
            <w:pPr>
              <w:adjustRightInd w:val="0"/>
              <w:snapToGrid w:val="0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 xml:space="preserve"> </w:t>
            </w:r>
            <w:r w:rsidR="00E9374A">
              <w:rPr>
                <w:rFonts w:ascii="仿宋_GB2312" w:eastAsia="仿宋_GB2312" w:hAnsi="宋体" w:hint="eastAsia"/>
                <w:bCs/>
                <w:sz w:val="24"/>
              </w:rPr>
              <w:t xml:space="preserve">  </w:t>
            </w:r>
            <w:r w:rsidR="00DC571B">
              <w:rPr>
                <w:rFonts w:ascii="仿宋_GB2312" w:eastAsia="仿宋_GB2312" w:hAnsi="宋体" w:hint="eastAsia"/>
                <w:b/>
                <w:bCs/>
                <w:sz w:val="24"/>
              </w:rPr>
              <w:t>借款人张新莱控制的</w:t>
            </w:r>
            <w:r w:rsidR="00DC571B">
              <w:rPr>
                <w:rFonts w:ascii="仿宋_GB2312" w:eastAsia="仿宋_GB2312" w:hint="eastAsia"/>
                <w:b/>
                <w:sz w:val="24"/>
              </w:rPr>
              <w:t>北京博润家国际贸易有限公司主要做家庭装修，</w:t>
            </w:r>
            <w:r w:rsidR="00057AF6">
              <w:rPr>
                <w:rFonts w:ascii="仿宋_GB2312" w:eastAsia="仿宋_GB2312" w:hint="eastAsia"/>
                <w:b/>
                <w:sz w:val="24"/>
              </w:rPr>
              <w:t>在2014年6月份</w:t>
            </w:r>
            <w:r w:rsidR="00A95A37">
              <w:rPr>
                <w:rFonts w:ascii="仿宋_GB2312" w:eastAsia="仿宋_GB2312" w:hint="eastAsia"/>
                <w:b/>
                <w:sz w:val="24"/>
              </w:rPr>
              <w:t>因后期业务发展方向的一些改变，</w:t>
            </w:r>
            <w:r w:rsidR="00057AF6">
              <w:rPr>
                <w:rFonts w:ascii="仿宋_GB2312" w:eastAsia="仿宋_GB2312" w:hint="eastAsia"/>
                <w:b/>
                <w:sz w:val="24"/>
              </w:rPr>
              <w:t>借款人与其配偶共同成立了</w:t>
            </w:r>
            <w:r w:rsidR="00E9374A" w:rsidRPr="008E4412">
              <w:rPr>
                <w:rFonts w:ascii="仿宋_GB2312" w:eastAsia="仿宋_GB2312" w:hAnsi="宋体" w:hint="eastAsia"/>
                <w:b/>
                <w:bCs/>
                <w:sz w:val="24"/>
              </w:rPr>
              <w:t>北京盛翔中汇建筑装饰工程有限公司</w:t>
            </w:r>
            <w:r w:rsidR="00DC571B">
              <w:rPr>
                <w:rFonts w:ascii="仿宋_GB2312" w:eastAsia="仿宋_GB2312" w:hAnsi="宋体" w:hint="eastAsia"/>
                <w:b/>
                <w:bCs/>
                <w:sz w:val="24"/>
              </w:rPr>
              <w:t>，</w:t>
            </w:r>
            <w:r w:rsidR="00057AF6">
              <w:rPr>
                <w:rFonts w:ascii="仿宋_GB2312" w:eastAsia="仿宋_GB2312" w:hAnsi="宋体" w:hint="eastAsia"/>
                <w:b/>
                <w:bCs/>
                <w:sz w:val="24"/>
              </w:rPr>
              <w:t>并将后续软装修业务逐步转移至新成立的公司。</w:t>
            </w:r>
            <w:r w:rsidR="005915DB">
              <w:rPr>
                <w:rFonts w:ascii="仿宋_GB2312" w:eastAsia="仿宋_GB2312" w:hAnsi="宋体" w:hint="eastAsia"/>
                <w:b/>
                <w:bCs/>
                <w:sz w:val="24"/>
              </w:rPr>
              <w:t>其</w:t>
            </w:r>
            <w:r w:rsidR="00057AF6">
              <w:rPr>
                <w:rFonts w:ascii="仿宋_GB2312" w:eastAsia="仿宋_GB2312" w:hAnsi="宋体" w:hint="eastAsia"/>
                <w:b/>
                <w:bCs/>
                <w:sz w:val="24"/>
              </w:rPr>
              <w:t>主要原因是方便公司日常管理及记账</w:t>
            </w:r>
            <w:r w:rsidR="00FA1607">
              <w:rPr>
                <w:rFonts w:ascii="仿宋_GB2312" w:eastAsia="仿宋_GB2312" w:hAnsi="宋体" w:hint="eastAsia"/>
                <w:b/>
                <w:bCs/>
                <w:sz w:val="24"/>
              </w:rPr>
              <w:t>。</w:t>
            </w:r>
            <w:r w:rsidR="00A95A37">
              <w:rPr>
                <w:rFonts w:ascii="仿宋_GB2312" w:eastAsia="仿宋_GB2312" w:hAnsi="宋体" w:hint="eastAsia"/>
                <w:b/>
                <w:bCs/>
                <w:sz w:val="24"/>
              </w:rPr>
              <w:t>但公司成立初期，公司账务主要还是通过</w:t>
            </w:r>
            <w:r w:rsidR="00A95A37">
              <w:rPr>
                <w:rFonts w:ascii="仿宋_GB2312" w:eastAsia="仿宋_GB2312" w:hint="eastAsia"/>
                <w:b/>
                <w:sz w:val="24"/>
              </w:rPr>
              <w:t>北京博润家国际贸易有限公司，</w:t>
            </w:r>
            <w:r w:rsidR="00057AF6">
              <w:rPr>
                <w:rFonts w:ascii="仿宋_GB2312" w:eastAsia="仿宋_GB2312" w:hint="eastAsia"/>
                <w:b/>
                <w:sz w:val="24"/>
              </w:rPr>
              <w:t>上述两家公司实际经营者均为张新莱，张新莱为</w:t>
            </w:r>
            <w:r w:rsidR="00057AF6" w:rsidRPr="008E4412">
              <w:rPr>
                <w:rFonts w:ascii="仿宋_GB2312" w:eastAsia="仿宋_GB2312" w:hAnsi="宋体" w:hint="eastAsia"/>
                <w:b/>
                <w:bCs/>
                <w:sz w:val="24"/>
              </w:rPr>
              <w:t>北京盛翔中汇建筑装饰工程有限公司</w:t>
            </w:r>
            <w:r w:rsidR="00057AF6">
              <w:rPr>
                <w:rFonts w:ascii="仿宋_GB2312" w:eastAsia="仿宋_GB2312" w:hAnsi="宋体" w:hint="eastAsia"/>
                <w:b/>
                <w:bCs/>
                <w:sz w:val="24"/>
              </w:rPr>
              <w:t>股东，因此本次贷款</w:t>
            </w:r>
            <w:r w:rsidR="005915DB">
              <w:rPr>
                <w:rFonts w:ascii="仿宋_GB2312" w:eastAsia="仿宋_GB2312" w:hAnsi="宋体" w:hint="eastAsia"/>
                <w:b/>
                <w:bCs/>
                <w:sz w:val="24"/>
              </w:rPr>
              <w:t>使用</w:t>
            </w:r>
            <w:r w:rsidR="005915DB" w:rsidRPr="008E4412">
              <w:rPr>
                <w:rFonts w:ascii="仿宋_GB2312" w:eastAsia="仿宋_GB2312" w:hAnsi="宋体" w:hint="eastAsia"/>
                <w:b/>
                <w:bCs/>
                <w:sz w:val="24"/>
              </w:rPr>
              <w:t>北京盛翔中汇建筑装饰工程有限公司</w:t>
            </w:r>
            <w:r w:rsidR="005915DB">
              <w:rPr>
                <w:rFonts w:ascii="仿宋_GB2312" w:eastAsia="仿宋_GB2312" w:hAnsi="宋体" w:hint="eastAsia"/>
                <w:b/>
                <w:bCs/>
                <w:sz w:val="24"/>
              </w:rPr>
              <w:t>作为经营主体。</w:t>
            </w:r>
          </w:p>
        </w:tc>
      </w:tr>
    </w:tbl>
    <w:p w:rsidR="005A437B" w:rsidRPr="004E1BEE" w:rsidRDefault="005A437B" w:rsidP="00A95A37">
      <w:pPr>
        <w:snapToGrid w:val="0"/>
        <w:spacing w:beforeLines="100" w:line="360" w:lineRule="auto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 </w:t>
      </w:r>
      <w:r w:rsidRPr="004E1BEE">
        <w:rPr>
          <w:rFonts w:ascii="仿宋_GB2312" w:eastAsia="仿宋_GB2312" w:hAnsi="宋体" w:hint="eastAsia"/>
          <w:sz w:val="30"/>
          <w:szCs w:val="30"/>
        </w:rPr>
        <w:t>（二）借款人家庭资产及负债情况</w:t>
      </w:r>
    </w:p>
    <w:p w:rsidR="005A437B" w:rsidRDefault="005A437B" w:rsidP="005A437B">
      <w:pPr>
        <w:adjustRightInd w:val="0"/>
        <w:snapToGrid w:val="0"/>
        <w:spacing w:line="360" w:lineRule="auto"/>
        <w:ind w:right="480" w:firstLineChars="200" w:firstLine="600"/>
        <w:rPr>
          <w:rFonts w:ascii="仿宋_GB2312" w:eastAsia="仿宋_GB2312" w:hAnsi="华文中宋"/>
          <w:sz w:val="30"/>
          <w:szCs w:val="30"/>
        </w:rPr>
      </w:pPr>
      <w:r w:rsidRPr="004E1BEE">
        <w:rPr>
          <w:rFonts w:ascii="仿宋_GB2312" w:eastAsia="仿宋_GB2312" w:hAnsi="华文中宋" w:hint="eastAsia"/>
          <w:sz w:val="30"/>
          <w:szCs w:val="30"/>
        </w:rPr>
        <w:t>1</w:t>
      </w:r>
      <w:r>
        <w:rPr>
          <w:rFonts w:ascii="仿宋_GB2312" w:eastAsia="仿宋_GB2312" w:hAnsi="华文中宋" w:hint="eastAsia"/>
          <w:sz w:val="30"/>
          <w:szCs w:val="30"/>
        </w:rPr>
        <w:t>.</w:t>
      </w:r>
      <w:r w:rsidRPr="004E1BEE">
        <w:rPr>
          <w:rFonts w:ascii="仿宋_GB2312" w:eastAsia="仿宋_GB2312" w:hAnsi="华文中宋" w:hint="eastAsia"/>
          <w:sz w:val="30"/>
          <w:szCs w:val="30"/>
        </w:rPr>
        <w:t xml:space="preserve">资产情况                  </w:t>
      </w:r>
    </w:p>
    <w:p w:rsidR="005A437B" w:rsidRPr="004E1BEE" w:rsidRDefault="005A437B" w:rsidP="005A437B">
      <w:pPr>
        <w:adjustRightInd w:val="0"/>
        <w:snapToGrid w:val="0"/>
        <w:spacing w:line="300" w:lineRule="auto"/>
        <w:ind w:right="482" w:firstLineChars="200" w:firstLine="480"/>
        <w:jc w:val="right"/>
        <w:rPr>
          <w:rFonts w:ascii="仿宋_GB2312" w:eastAsia="仿宋_GB2312" w:hAnsi="华文中宋"/>
          <w:sz w:val="24"/>
        </w:rPr>
      </w:pPr>
      <w:r w:rsidRPr="004E1BEE">
        <w:rPr>
          <w:rFonts w:ascii="仿宋_GB2312" w:eastAsia="仿宋_GB2312" w:hAnsi="华文中宋" w:hint="eastAsia"/>
          <w:sz w:val="24"/>
        </w:rPr>
        <w:t xml:space="preserve">           单位：万元</w:t>
      </w:r>
    </w:p>
    <w:tbl>
      <w:tblPr>
        <w:tblW w:w="49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2"/>
        <w:gridCol w:w="2267"/>
        <w:gridCol w:w="2127"/>
        <w:gridCol w:w="2267"/>
      </w:tblGrid>
      <w:tr w:rsidR="005A437B" w:rsidRPr="004E1BEE" w:rsidTr="00E82259">
        <w:trPr>
          <w:cantSplit/>
          <w:trHeight w:val="340"/>
          <w:jc w:val="center"/>
        </w:trPr>
        <w:tc>
          <w:tcPr>
            <w:tcW w:w="1069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房地产</w:t>
            </w:r>
          </w:p>
        </w:tc>
        <w:tc>
          <w:tcPr>
            <w:tcW w:w="1338" w:type="pct"/>
            <w:vAlign w:val="center"/>
          </w:tcPr>
          <w:p w:rsidR="005A437B" w:rsidRPr="000A52EA" w:rsidRDefault="00964B3F" w:rsidP="00E82259">
            <w:pPr>
              <w:adjustRightInd w:val="0"/>
              <w:snapToGrid w:val="0"/>
              <w:rPr>
                <w:rFonts w:ascii="仿宋_GB2312" w:eastAsia="仿宋_GB2312" w:hAnsi="华文中宋"/>
                <w:b/>
                <w:color w:val="FF000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1053</w:t>
            </w:r>
          </w:p>
        </w:tc>
        <w:tc>
          <w:tcPr>
            <w:tcW w:w="1255" w:type="pct"/>
            <w:vAlign w:val="center"/>
          </w:tcPr>
          <w:p w:rsidR="005A437B" w:rsidRPr="004609FC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 w:rsidRPr="004609FC">
              <w:rPr>
                <w:rFonts w:ascii="仿宋_GB2312" w:eastAsia="仿宋_GB2312" w:hAnsi="宋体" w:hint="eastAsia"/>
                <w:color w:val="000000"/>
                <w:sz w:val="24"/>
              </w:rPr>
              <w:t>汽车</w:t>
            </w:r>
          </w:p>
        </w:tc>
        <w:tc>
          <w:tcPr>
            <w:tcW w:w="1338" w:type="pct"/>
            <w:vAlign w:val="center"/>
          </w:tcPr>
          <w:p w:rsidR="005A437B" w:rsidRPr="000A52EA" w:rsidRDefault="00964B3F" w:rsidP="00E82259">
            <w:pPr>
              <w:adjustRightInd w:val="0"/>
              <w:snapToGrid w:val="0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4</w:t>
            </w:r>
            <w:r w:rsidR="00E82C00"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0</w:t>
            </w:r>
          </w:p>
        </w:tc>
      </w:tr>
      <w:tr w:rsidR="005A437B" w:rsidRPr="004E1BEE" w:rsidTr="00E82259">
        <w:trPr>
          <w:cantSplit/>
          <w:trHeight w:val="340"/>
          <w:jc w:val="center"/>
        </w:trPr>
        <w:tc>
          <w:tcPr>
            <w:tcW w:w="1069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银行存款</w:t>
            </w:r>
          </w:p>
        </w:tc>
        <w:tc>
          <w:tcPr>
            <w:tcW w:w="1338" w:type="pct"/>
            <w:vAlign w:val="center"/>
          </w:tcPr>
          <w:p w:rsidR="005A437B" w:rsidRPr="000A52EA" w:rsidRDefault="00964B3F" w:rsidP="00E82259">
            <w:pPr>
              <w:adjustRightInd w:val="0"/>
              <w:snapToGrid w:val="0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120</w:t>
            </w:r>
          </w:p>
        </w:tc>
        <w:tc>
          <w:tcPr>
            <w:tcW w:w="1255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理财与信托产品</w:t>
            </w:r>
          </w:p>
        </w:tc>
        <w:tc>
          <w:tcPr>
            <w:tcW w:w="1338" w:type="pct"/>
            <w:vAlign w:val="center"/>
          </w:tcPr>
          <w:p w:rsidR="005A437B" w:rsidRPr="000A52EA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b/>
                <w:sz w:val="24"/>
              </w:rPr>
            </w:pPr>
          </w:p>
        </w:tc>
      </w:tr>
      <w:tr w:rsidR="005A437B" w:rsidRPr="004E1BEE" w:rsidTr="00E82259">
        <w:trPr>
          <w:cantSplit/>
          <w:trHeight w:val="340"/>
          <w:jc w:val="center"/>
        </w:trPr>
        <w:tc>
          <w:tcPr>
            <w:tcW w:w="1069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股票</w:t>
            </w:r>
          </w:p>
        </w:tc>
        <w:tc>
          <w:tcPr>
            <w:tcW w:w="1338" w:type="pct"/>
            <w:vAlign w:val="center"/>
          </w:tcPr>
          <w:p w:rsidR="005A437B" w:rsidRPr="000A52EA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b/>
                <w:sz w:val="24"/>
              </w:rPr>
            </w:pPr>
          </w:p>
        </w:tc>
        <w:tc>
          <w:tcPr>
            <w:tcW w:w="1255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债券、基金</w:t>
            </w:r>
          </w:p>
        </w:tc>
        <w:tc>
          <w:tcPr>
            <w:tcW w:w="1338" w:type="pct"/>
            <w:vAlign w:val="center"/>
          </w:tcPr>
          <w:p w:rsidR="005A437B" w:rsidRPr="000A52EA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b/>
                <w:sz w:val="24"/>
              </w:rPr>
            </w:pPr>
          </w:p>
        </w:tc>
      </w:tr>
      <w:tr w:rsidR="005A437B" w:rsidRPr="004E1BEE" w:rsidTr="00E82259">
        <w:trPr>
          <w:cantSplit/>
          <w:trHeight w:val="340"/>
          <w:jc w:val="center"/>
        </w:trPr>
        <w:tc>
          <w:tcPr>
            <w:tcW w:w="2407" w:type="pct"/>
            <w:gridSpan w:val="2"/>
            <w:vAlign w:val="center"/>
          </w:tcPr>
          <w:p w:rsidR="005A437B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其他资产（如有请列明）：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2593" w:type="pct"/>
            <w:gridSpan w:val="2"/>
            <w:vAlign w:val="center"/>
          </w:tcPr>
          <w:p w:rsidR="005A437B" w:rsidRPr="00E0038A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b/>
                <w:sz w:val="24"/>
              </w:rPr>
            </w:pPr>
          </w:p>
        </w:tc>
      </w:tr>
    </w:tbl>
    <w:p w:rsidR="005A437B" w:rsidRPr="004E1BEE" w:rsidRDefault="005A437B" w:rsidP="00A95A37">
      <w:pPr>
        <w:snapToGrid w:val="0"/>
        <w:spacing w:beforeLines="100" w:line="360" w:lineRule="auto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  </w:t>
      </w:r>
      <w:r w:rsidRPr="004E1BEE">
        <w:rPr>
          <w:rFonts w:ascii="仿宋_GB2312" w:eastAsia="仿宋_GB2312" w:hAnsi="宋体" w:hint="eastAsia"/>
          <w:sz w:val="30"/>
          <w:szCs w:val="30"/>
        </w:rPr>
        <w:t>如有房地产，请详细列出清单（全额抵质押类业务可不填）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37"/>
        <w:gridCol w:w="2252"/>
        <w:gridCol w:w="837"/>
        <w:gridCol w:w="943"/>
        <w:gridCol w:w="835"/>
        <w:gridCol w:w="833"/>
        <w:gridCol w:w="885"/>
      </w:tblGrid>
      <w:tr w:rsidR="005A437B" w:rsidRPr="004E1BEE" w:rsidTr="00D55182">
        <w:trPr>
          <w:trHeight w:val="369"/>
        </w:trPr>
        <w:tc>
          <w:tcPr>
            <w:tcW w:w="1136" w:type="pct"/>
            <w:vAlign w:val="center"/>
          </w:tcPr>
          <w:p w:rsidR="005A437B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所有权人</w:t>
            </w:r>
          </w:p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（含共有人）</w:t>
            </w:r>
          </w:p>
        </w:tc>
        <w:tc>
          <w:tcPr>
            <w:tcW w:w="1321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房屋坐落</w:t>
            </w:r>
          </w:p>
        </w:tc>
        <w:tc>
          <w:tcPr>
            <w:tcW w:w="491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用途</w:t>
            </w:r>
          </w:p>
        </w:tc>
        <w:tc>
          <w:tcPr>
            <w:tcW w:w="553" w:type="pct"/>
            <w:vAlign w:val="center"/>
          </w:tcPr>
          <w:p w:rsidR="005A437B" w:rsidRPr="004E1BEE" w:rsidDel="00600D09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房产面积</w:t>
            </w:r>
          </w:p>
        </w:tc>
        <w:tc>
          <w:tcPr>
            <w:tcW w:w="490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抵押状况</w:t>
            </w:r>
          </w:p>
        </w:tc>
        <w:tc>
          <w:tcPr>
            <w:tcW w:w="489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出租状况</w:t>
            </w:r>
          </w:p>
        </w:tc>
        <w:tc>
          <w:tcPr>
            <w:tcW w:w="519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市值</w:t>
            </w:r>
          </w:p>
        </w:tc>
      </w:tr>
      <w:tr w:rsidR="005A437B" w:rsidRPr="004E1BEE" w:rsidTr="00D55182">
        <w:trPr>
          <w:trHeight w:val="369"/>
        </w:trPr>
        <w:tc>
          <w:tcPr>
            <w:tcW w:w="1136" w:type="pct"/>
            <w:vAlign w:val="center"/>
          </w:tcPr>
          <w:p w:rsidR="005A437B" w:rsidRPr="00600F72" w:rsidRDefault="00A04F10" w:rsidP="008E3B30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lastRenderedPageBreak/>
              <w:t>张新莱</w:t>
            </w:r>
          </w:p>
        </w:tc>
        <w:tc>
          <w:tcPr>
            <w:tcW w:w="1321" w:type="pct"/>
            <w:vAlign w:val="center"/>
          </w:tcPr>
          <w:p w:rsidR="005A437B" w:rsidRPr="00600F72" w:rsidRDefault="00A04F10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 w:rsidRPr="00A04F10">
              <w:rPr>
                <w:rFonts w:ascii="仿宋_GB2312" w:eastAsia="仿宋_GB2312" w:hAnsi="华文中宋" w:hint="eastAsia"/>
                <w:b/>
                <w:sz w:val="24"/>
              </w:rPr>
              <w:t>海淀区香山南路88号32幢03-04层09</w:t>
            </w:r>
          </w:p>
        </w:tc>
        <w:tc>
          <w:tcPr>
            <w:tcW w:w="491" w:type="pct"/>
            <w:vAlign w:val="center"/>
          </w:tcPr>
          <w:p w:rsidR="005A437B" w:rsidRPr="00600F72" w:rsidRDefault="008E3B30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 w:rsidRPr="00600F72">
              <w:rPr>
                <w:rFonts w:ascii="仿宋_GB2312" w:eastAsia="仿宋_GB2312" w:hAnsi="华文中宋" w:hint="eastAsia"/>
                <w:b/>
                <w:sz w:val="24"/>
              </w:rPr>
              <w:t>住宅</w:t>
            </w:r>
          </w:p>
        </w:tc>
        <w:tc>
          <w:tcPr>
            <w:tcW w:w="553" w:type="pct"/>
            <w:vAlign w:val="center"/>
          </w:tcPr>
          <w:p w:rsidR="005A437B" w:rsidRPr="00600F72" w:rsidRDefault="00964B3F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189.62</w:t>
            </w:r>
          </w:p>
        </w:tc>
        <w:tc>
          <w:tcPr>
            <w:tcW w:w="490" w:type="pct"/>
            <w:vAlign w:val="center"/>
          </w:tcPr>
          <w:p w:rsidR="005A437B" w:rsidRPr="00600F72" w:rsidRDefault="006B2BE7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未</w:t>
            </w:r>
            <w:r w:rsidR="00D55182">
              <w:rPr>
                <w:rFonts w:ascii="仿宋_GB2312" w:eastAsia="仿宋_GB2312" w:hAnsi="华文中宋" w:hint="eastAsia"/>
                <w:b/>
                <w:sz w:val="24"/>
              </w:rPr>
              <w:t>抵押</w:t>
            </w:r>
          </w:p>
        </w:tc>
        <w:tc>
          <w:tcPr>
            <w:tcW w:w="489" w:type="pct"/>
            <w:vAlign w:val="center"/>
          </w:tcPr>
          <w:p w:rsidR="005A437B" w:rsidRPr="00600F72" w:rsidRDefault="00E82C00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未出租</w:t>
            </w:r>
          </w:p>
        </w:tc>
        <w:tc>
          <w:tcPr>
            <w:tcW w:w="519" w:type="pct"/>
            <w:vAlign w:val="center"/>
          </w:tcPr>
          <w:p w:rsidR="005A437B" w:rsidRPr="00600F72" w:rsidRDefault="00964B3F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853</w:t>
            </w:r>
          </w:p>
        </w:tc>
      </w:tr>
      <w:tr w:rsidR="005A437B" w:rsidRPr="004E1BEE" w:rsidTr="00D55182">
        <w:trPr>
          <w:trHeight w:val="369"/>
        </w:trPr>
        <w:tc>
          <w:tcPr>
            <w:tcW w:w="1136" w:type="pct"/>
            <w:vAlign w:val="center"/>
          </w:tcPr>
          <w:p w:rsidR="005A437B" w:rsidRPr="00600F72" w:rsidRDefault="00F42151" w:rsidP="008E3B30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黄克莉</w:t>
            </w:r>
          </w:p>
        </w:tc>
        <w:tc>
          <w:tcPr>
            <w:tcW w:w="1321" w:type="pct"/>
            <w:vAlign w:val="center"/>
          </w:tcPr>
          <w:p w:rsidR="005A437B" w:rsidRPr="00600F72" w:rsidRDefault="00A04F10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朝阳区曙光西里甲5号院10号楼15层1805</w:t>
            </w:r>
          </w:p>
        </w:tc>
        <w:tc>
          <w:tcPr>
            <w:tcW w:w="491" w:type="pct"/>
            <w:vAlign w:val="center"/>
          </w:tcPr>
          <w:p w:rsidR="005A437B" w:rsidRPr="00600F72" w:rsidRDefault="00D55182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住宅</w:t>
            </w:r>
          </w:p>
        </w:tc>
        <w:tc>
          <w:tcPr>
            <w:tcW w:w="553" w:type="pct"/>
            <w:vAlign w:val="center"/>
          </w:tcPr>
          <w:p w:rsidR="005A437B" w:rsidRPr="00600F72" w:rsidRDefault="006B2BE7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79.35</w:t>
            </w:r>
          </w:p>
        </w:tc>
        <w:tc>
          <w:tcPr>
            <w:tcW w:w="490" w:type="pct"/>
            <w:vAlign w:val="center"/>
          </w:tcPr>
          <w:p w:rsidR="005A437B" w:rsidRPr="00600F72" w:rsidRDefault="006B2BE7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未</w:t>
            </w:r>
            <w:r w:rsidR="00D55182">
              <w:rPr>
                <w:rFonts w:ascii="仿宋_GB2312" w:eastAsia="仿宋_GB2312" w:hAnsi="华文中宋" w:hint="eastAsia"/>
                <w:b/>
                <w:sz w:val="24"/>
              </w:rPr>
              <w:t>抵押</w:t>
            </w:r>
          </w:p>
        </w:tc>
        <w:tc>
          <w:tcPr>
            <w:tcW w:w="489" w:type="pct"/>
            <w:vAlign w:val="center"/>
          </w:tcPr>
          <w:p w:rsidR="005A437B" w:rsidRPr="00600F72" w:rsidRDefault="00E82C00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未出租</w:t>
            </w:r>
          </w:p>
        </w:tc>
        <w:tc>
          <w:tcPr>
            <w:tcW w:w="519" w:type="pct"/>
            <w:vAlign w:val="center"/>
          </w:tcPr>
          <w:p w:rsidR="005A437B" w:rsidRPr="00600F72" w:rsidRDefault="006B2BE7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200</w:t>
            </w:r>
          </w:p>
        </w:tc>
      </w:tr>
    </w:tbl>
    <w:p w:rsidR="005A437B" w:rsidRPr="004E1BEE" w:rsidRDefault="005A437B" w:rsidP="00A95A37">
      <w:pPr>
        <w:adjustRightInd w:val="0"/>
        <w:snapToGrid w:val="0"/>
        <w:spacing w:beforeLines="100"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2</w:t>
      </w:r>
      <w:r>
        <w:rPr>
          <w:rFonts w:ascii="仿宋_GB2312" w:eastAsia="仿宋_GB2312" w:hAnsi="宋体" w:hint="eastAsia"/>
          <w:sz w:val="30"/>
          <w:szCs w:val="30"/>
        </w:rPr>
        <w:t>.</w:t>
      </w:r>
      <w:r w:rsidRPr="004E1BEE">
        <w:rPr>
          <w:rFonts w:ascii="仿宋_GB2312" w:eastAsia="仿宋_GB2312" w:hAnsi="宋体" w:hint="eastAsia"/>
          <w:sz w:val="30"/>
          <w:szCs w:val="30"/>
        </w:rPr>
        <w:t>负债情况</w:t>
      </w:r>
    </w:p>
    <w:tbl>
      <w:tblPr>
        <w:tblW w:w="49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0"/>
        <w:gridCol w:w="1986"/>
        <w:gridCol w:w="2410"/>
        <w:gridCol w:w="2127"/>
      </w:tblGrid>
      <w:tr w:rsidR="005A437B" w:rsidRPr="004E1BEE" w:rsidTr="00E82259">
        <w:trPr>
          <w:cantSplit/>
          <w:trHeight w:val="369"/>
          <w:jc w:val="center"/>
        </w:trPr>
        <w:tc>
          <w:tcPr>
            <w:tcW w:w="1151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借款人夫妻及关联经营主体所有银行授信敞口余额（含本次申报）</w:t>
            </w:r>
          </w:p>
        </w:tc>
        <w:tc>
          <w:tcPr>
            <w:tcW w:w="1171" w:type="pct"/>
            <w:vAlign w:val="center"/>
          </w:tcPr>
          <w:p w:rsidR="005A437B" w:rsidRPr="008E343B" w:rsidRDefault="00964B3F" w:rsidP="000A52EA">
            <w:pPr>
              <w:adjustRightInd w:val="0"/>
              <w:snapToGrid w:val="0"/>
              <w:rPr>
                <w:rFonts w:ascii="仿宋_GB2312" w:eastAsia="仿宋_GB2312" w:hAnsi="华文中宋"/>
                <w:b/>
                <w:sz w:val="24"/>
              </w:rPr>
            </w:pPr>
            <w:r w:rsidRPr="008E343B">
              <w:rPr>
                <w:rFonts w:ascii="仿宋_GB2312" w:eastAsia="仿宋_GB2312" w:hAnsi="华文中宋" w:hint="eastAsia"/>
                <w:b/>
                <w:sz w:val="24"/>
              </w:rPr>
              <w:t>420</w:t>
            </w:r>
          </w:p>
        </w:tc>
        <w:tc>
          <w:tcPr>
            <w:tcW w:w="1422" w:type="pct"/>
            <w:vAlign w:val="center"/>
          </w:tcPr>
          <w:p w:rsidR="005A437B" w:rsidRPr="008E343B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8E343B">
              <w:rPr>
                <w:rFonts w:ascii="仿宋_GB2312" w:eastAsia="仿宋_GB2312" w:hAnsi="华文中宋" w:hint="eastAsia"/>
                <w:sz w:val="24"/>
              </w:rPr>
              <w:t>借款人夫妻及关联经营主体所有授信银行家数（含本次申报）</w:t>
            </w:r>
          </w:p>
        </w:tc>
        <w:tc>
          <w:tcPr>
            <w:tcW w:w="1256" w:type="pct"/>
            <w:vAlign w:val="center"/>
          </w:tcPr>
          <w:p w:rsidR="005A437B" w:rsidRPr="008E343B" w:rsidRDefault="00E82C00" w:rsidP="00E82259">
            <w:pPr>
              <w:adjustRightInd w:val="0"/>
              <w:snapToGrid w:val="0"/>
              <w:rPr>
                <w:rFonts w:ascii="仿宋_GB2312" w:eastAsia="仿宋_GB2312" w:hAnsi="华文中宋"/>
                <w:b/>
                <w:sz w:val="24"/>
              </w:rPr>
            </w:pPr>
            <w:r w:rsidRPr="008E343B">
              <w:rPr>
                <w:rFonts w:ascii="仿宋_GB2312" w:eastAsia="仿宋_GB2312" w:hAnsi="华文中宋" w:hint="eastAsia"/>
                <w:b/>
                <w:sz w:val="24"/>
              </w:rPr>
              <w:t>1</w:t>
            </w:r>
          </w:p>
        </w:tc>
      </w:tr>
      <w:tr w:rsidR="005A437B" w:rsidRPr="004E1BEE" w:rsidTr="00E82259">
        <w:trPr>
          <w:cantSplit/>
          <w:trHeight w:val="369"/>
          <w:jc w:val="center"/>
        </w:trPr>
        <w:tc>
          <w:tcPr>
            <w:tcW w:w="2323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其中：他行非抵质押授信敞口余额</w:t>
            </w:r>
          </w:p>
        </w:tc>
        <w:tc>
          <w:tcPr>
            <w:tcW w:w="2677" w:type="pct"/>
            <w:gridSpan w:val="2"/>
            <w:vAlign w:val="center"/>
          </w:tcPr>
          <w:p w:rsidR="005A437B" w:rsidRPr="004E1BEE" w:rsidRDefault="00BE1880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>
              <w:rPr>
                <w:rFonts w:ascii="仿宋_GB2312" w:eastAsia="仿宋_GB2312" w:hAnsi="华文中宋" w:hint="eastAsia"/>
                <w:sz w:val="24"/>
              </w:rPr>
              <w:t>0</w:t>
            </w:r>
          </w:p>
        </w:tc>
      </w:tr>
      <w:tr w:rsidR="005A437B" w:rsidRPr="004E1BEE" w:rsidTr="00E82259">
        <w:trPr>
          <w:cantSplit/>
          <w:trHeight w:val="369"/>
          <w:jc w:val="center"/>
        </w:trPr>
        <w:tc>
          <w:tcPr>
            <w:tcW w:w="2323" w:type="pct"/>
            <w:gridSpan w:val="2"/>
            <w:vAlign w:val="center"/>
          </w:tcPr>
          <w:p w:rsidR="005A437B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其他负债（如有请列明）：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2677" w:type="pct"/>
            <w:gridSpan w:val="2"/>
            <w:vAlign w:val="center"/>
          </w:tcPr>
          <w:p w:rsidR="005A437B" w:rsidRPr="004E1BEE" w:rsidRDefault="00BE1880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>
              <w:rPr>
                <w:rFonts w:ascii="仿宋_GB2312" w:eastAsia="仿宋_GB2312" w:hAnsi="华文中宋" w:hint="eastAsia"/>
                <w:sz w:val="24"/>
              </w:rPr>
              <w:t>0</w:t>
            </w:r>
          </w:p>
        </w:tc>
      </w:tr>
    </w:tbl>
    <w:p w:rsidR="005A437B" w:rsidRPr="004E1BEE" w:rsidRDefault="005A437B" w:rsidP="00A95A37">
      <w:pPr>
        <w:adjustRightInd w:val="0"/>
        <w:snapToGrid w:val="0"/>
        <w:spacing w:beforeLines="50"/>
        <w:rPr>
          <w:rFonts w:ascii="仿宋_GB2312" w:eastAsia="仿宋_GB2312" w:hAnsi="华文中宋"/>
          <w:sz w:val="24"/>
        </w:rPr>
      </w:pPr>
      <w:r w:rsidRPr="004E1BEE">
        <w:rPr>
          <w:rFonts w:ascii="仿宋_GB2312" w:eastAsia="仿宋_GB2312" w:hAnsi="宋体" w:hint="eastAsia"/>
          <w:sz w:val="24"/>
        </w:rPr>
        <w:t>注：</w:t>
      </w:r>
      <w:r w:rsidRPr="004E1BEE">
        <w:rPr>
          <w:rFonts w:ascii="仿宋_GB2312" w:eastAsia="仿宋_GB2312" w:hAnsi="华文中宋" w:hint="eastAsia"/>
          <w:sz w:val="24"/>
        </w:rPr>
        <w:t>授信敞口余额</w:t>
      </w:r>
      <w:r w:rsidRPr="004E1BEE">
        <w:rPr>
          <w:rFonts w:ascii="仿宋_GB2312" w:eastAsia="仿宋_GB2312" w:hint="eastAsia"/>
          <w:sz w:val="24"/>
        </w:rPr>
        <w:t>、</w:t>
      </w:r>
      <w:r w:rsidRPr="004E1BEE">
        <w:rPr>
          <w:rFonts w:ascii="仿宋_GB2312" w:eastAsia="仿宋_GB2312" w:hAnsi="华文中宋" w:hint="eastAsia"/>
          <w:sz w:val="24"/>
        </w:rPr>
        <w:t>授信银行数、</w:t>
      </w:r>
      <w:r w:rsidRPr="004E1BEE">
        <w:rPr>
          <w:rFonts w:ascii="仿宋_GB2312" w:eastAsia="仿宋_GB2312" w:hint="eastAsia"/>
          <w:sz w:val="24"/>
        </w:rPr>
        <w:t>他行非抵质押授信敞口余额</w:t>
      </w:r>
      <w:r w:rsidRPr="004E1BEE">
        <w:rPr>
          <w:rFonts w:ascii="仿宋_GB2312" w:eastAsia="仿宋_GB2312" w:hAnsi="华文中宋" w:hint="eastAsia"/>
          <w:sz w:val="24"/>
        </w:rPr>
        <w:t>的含义及计算规则按照《浙商银行小企业授信客户界定办法（2013年版）》规定执行，其中：本行非抵质押授信敞口超过50万元的，应填写经核实数据。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color w:val="000000"/>
          <w:sz w:val="30"/>
          <w:szCs w:val="30"/>
        </w:rPr>
      </w:pPr>
      <w:r>
        <w:rPr>
          <w:rFonts w:ascii="仿宋_GB2312" w:eastAsia="仿宋_GB2312" w:hAnsi="华文中宋" w:hint="eastAsia"/>
          <w:sz w:val="30"/>
          <w:szCs w:val="30"/>
        </w:rPr>
        <w:t xml:space="preserve">   </w:t>
      </w:r>
      <w:r w:rsidRPr="004E1BEE">
        <w:rPr>
          <w:rFonts w:ascii="仿宋_GB2312" w:eastAsia="仿宋_GB2312" w:hAnsi="华文中宋" w:hint="eastAsia"/>
          <w:sz w:val="30"/>
          <w:szCs w:val="30"/>
        </w:rPr>
        <w:t>（三）</w:t>
      </w:r>
      <w:r w:rsidRPr="004E1BEE">
        <w:rPr>
          <w:rFonts w:ascii="仿宋_GB2312" w:eastAsia="仿宋_GB2312" w:hAnsi="宋体" w:hint="eastAsia"/>
          <w:sz w:val="30"/>
          <w:szCs w:val="30"/>
        </w:rPr>
        <w:t>借款人及配偶</w:t>
      </w: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的个人征信信息分析</w:t>
      </w:r>
    </w:p>
    <w:p w:rsidR="005A437B" w:rsidRPr="004E1BEE" w:rsidRDefault="005A437B" w:rsidP="005A437B">
      <w:pPr>
        <w:widowControl/>
        <w:snapToGrid w:val="0"/>
        <w:spacing w:line="360" w:lineRule="auto"/>
        <w:ind w:firstLineChars="200" w:firstLine="600"/>
        <w:jc w:val="left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 xml:space="preserve">1.基本信息（身份信息、配偶信息、居住信息、职业信息等）有无异常： </w:t>
      </w:r>
    </w:p>
    <w:p w:rsidR="005A437B" w:rsidRPr="004E1BEE" w:rsidRDefault="005A437B" w:rsidP="005A437B">
      <w:pPr>
        <w:widowControl/>
        <w:snapToGrid w:val="0"/>
        <w:spacing w:line="360" w:lineRule="auto"/>
        <w:ind w:firstLineChars="200" w:firstLine="600"/>
        <w:jc w:val="left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 xml:space="preserve">□有    </w:t>
      </w:r>
      <w:r w:rsidR="00844133">
        <w:rPr>
          <w:rFonts w:ascii="仿宋_GB2312" w:eastAsia="仿宋_GB2312" w:hAnsi="宋体" w:hint="eastAsia"/>
          <w:sz w:val="30"/>
          <w:szCs w:val="30"/>
        </w:rPr>
        <w:t>■</w:t>
      </w:r>
      <w:r w:rsidRPr="004E1BEE">
        <w:rPr>
          <w:rFonts w:ascii="仿宋_GB2312" w:eastAsia="仿宋_GB2312" w:hAnsi="宋体" w:hint="eastAsia"/>
          <w:sz w:val="30"/>
          <w:szCs w:val="30"/>
        </w:rPr>
        <w:t>无</w:t>
      </w:r>
    </w:p>
    <w:p w:rsidR="005A437B" w:rsidRPr="004E1BEE" w:rsidRDefault="005A437B" w:rsidP="005A437B">
      <w:pPr>
        <w:widowControl/>
        <w:snapToGrid w:val="0"/>
        <w:spacing w:line="360" w:lineRule="auto"/>
        <w:ind w:firstLineChars="200" w:firstLine="600"/>
        <w:jc w:val="left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如有请列明：</w:t>
      </w:r>
    </w:p>
    <w:p w:rsidR="005A437B" w:rsidRPr="004E1BEE" w:rsidRDefault="005A437B" w:rsidP="005A437B">
      <w:pPr>
        <w:widowControl/>
        <w:snapToGrid w:val="0"/>
        <w:spacing w:line="360" w:lineRule="auto"/>
        <w:jc w:val="left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4609FC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2.贷款情况（单位：万元）：</w:t>
      </w:r>
    </w:p>
    <w:tbl>
      <w:tblPr>
        <w:tblW w:w="8381" w:type="dxa"/>
        <w:tblInd w:w="91" w:type="dxa"/>
        <w:tblLook w:val="04A0"/>
      </w:tblPr>
      <w:tblGrid>
        <w:gridCol w:w="1151"/>
        <w:gridCol w:w="1276"/>
        <w:gridCol w:w="1276"/>
        <w:gridCol w:w="1134"/>
        <w:gridCol w:w="1134"/>
        <w:gridCol w:w="1276"/>
        <w:gridCol w:w="1134"/>
      </w:tblGrid>
      <w:tr w:rsidR="005A437B" w:rsidRPr="004E1BEE" w:rsidTr="00E82259">
        <w:trPr>
          <w:trHeight w:val="369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名  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合 计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其    中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担  保  方  式</w:t>
            </w:r>
          </w:p>
        </w:tc>
      </w:tr>
      <w:tr w:rsidR="005A437B" w:rsidRPr="004E1BEE" w:rsidTr="00E82259">
        <w:trPr>
          <w:trHeight w:val="369"/>
        </w:trPr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经营类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消费类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抵  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保  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信  用</w:t>
            </w:r>
          </w:p>
        </w:tc>
      </w:tr>
      <w:tr w:rsidR="005A437B" w:rsidRPr="004E1BEE" w:rsidTr="00E82259">
        <w:trPr>
          <w:trHeight w:val="369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笔  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68182B" w:rsidRDefault="0068182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EA7156" w:rsidRDefault="00EA7156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</w:rPr>
            </w:pPr>
            <w:r w:rsidRPr="00EA7156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68182B" w:rsidRDefault="00EA7156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68182B" w:rsidRDefault="0068182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68182B" w:rsidRDefault="00EA7156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EA7156" w:rsidRDefault="00EA7156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EA7156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0</w:t>
            </w:r>
          </w:p>
        </w:tc>
      </w:tr>
      <w:tr w:rsidR="005A437B" w:rsidRPr="004E1BEE" w:rsidTr="00E82259">
        <w:trPr>
          <w:trHeight w:val="369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金  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68182B" w:rsidRDefault="00EA7156" w:rsidP="00773795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</w:rPr>
              <w:t>329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EA7156" w:rsidRDefault="00EA7156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</w:rPr>
            </w:pPr>
            <w:r w:rsidRPr="00EA7156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68182B" w:rsidRDefault="00EA7156" w:rsidP="00773795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</w:rPr>
              <w:t>329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68182B" w:rsidRDefault="0068182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68182B" w:rsidRDefault="00EA7156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</w:rPr>
              <w:t>329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EA7156" w:rsidRDefault="00EA7156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EA7156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0</w:t>
            </w:r>
          </w:p>
        </w:tc>
      </w:tr>
    </w:tbl>
    <w:p w:rsidR="005A437B" w:rsidRPr="004E1BEE" w:rsidRDefault="005A437B" w:rsidP="00A95A37">
      <w:pPr>
        <w:adjustRightInd w:val="0"/>
        <w:snapToGrid w:val="0"/>
        <w:spacing w:beforeLines="100"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异常情况说明（如贷款笔数多、金额大或有最近1个月到期的大额贷款等）：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lastRenderedPageBreak/>
        <w:t>3.信用卡情况：</w:t>
      </w:r>
    </w:p>
    <w:p w:rsidR="005A437B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信用卡张数、可透支额度、当前透支余额等。</w:t>
      </w:r>
    </w:p>
    <w:p w:rsidR="00D55E3E" w:rsidRPr="0068182B" w:rsidRDefault="0015654B" w:rsidP="0015654B">
      <w:pPr>
        <w:adjustRightInd w:val="0"/>
        <w:snapToGrid w:val="0"/>
        <w:spacing w:line="360" w:lineRule="auto"/>
        <w:ind w:firstLine="600"/>
        <w:rPr>
          <w:rFonts w:ascii="仿宋_GB2312" w:eastAsia="仿宋_GB2312" w:hAnsi="宋体"/>
          <w:b/>
          <w:bCs/>
          <w:sz w:val="24"/>
        </w:rPr>
      </w:pPr>
      <w:r w:rsidRPr="0068182B">
        <w:rPr>
          <w:rFonts w:ascii="仿宋_GB2312" w:eastAsia="仿宋_GB2312" w:hAnsi="宋体" w:hint="eastAsia"/>
          <w:b/>
          <w:bCs/>
          <w:sz w:val="24"/>
        </w:rPr>
        <w:t>借款人</w:t>
      </w:r>
      <w:r w:rsidR="0068182B" w:rsidRPr="0068182B">
        <w:rPr>
          <w:rFonts w:ascii="仿宋_GB2312" w:eastAsia="仿宋_GB2312" w:hAnsi="宋体" w:hint="eastAsia"/>
          <w:b/>
          <w:bCs/>
          <w:sz w:val="24"/>
        </w:rPr>
        <w:t>张新莱</w:t>
      </w:r>
      <w:r w:rsidR="00C250F9" w:rsidRPr="0068182B">
        <w:rPr>
          <w:rFonts w:ascii="仿宋_GB2312" w:eastAsia="仿宋_GB2312" w:hAnsi="宋体" w:hint="eastAsia"/>
          <w:b/>
          <w:bCs/>
          <w:sz w:val="24"/>
        </w:rPr>
        <w:t>名下</w:t>
      </w:r>
      <w:r w:rsidR="00BE1880" w:rsidRPr="0068182B">
        <w:rPr>
          <w:rFonts w:ascii="仿宋_GB2312" w:eastAsia="仿宋_GB2312" w:hAnsi="宋体" w:hint="eastAsia"/>
          <w:b/>
          <w:bCs/>
          <w:sz w:val="24"/>
        </w:rPr>
        <w:t>有未销户贷记卡账户数</w:t>
      </w:r>
      <w:r w:rsidR="0068182B" w:rsidRPr="0068182B">
        <w:rPr>
          <w:rFonts w:ascii="仿宋_GB2312" w:eastAsia="仿宋_GB2312" w:hAnsi="宋体" w:hint="eastAsia"/>
          <w:b/>
          <w:bCs/>
          <w:sz w:val="24"/>
        </w:rPr>
        <w:t>2</w:t>
      </w:r>
      <w:r w:rsidR="00BE1880" w:rsidRPr="0068182B">
        <w:rPr>
          <w:rFonts w:ascii="仿宋_GB2312" w:eastAsia="仿宋_GB2312" w:hAnsi="宋体" w:hint="eastAsia"/>
          <w:b/>
          <w:bCs/>
          <w:sz w:val="24"/>
        </w:rPr>
        <w:t>个，授信总额</w:t>
      </w:r>
      <w:r w:rsidR="0068182B">
        <w:rPr>
          <w:rFonts w:ascii="仿宋_GB2312" w:eastAsia="仿宋_GB2312" w:hAnsi="宋体" w:hint="eastAsia"/>
          <w:b/>
          <w:bCs/>
          <w:sz w:val="24"/>
        </w:rPr>
        <w:t>2</w:t>
      </w:r>
      <w:r w:rsidR="00BE1880" w:rsidRPr="0068182B">
        <w:rPr>
          <w:rFonts w:ascii="仿宋_GB2312" w:eastAsia="仿宋_GB2312" w:hAnsi="宋体" w:hint="eastAsia"/>
          <w:b/>
          <w:bCs/>
          <w:sz w:val="24"/>
        </w:rPr>
        <w:t>万元，</w:t>
      </w:r>
      <w:r w:rsidR="007F44A9" w:rsidRPr="0068182B">
        <w:rPr>
          <w:rFonts w:ascii="仿宋_GB2312" w:eastAsia="仿宋_GB2312" w:hAnsi="宋体" w:hint="eastAsia"/>
          <w:b/>
          <w:bCs/>
          <w:sz w:val="24"/>
        </w:rPr>
        <w:t>单家行最高授信额为</w:t>
      </w:r>
      <w:r w:rsidR="0068182B">
        <w:rPr>
          <w:rFonts w:ascii="仿宋_GB2312" w:eastAsia="仿宋_GB2312" w:hAnsi="宋体" w:hint="eastAsia"/>
          <w:b/>
          <w:bCs/>
          <w:sz w:val="24"/>
        </w:rPr>
        <w:t>2</w:t>
      </w:r>
      <w:r w:rsidR="007F44A9" w:rsidRPr="0068182B">
        <w:rPr>
          <w:rFonts w:ascii="仿宋_GB2312" w:eastAsia="仿宋_GB2312" w:hAnsi="宋体" w:hint="eastAsia"/>
          <w:b/>
          <w:bCs/>
          <w:sz w:val="24"/>
        </w:rPr>
        <w:t>万元，</w:t>
      </w:r>
      <w:r w:rsidR="00BE1880" w:rsidRPr="0068182B">
        <w:rPr>
          <w:rFonts w:ascii="仿宋_GB2312" w:eastAsia="仿宋_GB2312" w:hAnsi="宋体" w:hint="eastAsia"/>
          <w:b/>
          <w:bCs/>
          <w:sz w:val="24"/>
        </w:rPr>
        <w:t>已用额度</w:t>
      </w:r>
      <w:r w:rsidR="0068182B">
        <w:rPr>
          <w:rFonts w:ascii="仿宋_GB2312" w:eastAsia="仿宋_GB2312" w:hAnsi="宋体" w:hint="eastAsia"/>
          <w:b/>
          <w:bCs/>
          <w:sz w:val="24"/>
        </w:rPr>
        <w:t>0</w:t>
      </w:r>
      <w:r w:rsidR="008E3B30" w:rsidRPr="0068182B">
        <w:rPr>
          <w:rFonts w:ascii="仿宋_GB2312" w:eastAsia="仿宋_GB2312" w:hAnsi="宋体" w:hint="eastAsia"/>
          <w:b/>
          <w:bCs/>
          <w:sz w:val="24"/>
        </w:rPr>
        <w:t>万</w:t>
      </w:r>
      <w:r w:rsidR="00BE1880" w:rsidRPr="0068182B">
        <w:rPr>
          <w:rFonts w:ascii="仿宋_GB2312" w:eastAsia="仿宋_GB2312" w:hAnsi="宋体" w:hint="eastAsia"/>
          <w:b/>
          <w:bCs/>
          <w:sz w:val="24"/>
        </w:rPr>
        <w:t>元，最近6个月平均使用额度为</w:t>
      </w:r>
      <w:r w:rsidR="0068182B">
        <w:rPr>
          <w:rFonts w:ascii="仿宋_GB2312" w:eastAsia="仿宋_GB2312" w:hAnsi="宋体" w:hint="eastAsia"/>
          <w:b/>
          <w:bCs/>
          <w:sz w:val="24"/>
        </w:rPr>
        <w:t>0</w:t>
      </w:r>
      <w:r w:rsidR="00B7425A" w:rsidRPr="0068182B">
        <w:rPr>
          <w:rFonts w:ascii="仿宋_GB2312" w:eastAsia="仿宋_GB2312" w:hAnsi="宋体" w:hint="eastAsia"/>
          <w:b/>
          <w:bCs/>
          <w:sz w:val="24"/>
        </w:rPr>
        <w:t>万</w:t>
      </w:r>
      <w:r w:rsidR="00BE1880" w:rsidRPr="0068182B">
        <w:rPr>
          <w:rFonts w:ascii="仿宋_GB2312" w:eastAsia="仿宋_GB2312" w:hAnsi="宋体" w:hint="eastAsia"/>
          <w:b/>
          <w:bCs/>
          <w:sz w:val="24"/>
        </w:rPr>
        <w:t>元。</w:t>
      </w:r>
    </w:p>
    <w:p w:rsidR="001B618F" w:rsidRPr="0068182B" w:rsidRDefault="001B618F" w:rsidP="001B618F">
      <w:pPr>
        <w:adjustRightInd w:val="0"/>
        <w:snapToGrid w:val="0"/>
        <w:spacing w:line="360" w:lineRule="auto"/>
        <w:ind w:firstLine="600"/>
        <w:rPr>
          <w:rFonts w:ascii="仿宋_GB2312" w:eastAsia="仿宋_GB2312" w:hAnsi="宋体"/>
          <w:b/>
          <w:bCs/>
          <w:sz w:val="24"/>
        </w:rPr>
      </w:pPr>
      <w:r w:rsidRPr="0068182B">
        <w:rPr>
          <w:rFonts w:ascii="仿宋_GB2312" w:eastAsia="仿宋_GB2312" w:hAnsi="宋体" w:hint="eastAsia"/>
          <w:b/>
          <w:bCs/>
          <w:sz w:val="24"/>
        </w:rPr>
        <w:t>借款人</w:t>
      </w:r>
      <w:r w:rsidR="00F836FB">
        <w:rPr>
          <w:rFonts w:ascii="仿宋_GB2312" w:eastAsia="仿宋_GB2312" w:hAnsi="宋体" w:hint="eastAsia"/>
          <w:b/>
          <w:bCs/>
          <w:sz w:val="24"/>
        </w:rPr>
        <w:t>黄克莉</w:t>
      </w:r>
      <w:r w:rsidRPr="0068182B">
        <w:rPr>
          <w:rFonts w:ascii="仿宋_GB2312" w:eastAsia="仿宋_GB2312" w:hAnsi="宋体" w:hint="eastAsia"/>
          <w:b/>
          <w:bCs/>
          <w:sz w:val="24"/>
        </w:rPr>
        <w:t>名下有未销户贷记卡账户数</w:t>
      </w:r>
      <w:r w:rsidR="00F836FB">
        <w:rPr>
          <w:rFonts w:ascii="仿宋_GB2312" w:eastAsia="仿宋_GB2312" w:hAnsi="宋体" w:hint="eastAsia"/>
          <w:b/>
          <w:bCs/>
          <w:sz w:val="24"/>
        </w:rPr>
        <w:t>7</w:t>
      </w:r>
      <w:r w:rsidRPr="0068182B">
        <w:rPr>
          <w:rFonts w:ascii="仿宋_GB2312" w:eastAsia="仿宋_GB2312" w:hAnsi="宋体" w:hint="eastAsia"/>
          <w:b/>
          <w:bCs/>
          <w:sz w:val="24"/>
        </w:rPr>
        <w:t>个，授信总额</w:t>
      </w:r>
      <w:r w:rsidR="00F836FB">
        <w:rPr>
          <w:rFonts w:ascii="仿宋_GB2312" w:eastAsia="仿宋_GB2312" w:hAnsi="宋体" w:hint="eastAsia"/>
          <w:b/>
          <w:bCs/>
          <w:sz w:val="24"/>
        </w:rPr>
        <w:t>14.56</w:t>
      </w:r>
      <w:r w:rsidRPr="0068182B">
        <w:rPr>
          <w:rFonts w:ascii="仿宋_GB2312" w:eastAsia="仿宋_GB2312" w:hAnsi="宋体" w:hint="eastAsia"/>
          <w:b/>
          <w:bCs/>
          <w:sz w:val="24"/>
        </w:rPr>
        <w:t>万元，单家行最高授信额为</w:t>
      </w:r>
      <w:r w:rsidR="00F836FB">
        <w:rPr>
          <w:rFonts w:ascii="仿宋_GB2312" w:eastAsia="仿宋_GB2312" w:hAnsi="宋体" w:hint="eastAsia"/>
          <w:b/>
          <w:bCs/>
          <w:sz w:val="24"/>
        </w:rPr>
        <w:t>6</w:t>
      </w:r>
      <w:r w:rsidRPr="0068182B">
        <w:rPr>
          <w:rFonts w:ascii="仿宋_GB2312" w:eastAsia="仿宋_GB2312" w:hAnsi="宋体" w:hint="eastAsia"/>
          <w:b/>
          <w:bCs/>
          <w:sz w:val="24"/>
        </w:rPr>
        <w:t>万元，已用额度</w:t>
      </w:r>
      <w:r w:rsidR="00F836FB">
        <w:rPr>
          <w:rFonts w:ascii="仿宋_GB2312" w:eastAsia="仿宋_GB2312" w:hAnsi="宋体" w:hint="eastAsia"/>
          <w:b/>
          <w:bCs/>
          <w:sz w:val="24"/>
        </w:rPr>
        <w:t>1.5</w:t>
      </w:r>
      <w:r w:rsidRPr="0068182B">
        <w:rPr>
          <w:rFonts w:ascii="仿宋_GB2312" w:eastAsia="仿宋_GB2312" w:hAnsi="宋体" w:hint="eastAsia"/>
          <w:b/>
          <w:bCs/>
          <w:sz w:val="24"/>
        </w:rPr>
        <w:t>万元，最近6个月平均使用额度为</w:t>
      </w:r>
      <w:r w:rsidR="00F836FB">
        <w:rPr>
          <w:rFonts w:ascii="仿宋_GB2312" w:eastAsia="仿宋_GB2312" w:hAnsi="宋体" w:hint="eastAsia"/>
          <w:b/>
          <w:bCs/>
          <w:sz w:val="24"/>
        </w:rPr>
        <w:t>1.5</w:t>
      </w:r>
      <w:r w:rsidRPr="0068182B">
        <w:rPr>
          <w:rFonts w:ascii="仿宋_GB2312" w:eastAsia="仿宋_GB2312" w:hAnsi="宋体" w:hint="eastAsia"/>
          <w:b/>
          <w:bCs/>
          <w:sz w:val="24"/>
        </w:rPr>
        <w:t>万元。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4.对外担保情况：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对外担保的笔数、金额，如有大额对外担保，应进行情况说明。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bCs/>
          <w:sz w:val="30"/>
          <w:szCs w:val="30"/>
        </w:rPr>
        <w:t xml:space="preserve">    </w:t>
      </w:r>
      <w:r w:rsidRPr="00F836FB">
        <w:rPr>
          <w:rFonts w:ascii="仿宋_GB2312" w:eastAsia="仿宋_GB2312" w:hAnsi="宋体" w:hint="eastAsia"/>
          <w:bCs/>
          <w:sz w:val="30"/>
          <w:szCs w:val="30"/>
        </w:rPr>
        <w:t>5.</w:t>
      </w:r>
      <w:r w:rsidR="0069557D" w:rsidRPr="00F836FB">
        <w:rPr>
          <w:rFonts w:ascii="仿宋_GB2312" w:eastAsia="仿宋_GB2312" w:hAnsi="宋体" w:hint="eastAsia"/>
          <w:sz w:val="30"/>
          <w:szCs w:val="30"/>
        </w:rPr>
        <w:t>有无不良信用记录：</w:t>
      </w:r>
      <w:r w:rsidR="00F836FB" w:rsidRPr="004E1BEE">
        <w:rPr>
          <w:rFonts w:ascii="仿宋_GB2312" w:eastAsia="仿宋_GB2312" w:hAnsi="宋体" w:hint="eastAsia"/>
          <w:sz w:val="30"/>
          <w:szCs w:val="30"/>
        </w:rPr>
        <w:t>□</w:t>
      </w:r>
      <w:r w:rsidRPr="00F836FB">
        <w:rPr>
          <w:rFonts w:ascii="仿宋_GB2312" w:eastAsia="仿宋_GB2312" w:hAnsi="宋体" w:hint="eastAsia"/>
          <w:sz w:val="30"/>
          <w:szCs w:val="30"/>
        </w:rPr>
        <w:t xml:space="preserve">有    </w:t>
      </w:r>
      <w:r w:rsidR="00F836FB" w:rsidRPr="00F836FB">
        <w:rPr>
          <w:rFonts w:ascii="仿宋_GB2312" w:eastAsia="仿宋_GB2312" w:hAnsi="宋体" w:hint="eastAsia"/>
          <w:sz w:val="30"/>
          <w:szCs w:val="30"/>
        </w:rPr>
        <w:t>■</w:t>
      </w:r>
      <w:r w:rsidRPr="00F836FB">
        <w:rPr>
          <w:rFonts w:ascii="仿宋_GB2312" w:eastAsia="仿宋_GB2312" w:hAnsi="宋体" w:hint="eastAsia"/>
          <w:sz w:val="30"/>
          <w:szCs w:val="30"/>
        </w:rPr>
        <w:t>无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如有请列明：</w:t>
      </w:r>
    </w:p>
    <w:p w:rsidR="005A437B" w:rsidRPr="007F44A9" w:rsidRDefault="007F44A9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 xml:space="preserve">    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6.是否存在本行</w:t>
      </w:r>
      <w:r w:rsidRPr="004E1BEE">
        <w:rPr>
          <w:rFonts w:ascii="仿宋_GB2312" w:eastAsia="仿宋_GB2312" w:hint="eastAsia"/>
          <w:sz w:val="30"/>
          <w:szCs w:val="30"/>
        </w:rPr>
        <w:t>不良征信禁入情形：</w:t>
      </w:r>
      <w:r w:rsidRPr="004E1BEE">
        <w:rPr>
          <w:rFonts w:ascii="仿宋_GB2312" w:eastAsia="仿宋_GB2312" w:hAnsi="宋体" w:hint="eastAsia"/>
          <w:sz w:val="30"/>
          <w:szCs w:val="30"/>
        </w:rPr>
        <w:t xml:space="preserve">□是    </w:t>
      </w:r>
      <w:r w:rsidR="00844133">
        <w:rPr>
          <w:rFonts w:ascii="仿宋_GB2312" w:eastAsia="仿宋_GB2312" w:hAnsi="宋体" w:hint="eastAsia"/>
          <w:sz w:val="30"/>
          <w:szCs w:val="30"/>
        </w:rPr>
        <w:t>■</w:t>
      </w:r>
      <w:r w:rsidRPr="004E1BEE">
        <w:rPr>
          <w:rFonts w:ascii="仿宋_GB2312" w:eastAsia="仿宋_GB2312" w:hAnsi="宋体" w:hint="eastAsia"/>
          <w:sz w:val="30"/>
          <w:szCs w:val="30"/>
        </w:rPr>
        <w:t>否</w:t>
      </w:r>
    </w:p>
    <w:p w:rsidR="005A437B" w:rsidRPr="004E1BEE" w:rsidRDefault="005A437B" w:rsidP="005A437B">
      <w:pPr>
        <w:widowControl/>
        <w:snapToGrid w:val="0"/>
        <w:spacing w:line="360" w:lineRule="auto"/>
        <w:ind w:firstLineChars="200" w:firstLine="600"/>
        <w:jc w:val="left"/>
        <w:rPr>
          <w:rFonts w:ascii="仿宋_GB2312" w:eastAsia="仿宋_GB2312" w:hAnsi="宋体"/>
          <w:bCs/>
          <w:sz w:val="30"/>
          <w:szCs w:val="30"/>
        </w:rPr>
      </w:pPr>
    </w:p>
    <w:p w:rsidR="005A437B" w:rsidRDefault="005A437B" w:rsidP="005A437B">
      <w:pPr>
        <w:widowControl/>
        <w:snapToGrid w:val="0"/>
        <w:spacing w:line="360" w:lineRule="auto"/>
        <w:ind w:firstLineChars="200" w:firstLine="600"/>
        <w:jc w:val="left"/>
        <w:rPr>
          <w:rFonts w:ascii="仿宋_GB2312" w:eastAsia="仿宋_GB2312" w:hAnsi="Tahoma" w:cs="Tahoma"/>
          <w:color w:val="000000"/>
          <w:kern w:val="0"/>
          <w:sz w:val="30"/>
          <w:szCs w:val="30"/>
        </w:rPr>
      </w:pPr>
      <w:r w:rsidRPr="00F836FB">
        <w:rPr>
          <w:rFonts w:ascii="仿宋_GB2312" w:eastAsia="仿宋_GB2312" w:hAnsi="宋体" w:hint="eastAsia"/>
          <w:bCs/>
          <w:sz w:val="30"/>
          <w:szCs w:val="30"/>
        </w:rPr>
        <w:t>7.</w:t>
      </w:r>
      <w:r w:rsidRPr="00F836FB">
        <w:rPr>
          <w:rFonts w:ascii="仿宋_GB2312" w:eastAsia="仿宋_GB2312" w:hAnsi="Tahoma" w:cs="Tahoma" w:hint="eastAsia"/>
          <w:color w:val="000000"/>
          <w:kern w:val="0"/>
          <w:sz w:val="30"/>
          <w:szCs w:val="30"/>
        </w:rPr>
        <w:t>最近3个月被查询征信报告的次数共___</w:t>
      </w:r>
      <w:r w:rsidR="00F836FB">
        <w:rPr>
          <w:rFonts w:ascii="仿宋_GB2312" w:eastAsia="仿宋_GB2312" w:hAnsi="Tahoma" w:cs="Tahoma" w:hint="eastAsia"/>
          <w:b/>
          <w:color w:val="000000"/>
          <w:kern w:val="0"/>
          <w:sz w:val="30"/>
          <w:szCs w:val="30"/>
        </w:rPr>
        <w:t>0</w:t>
      </w:r>
      <w:r w:rsidRPr="00F836FB">
        <w:rPr>
          <w:rFonts w:ascii="仿宋_GB2312" w:eastAsia="仿宋_GB2312" w:hAnsi="Tahoma" w:cs="Tahoma" w:hint="eastAsia"/>
          <w:color w:val="000000"/>
          <w:kern w:val="0"/>
          <w:sz w:val="30"/>
          <w:szCs w:val="30"/>
        </w:rPr>
        <w:t>__次，其中查询原因为</w:t>
      </w:r>
      <w:r w:rsidR="00CC64DB" w:rsidRPr="00F836FB">
        <w:rPr>
          <w:rFonts w:ascii="仿宋_GB2312" w:eastAsia="仿宋_GB2312" w:hAnsi="Tahoma" w:cs="Tahoma" w:hint="eastAsia"/>
          <w:color w:val="000000"/>
          <w:kern w:val="0"/>
          <w:sz w:val="30"/>
          <w:szCs w:val="30"/>
        </w:rPr>
        <w:t>信用卡</w:t>
      </w:r>
      <w:r w:rsidRPr="00F836FB">
        <w:rPr>
          <w:rFonts w:ascii="仿宋_GB2312" w:eastAsia="仿宋_GB2312" w:hAnsi="Tahoma" w:cs="Tahoma" w:hint="eastAsia"/>
          <w:color w:val="000000"/>
          <w:kern w:val="0"/>
          <w:sz w:val="30"/>
          <w:szCs w:val="30"/>
        </w:rPr>
        <w:t>审批_</w:t>
      </w:r>
      <w:r w:rsidR="00F836FB">
        <w:rPr>
          <w:rFonts w:ascii="仿宋_GB2312" w:eastAsia="仿宋_GB2312" w:hAnsi="Tahoma" w:cs="Tahoma" w:hint="eastAsia"/>
          <w:b/>
          <w:color w:val="000000"/>
          <w:kern w:val="0"/>
          <w:sz w:val="30"/>
          <w:szCs w:val="30"/>
        </w:rPr>
        <w:t>0</w:t>
      </w:r>
      <w:r w:rsidRPr="00F836FB">
        <w:rPr>
          <w:rFonts w:ascii="仿宋_GB2312" w:eastAsia="仿宋_GB2312" w:hAnsi="Tahoma" w:cs="Tahoma" w:hint="eastAsia"/>
          <w:color w:val="000000"/>
          <w:kern w:val="0"/>
          <w:sz w:val="30"/>
          <w:szCs w:val="30"/>
        </w:rPr>
        <w:t>__次，为担保资格审查__</w:t>
      </w:r>
      <w:r w:rsidR="00B14B7A" w:rsidRPr="00F836FB">
        <w:rPr>
          <w:rFonts w:ascii="仿宋_GB2312" w:eastAsia="仿宋_GB2312" w:hAnsi="Tahoma" w:cs="Tahoma" w:hint="eastAsia"/>
          <w:b/>
          <w:color w:val="000000"/>
          <w:kern w:val="0"/>
          <w:sz w:val="30"/>
          <w:szCs w:val="30"/>
        </w:rPr>
        <w:t>0</w:t>
      </w:r>
      <w:r w:rsidRPr="00F836FB">
        <w:rPr>
          <w:rFonts w:ascii="仿宋_GB2312" w:eastAsia="仿宋_GB2312" w:hAnsi="Tahoma" w:cs="Tahoma" w:hint="eastAsia"/>
          <w:color w:val="000000"/>
          <w:kern w:val="0"/>
          <w:sz w:val="30"/>
          <w:szCs w:val="30"/>
        </w:rPr>
        <w:t>_次</w:t>
      </w:r>
      <w:r w:rsidRPr="004E1BEE">
        <w:rPr>
          <w:rFonts w:ascii="仿宋_GB2312" w:eastAsia="仿宋_GB2312" w:hAnsi="Tahoma" w:cs="Tahoma" w:hint="eastAsia"/>
          <w:color w:val="000000"/>
          <w:kern w:val="0"/>
          <w:sz w:val="30"/>
          <w:szCs w:val="30"/>
        </w:rPr>
        <w:t>。</w:t>
      </w:r>
    </w:p>
    <w:p w:rsidR="005A437B" w:rsidRPr="004E1BEE" w:rsidRDefault="005A437B" w:rsidP="005A437B">
      <w:pPr>
        <w:widowControl/>
        <w:snapToGrid w:val="0"/>
        <w:spacing w:line="360" w:lineRule="auto"/>
        <w:ind w:firstLineChars="200" w:firstLine="600"/>
        <w:jc w:val="left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Tahoma" w:cs="Tahoma" w:hint="eastAsia"/>
          <w:color w:val="000000"/>
          <w:kern w:val="0"/>
          <w:sz w:val="30"/>
          <w:szCs w:val="30"/>
        </w:rPr>
        <w:t>查询次数及频率是否存在异常：</w:t>
      </w:r>
      <w:r w:rsidRPr="004E1BEE">
        <w:rPr>
          <w:rFonts w:ascii="仿宋_GB2312" w:eastAsia="仿宋_GB2312" w:hAnsi="宋体" w:hint="eastAsia"/>
          <w:sz w:val="30"/>
          <w:szCs w:val="30"/>
        </w:rPr>
        <w:t xml:space="preserve">□是    </w:t>
      </w:r>
      <w:r w:rsidR="00B14B7A">
        <w:rPr>
          <w:rFonts w:ascii="仿宋_GB2312" w:eastAsia="仿宋_GB2312" w:hAnsi="宋体" w:hint="eastAsia"/>
          <w:sz w:val="30"/>
          <w:szCs w:val="30"/>
        </w:rPr>
        <w:t>■</w:t>
      </w:r>
      <w:r w:rsidRPr="004E1BEE">
        <w:rPr>
          <w:rFonts w:ascii="仿宋_GB2312" w:eastAsia="仿宋_GB2312" w:hAnsi="宋体" w:hint="eastAsia"/>
          <w:sz w:val="30"/>
          <w:szCs w:val="30"/>
        </w:rPr>
        <w:t>否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8.其他征信平台或渠道（如法律文书检索、信用浙江等）：</w:t>
      </w:r>
    </w:p>
    <w:p w:rsidR="005A437B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 xml:space="preserve">有无不良信用记录（工商、税务、环保、海关等部门）    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 xml:space="preserve">□有   </w:t>
      </w:r>
      <w:r w:rsidR="00844133">
        <w:rPr>
          <w:rFonts w:ascii="仿宋_GB2312" w:eastAsia="仿宋_GB2312" w:hAnsi="宋体" w:hint="eastAsia"/>
          <w:sz w:val="30"/>
          <w:szCs w:val="30"/>
        </w:rPr>
        <w:t>■</w:t>
      </w:r>
      <w:r w:rsidRPr="004E1BEE">
        <w:rPr>
          <w:rFonts w:ascii="仿宋_GB2312" w:eastAsia="仿宋_GB2312" w:hAnsi="宋体" w:hint="eastAsia"/>
          <w:sz w:val="30"/>
          <w:szCs w:val="30"/>
        </w:rPr>
        <w:t>无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 xml:space="preserve">有无重要诉讼  □有  </w:t>
      </w:r>
      <w:r w:rsidR="00844133">
        <w:rPr>
          <w:rFonts w:ascii="仿宋_GB2312" w:eastAsia="仿宋_GB2312" w:hAnsi="宋体" w:hint="eastAsia"/>
          <w:sz w:val="30"/>
          <w:szCs w:val="30"/>
        </w:rPr>
        <w:t>■</w:t>
      </w:r>
      <w:r w:rsidRPr="004E1BEE">
        <w:rPr>
          <w:rFonts w:ascii="仿宋_GB2312" w:eastAsia="仿宋_GB2312" w:hAnsi="宋体" w:hint="eastAsia"/>
          <w:sz w:val="30"/>
          <w:szCs w:val="30"/>
        </w:rPr>
        <w:t>无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color w:val="000000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如有异常请说明：</w:t>
      </w:r>
    </w:p>
    <w:p w:rsidR="005A437B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</w:p>
    <w:p w:rsidR="005A437B" w:rsidRPr="004E1BEE" w:rsidRDefault="005A437B" w:rsidP="005A437B">
      <w:pPr>
        <w:snapToGrid w:val="0"/>
        <w:spacing w:line="360" w:lineRule="auto"/>
        <w:ind w:firstLine="585"/>
        <w:rPr>
          <w:rFonts w:ascii="仿宋_GB2312" w:eastAsia="仿宋_GB2312"/>
          <w:bCs/>
          <w:color w:val="000000"/>
          <w:sz w:val="30"/>
          <w:szCs w:val="30"/>
        </w:rPr>
      </w:pPr>
      <w:r w:rsidRPr="004E1BEE">
        <w:rPr>
          <w:rFonts w:ascii="仿宋_GB2312" w:eastAsia="仿宋_GB2312" w:hint="eastAsia"/>
          <w:bCs/>
          <w:color w:val="000000"/>
          <w:sz w:val="30"/>
          <w:szCs w:val="30"/>
        </w:rPr>
        <w:t>二、经营情况调查</w:t>
      </w:r>
    </w:p>
    <w:p w:rsidR="005A437B" w:rsidRPr="004E1BEE" w:rsidRDefault="005A437B" w:rsidP="005A437B">
      <w:pPr>
        <w:snapToGrid w:val="0"/>
        <w:spacing w:line="360" w:lineRule="auto"/>
        <w:ind w:firstLineChars="150" w:firstLine="450"/>
        <w:rPr>
          <w:rFonts w:ascii="仿宋_GB2312" w:eastAsia="仿宋_GB2312"/>
          <w:bCs/>
          <w:color w:val="000000"/>
          <w:sz w:val="30"/>
          <w:szCs w:val="30"/>
        </w:rPr>
      </w:pPr>
      <w:r w:rsidRPr="004E1BEE">
        <w:rPr>
          <w:rFonts w:ascii="仿宋_GB2312" w:eastAsia="仿宋_GB2312" w:hint="eastAsia"/>
          <w:bCs/>
          <w:color w:val="000000"/>
          <w:sz w:val="30"/>
          <w:szCs w:val="30"/>
        </w:rPr>
        <w:t>（一）经营背景情况</w:t>
      </w:r>
    </w:p>
    <w:tbl>
      <w:tblPr>
        <w:tblW w:w="522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0"/>
        <w:gridCol w:w="144"/>
        <w:gridCol w:w="2263"/>
        <w:gridCol w:w="288"/>
        <w:gridCol w:w="1561"/>
        <w:gridCol w:w="142"/>
        <w:gridCol w:w="2548"/>
        <w:gridCol w:w="141"/>
      </w:tblGrid>
      <w:tr w:rsidR="005A437B" w:rsidRPr="004E1BEE" w:rsidTr="00C85760">
        <w:trPr>
          <w:trHeight w:val="369"/>
          <w:jc w:val="center"/>
        </w:trPr>
        <w:tc>
          <w:tcPr>
            <w:tcW w:w="1098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经营背景名称</w:t>
            </w:r>
          </w:p>
        </w:tc>
        <w:tc>
          <w:tcPr>
            <w:tcW w:w="1434" w:type="pct"/>
            <w:gridSpan w:val="2"/>
          </w:tcPr>
          <w:p w:rsidR="005A437B" w:rsidRPr="000A52EA" w:rsidRDefault="00964B3F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 w:rsidRPr="00964B3F"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北京盛翔中汇建筑装饰工程有限公司</w:t>
            </w:r>
          </w:p>
        </w:tc>
        <w:tc>
          <w:tcPr>
            <w:tcW w:w="957" w:type="pct"/>
            <w:gridSpan w:val="2"/>
            <w:vAlign w:val="center"/>
          </w:tcPr>
          <w:p w:rsidR="005A437B" w:rsidRPr="004E1BEE" w:rsidRDefault="005A437B" w:rsidP="0063157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经营年限</w:t>
            </w:r>
          </w:p>
        </w:tc>
        <w:tc>
          <w:tcPr>
            <w:tcW w:w="1511" w:type="pct"/>
            <w:gridSpan w:val="2"/>
            <w:vAlign w:val="center"/>
          </w:tcPr>
          <w:p w:rsidR="005A437B" w:rsidRPr="000A52EA" w:rsidRDefault="00CC64DB" w:rsidP="0063157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1</w:t>
            </w:r>
            <w:r w:rsidR="00B14B7A" w:rsidRPr="000A52EA"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年</w:t>
            </w:r>
          </w:p>
        </w:tc>
      </w:tr>
      <w:tr w:rsidR="007F44A9" w:rsidRPr="004E1BEE" w:rsidTr="00C85760">
        <w:trPr>
          <w:trHeight w:val="369"/>
          <w:jc w:val="center"/>
        </w:trPr>
        <w:tc>
          <w:tcPr>
            <w:tcW w:w="1098" w:type="pct"/>
            <w:gridSpan w:val="2"/>
            <w:vAlign w:val="center"/>
          </w:tcPr>
          <w:p w:rsidR="007F44A9" w:rsidRPr="004E1BEE" w:rsidRDefault="007F44A9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实际经营地址</w:t>
            </w:r>
          </w:p>
        </w:tc>
        <w:tc>
          <w:tcPr>
            <w:tcW w:w="1434" w:type="pct"/>
            <w:gridSpan w:val="2"/>
            <w:vAlign w:val="center"/>
          </w:tcPr>
          <w:p w:rsidR="007F44A9" w:rsidRPr="007F44A9" w:rsidRDefault="00964B3F" w:rsidP="002D3E59">
            <w:pPr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  <w:r w:rsidRPr="00964B3F">
              <w:rPr>
                <w:rFonts w:ascii="仿宋_GB2312" w:eastAsia="仿宋_GB2312" w:hint="eastAsia"/>
                <w:b/>
                <w:sz w:val="24"/>
              </w:rPr>
              <w:t>北京市大兴区翡翠城5期</w:t>
            </w:r>
          </w:p>
        </w:tc>
        <w:tc>
          <w:tcPr>
            <w:tcW w:w="957" w:type="pct"/>
            <w:gridSpan w:val="2"/>
            <w:vAlign w:val="center"/>
          </w:tcPr>
          <w:p w:rsidR="007F44A9" w:rsidRPr="004E1BEE" w:rsidRDefault="007F44A9" w:rsidP="00E82259">
            <w:pPr>
              <w:tabs>
                <w:tab w:val="center" w:pos="793"/>
              </w:tabs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营业执照</w:t>
            </w:r>
          </w:p>
          <w:p w:rsidR="007F44A9" w:rsidRPr="004E1BEE" w:rsidRDefault="007F44A9" w:rsidP="00E82259">
            <w:pPr>
              <w:tabs>
                <w:tab w:val="center" w:pos="793"/>
              </w:tabs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是否年检</w:t>
            </w:r>
          </w:p>
        </w:tc>
        <w:tc>
          <w:tcPr>
            <w:tcW w:w="1511" w:type="pct"/>
            <w:gridSpan w:val="2"/>
            <w:vAlign w:val="center"/>
          </w:tcPr>
          <w:p w:rsidR="007F44A9" w:rsidRPr="004E1BEE" w:rsidRDefault="007F44A9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■</w:t>
            </w:r>
            <w:r w:rsidRPr="004E1BEE">
              <w:rPr>
                <w:rFonts w:ascii="仿宋_GB2312" w:eastAsia="仿宋_GB2312" w:hAnsi="宋体" w:hint="eastAsia"/>
                <w:sz w:val="24"/>
              </w:rPr>
              <w:t>是    □否</w:t>
            </w:r>
          </w:p>
        </w:tc>
      </w:tr>
      <w:tr w:rsidR="005A437B" w:rsidRPr="004E1BEE" w:rsidTr="00C85760">
        <w:trPr>
          <w:trHeight w:val="369"/>
          <w:jc w:val="center"/>
        </w:trPr>
        <w:tc>
          <w:tcPr>
            <w:tcW w:w="1098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Cs/>
                <w:sz w:val="24"/>
              </w:rPr>
            </w:pPr>
            <w:r w:rsidRPr="004E1BEE">
              <w:rPr>
                <w:rFonts w:ascii="仿宋_GB2312" w:eastAsia="仿宋_GB2312" w:hAnsi="宋体" w:hint="eastAsia"/>
                <w:bCs/>
                <w:sz w:val="24"/>
              </w:rPr>
              <w:t>行业分类</w:t>
            </w:r>
          </w:p>
        </w:tc>
        <w:tc>
          <w:tcPr>
            <w:tcW w:w="1434" w:type="pct"/>
            <w:gridSpan w:val="2"/>
            <w:vAlign w:val="center"/>
          </w:tcPr>
          <w:p w:rsidR="005A437B" w:rsidRPr="000A52EA" w:rsidRDefault="00964B3F" w:rsidP="00193754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建筑业</w:t>
            </w:r>
          </w:p>
        </w:tc>
        <w:tc>
          <w:tcPr>
            <w:tcW w:w="957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主营业务</w:t>
            </w:r>
          </w:p>
        </w:tc>
        <w:tc>
          <w:tcPr>
            <w:tcW w:w="1511" w:type="pct"/>
            <w:gridSpan w:val="2"/>
            <w:vAlign w:val="center"/>
          </w:tcPr>
          <w:p w:rsidR="005A437B" w:rsidRPr="000A52EA" w:rsidRDefault="00964B3F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建筑装修</w:t>
            </w:r>
          </w:p>
        </w:tc>
      </w:tr>
      <w:tr w:rsidR="005A437B" w:rsidRPr="004E1BEE" w:rsidTr="00C85760">
        <w:trPr>
          <w:trHeight w:val="369"/>
          <w:jc w:val="center"/>
        </w:trPr>
        <w:tc>
          <w:tcPr>
            <w:tcW w:w="1098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经营背景</w:t>
            </w:r>
          </w:p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在本行使用次数（含本次申报）</w:t>
            </w:r>
          </w:p>
        </w:tc>
        <w:tc>
          <w:tcPr>
            <w:tcW w:w="1434" w:type="pct"/>
            <w:gridSpan w:val="2"/>
            <w:vAlign w:val="center"/>
          </w:tcPr>
          <w:p w:rsidR="005A437B" w:rsidRPr="004E1BEE" w:rsidRDefault="00CB3EE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</w:rPr>
              <w:t>1</w:t>
            </w:r>
          </w:p>
        </w:tc>
        <w:tc>
          <w:tcPr>
            <w:tcW w:w="957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主要结算银行</w:t>
            </w:r>
          </w:p>
        </w:tc>
        <w:tc>
          <w:tcPr>
            <w:tcW w:w="1511" w:type="pct"/>
            <w:gridSpan w:val="2"/>
            <w:vAlign w:val="center"/>
          </w:tcPr>
          <w:p w:rsidR="005A437B" w:rsidRPr="00193754" w:rsidRDefault="007F44A9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工行</w:t>
            </w:r>
          </w:p>
        </w:tc>
      </w:tr>
      <w:tr w:rsidR="005A437B" w:rsidRPr="004E1BEE" w:rsidTr="00C85760">
        <w:trPr>
          <w:trHeight w:val="369"/>
          <w:jc w:val="center"/>
        </w:trPr>
        <w:tc>
          <w:tcPr>
            <w:tcW w:w="1098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>
              <w:br w:type="page"/>
            </w: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经营背景性质</w:t>
            </w:r>
          </w:p>
        </w:tc>
        <w:tc>
          <w:tcPr>
            <w:tcW w:w="1434" w:type="pct"/>
            <w:gridSpan w:val="2"/>
          </w:tcPr>
          <w:p w:rsidR="005A437B" w:rsidRPr="004E1BEE" w:rsidRDefault="00BC1714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■</w:t>
            </w:r>
            <w:r w:rsidR="005A437B" w:rsidRPr="004E1BEE">
              <w:rPr>
                <w:rFonts w:ascii="仿宋_GB2312" w:eastAsia="仿宋_GB2312" w:hAnsi="宋体" w:hint="eastAsia"/>
                <w:color w:val="000000"/>
                <w:sz w:val="24"/>
              </w:rPr>
              <w:t xml:space="preserve">有限责任公司  </w:t>
            </w:r>
          </w:p>
          <w:p w:rsidR="005A437B" w:rsidRPr="004E1BEE" w:rsidRDefault="00BC1714" w:rsidP="00F20F78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□</w:t>
            </w:r>
            <w:r w:rsidR="005A437B" w:rsidRPr="004E1BEE">
              <w:rPr>
                <w:rFonts w:ascii="仿宋_GB2312" w:eastAsia="仿宋_GB2312" w:hAnsi="宋体" w:hint="eastAsia"/>
                <w:color w:val="000000"/>
                <w:sz w:val="24"/>
              </w:rPr>
              <w:t>个体工商户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□其他：</w:t>
            </w:r>
          </w:p>
        </w:tc>
        <w:tc>
          <w:tcPr>
            <w:tcW w:w="957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借款人与经营背景关系</w:t>
            </w:r>
          </w:p>
        </w:tc>
        <w:tc>
          <w:tcPr>
            <w:tcW w:w="1511" w:type="pct"/>
            <w:gridSpan w:val="2"/>
          </w:tcPr>
          <w:p w:rsidR="005A437B" w:rsidRPr="004E1BEE" w:rsidRDefault="00964B3F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□</w:t>
            </w:r>
            <w:r w:rsidR="005A437B" w:rsidRPr="004E1BEE">
              <w:rPr>
                <w:rFonts w:ascii="仿宋_GB2312" w:eastAsia="仿宋_GB2312" w:hAnsi="宋体" w:hint="eastAsia"/>
                <w:color w:val="000000"/>
                <w:sz w:val="24"/>
              </w:rPr>
              <w:t>法定代表人</w:t>
            </w:r>
          </w:p>
          <w:p w:rsidR="005A437B" w:rsidRPr="004E1BEE" w:rsidRDefault="00964B3F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■</w:t>
            </w:r>
            <w:r w:rsidR="005A437B" w:rsidRPr="004E1BEE">
              <w:rPr>
                <w:rFonts w:ascii="仿宋_GB2312" w:eastAsia="仿宋_GB2312" w:hAnsi="宋体" w:hint="eastAsia"/>
                <w:color w:val="000000"/>
                <w:sz w:val="24"/>
              </w:rPr>
              <w:t>股东（非法定代表人）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□挂靠经营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□其他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（如为挂靠经营或其他，须说明关系）</w:t>
            </w:r>
          </w:p>
        </w:tc>
      </w:tr>
      <w:tr w:rsidR="005A437B" w:rsidRPr="004E1BEE" w:rsidTr="00C85760">
        <w:trPr>
          <w:trHeight w:val="369"/>
          <w:jc w:val="center"/>
        </w:trPr>
        <w:tc>
          <w:tcPr>
            <w:tcW w:w="1098" w:type="pct"/>
            <w:gridSpan w:val="2"/>
            <w:vMerge w:val="restar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股权结构</w:t>
            </w:r>
          </w:p>
        </w:tc>
        <w:tc>
          <w:tcPr>
            <w:tcW w:w="2391" w:type="pct"/>
            <w:gridSpan w:val="4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主要股东</w:t>
            </w:r>
          </w:p>
        </w:tc>
        <w:tc>
          <w:tcPr>
            <w:tcW w:w="1511" w:type="pct"/>
            <w:gridSpan w:val="2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股权比例</w:t>
            </w:r>
          </w:p>
        </w:tc>
      </w:tr>
      <w:tr w:rsidR="005A437B" w:rsidRPr="004E1BEE" w:rsidTr="00C85760">
        <w:trPr>
          <w:trHeight w:val="369"/>
          <w:jc w:val="center"/>
        </w:trPr>
        <w:tc>
          <w:tcPr>
            <w:tcW w:w="1098" w:type="pct"/>
            <w:gridSpan w:val="2"/>
            <w:vMerge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2391" w:type="pct"/>
            <w:gridSpan w:val="4"/>
            <w:vAlign w:val="center"/>
          </w:tcPr>
          <w:p w:rsidR="005A437B" w:rsidRPr="00193754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</w:p>
        </w:tc>
        <w:tc>
          <w:tcPr>
            <w:tcW w:w="1511" w:type="pct"/>
            <w:gridSpan w:val="2"/>
            <w:vAlign w:val="center"/>
          </w:tcPr>
          <w:p w:rsidR="005A437B" w:rsidRPr="00193754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</w:p>
        </w:tc>
      </w:tr>
      <w:tr w:rsidR="005A437B" w:rsidRPr="004E1BEE" w:rsidTr="00C85760">
        <w:trPr>
          <w:trHeight w:val="325"/>
          <w:jc w:val="center"/>
        </w:trPr>
        <w:tc>
          <w:tcPr>
            <w:tcW w:w="1098" w:type="pct"/>
            <w:gridSpan w:val="2"/>
            <w:vMerge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2391" w:type="pct"/>
            <w:gridSpan w:val="4"/>
            <w:vAlign w:val="center"/>
          </w:tcPr>
          <w:p w:rsidR="005A437B" w:rsidRPr="003331B0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</w:p>
        </w:tc>
        <w:tc>
          <w:tcPr>
            <w:tcW w:w="1511" w:type="pct"/>
            <w:gridSpan w:val="2"/>
            <w:vAlign w:val="center"/>
          </w:tcPr>
          <w:p w:rsidR="005A437B" w:rsidRPr="003331B0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</w:p>
        </w:tc>
      </w:tr>
      <w:tr w:rsidR="005A437B" w:rsidRPr="004E1BEE" w:rsidTr="00E82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gridAfter w:val="1"/>
          <w:wAfter w:w="79" w:type="pct"/>
          <w:trHeight w:val="369"/>
          <w:jc w:val="center"/>
        </w:trPr>
        <w:tc>
          <w:tcPr>
            <w:tcW w:w="4921" w:type="pct"/>
            <w:gridSpan w:val="7"/>
            <w:vAlign w:val="center"/>
          </w:tcPr>
          <w:p w:rsidR="005A437B" w:rsidRPr="004E1BEE" w:rsidRDefault="005A437B" w:rsidP="00193754">
            <w:pPr>
              <w:adjustRightInd w:val="0"/>
              <w:snapToGrid w:val="0"/>
              <w:jc w:val="left"/>
              <w:rPr>
                <w:rFonts w:ascii="仿宋_GB2312" w:eastAsia="仿宋_GB2312" w:hAnsi="GulimChe"/>
                <w:sz w:val="24"/>
              </w:rPr>
            </w:pPr>
            <w:r w:rsidRPr="004E1BEE">
              <w:rPr>
                <w:rFonts w:ascii="仿宋_GB2312" w:eastAsia="仿宋_GB2312" w:hAnsi="GulimChe" w:hint="eastAsia"/>
                <w:sz w:val="24"/>
              </w:rPr>
              <w:t>报告期（</w:t>
            </w:r>
            <w:r w:rsidRPr="004E1BEE">
              <w:rPr>
                <w:rFonts w:ascii="仿宋_GB2312" w:eastAsia="仿宋_GB2312" w:hAnsi="GulimChe" w:hint="eastAsia"/>
                <w:sz w:val="24"/>
                <w:u w:val="single"/>
              </w:rPr>
              <w:t xml:space="preserve"> </w:t>
            </w:r>
            <w:r w:rsidR="00193754">
              <w:rPr>
                <w:rFonts w:ascii="仿宋_GB2312" w:eastAsia="仿宋_GB2312" w:hAnsi="GulimChe" w:hint="eastAsia"/>
                <w:sz w:val="24"/>
                <w:u w:val="single"/>
              </w:rPr>
              <w:t xml:space="preserve"> </w:t>
            </w:r>
            <w:r w:rsidRPr="004E1BEE">
              <w:rPr>
                <w:rFonts w:ascii="仿宋_GB2312" w:eastAsia="仿宋_GB2312" w:hAnsi="GulimChe" w:hint="eastAsia"/>
                <w:sz w:val="24"/>
                <w:u w:val="single"/>
              </w:rPr>
              <w:t xml:space="preserve"> </w:t>
            </w:r>
            <w:r w:rsidR="00193754">
              <w:rPr>
                <w:rFonts w:ascii="仿宋_GB2312" w:eastAsia="仿宋_GB2312" w:hAnsi="GulimChe" w:hint="eastAsia"/>
                <w:sz w:val="24"/>
                <w:u w:val="single"/>
              </w:rPr>
              <w:t xml:space="preserve">  </w:t>
            </w:r>
            <w:r w:rsidRPr="004E1BEE">
              <w:rPr>
                <w:rFonts w:ascii="仿宋_GB2312" w:eastAsia="仿宋_GB2312" w:hAnsi="GulimChe" w:hint="eastAsia"/>
                <w:sz w:val="24"/>
                <w:u w:val="single"/>
              </w:rPr>
              <w:t>年</w:t>
            </w:r>
            <w:r w:rsidR="00904715">
              <w:rPr>
                <w:rFonts w:ascii="仿宋_GB2312" w:eastAsia="仿宋_GB2312" w:hAnsi="GulimChe" w:hint="eastAsia"/>
                <w:sz w:val="24"/>
                <w:u w:val="single"/>
              </w:rPr>
              <w:t xml:space="preserve">  </w:t>
            </w:r>
            <w:r w:rsidR="00193754">
              <w:rPr>
                <w:rFonts w:ascii="仿宋_GB2312" w:eastAsia="仿宋_GB2312" w:hAnsi="GulimChe" w:hint="eastAsia"/>
                <w:sz w:val="24"/>
                <w:u w:val="single"/>
              </w:rPr>
              <w:t xml:space="preserve"> </w:t>
            </w:r>
            <w:r w:rsidRPr="004E1BEE">
              <w:rPr>
                <w:rFonts w:ascii="仿宋_GB2312" w:eastAsia="仿宋_GB2312" w:hAnsi="GulimChe" w:hint="eastAsia"/>
                <w:sz w:val="24"/>
                <w:u w:val="single"/>
              </w:rPr>
              <w:t xml:space="preserve"> 月</w:t>
            </w:r>
            <w:r w:rsidRPr="004E1BEE">
              <w:rPr>
                <w:rFonts w:ascii="仿宋_GB2312" w:eastAsia="仿宋_GB2312" w:hAnsi="GulimChe" w:hint="eastAsia"/>
                <w:sz w:val="24"/>
              </w:rPr>
              <w:t>）  主要财务数据(全额抵质押类或金额75万元以下的非抵质押类个人经营者贷款客户填写，其他客户不填)</w:t>
            </w:r>
          </w:p>
        </w:tc>
      </w:tr>
      <w:tr w:rsidR="005A437B" w:rsidRPr="004E1BEE" w:rsidTr="00E82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gridAfter w:val="1"/>
          <w:wAfter w:w="79" w:type="pct"/>
          <w:trHeight w:val="369"/>
          <w:jc w:val="center"/>
        </w:trPr>
        <w:tc>
          <w:tcPr>
            <w:tcW w:w="1017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GulimChe"/>
                <w:sz w:val="24"/>
              </w:rPr>
            </w:pPr>
            <w:r w:rsidRPr="004E1BEE">
              <w:rPr>
                <w:rFonts w:ascii="仿宋_GB2312" w:eastAsia="仿宋_GB2312" w:hAnsi="GulimChe" w:hint="eastAsia"/>
                <w:sz w:val="24"/>
              </w:rPr>
              <w:t>资产总额</w:t>
            </w:r>
          </w:p>
        </w:tc>
        <w:tc>
          <w:tcPr>
            <w:tcW w:w="1353" w:type="pct"/>
            <w:gridSpan w:val="2"/>
            <w:vAlign w:val="center"/>
          </w:tcPr>
          <w:p w:rsidR="005A437B" w:rsidRPr="004E1BEE" w:rsidRDefault="00143253" w:rsidP="00E82259">
            <w:pPr>
              <w:adjustRightInd w:val="0"/>
              <w:snapToGrid w:val="0"/>
              <w:jc w:val="center"/>
              <w:rPr>
                <w:rFonts w:ascii="仿宋_GB2312" w:eastAsia="仿宋_GB2312" w:hAnsi="GulimChe"/>
                <w:sz w:val="24"/>
              </w:rPr>
            </w:pPr>
            <w:r>
              <w:rPr>
                <w:rFonts w:ascii="仿宋_GB2312" w:eastAsia="仿宋_GB2312" w:hAnsi="GulimChe" w:hint="eastAsia"/>
                <w:sz w:val="24"/>
              </w:rPr>
              <w:t>350</w:t>
            </w:r>
          </w:p>
        </w:tc>
        <w:tc>
          <w:tcPr>
            <w:tcW w:w="1039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GulimChe"/>
                <w:sz w:val="24"/>
              </w:rPr>
            </w:pPr>
            <w:r w:rsidRPr="004E1BEE">
              <w:rPr>
                <w:rFonts w:ascii="仿宋_GB2312" w:eastAsia="仿宋_GB2312" w:hAnsi="GulimChe" w:hint="eastAsia"/>
                <w:sz w:val="24"/>
              </w:rPr>
              <w:t>负债总额</w:t>
            </w:r>
          </w:p>
        </w:tc>
        <w:tc>
          <w:tcPr>
            <w:tcW w:w="1512" w:type="pct"/>
            <w:gridSpan w:val="2"/>
            <w:vAlign w:val="center"/>
          </w:tcPr>
          <w:p w:rsidR="005A437B" w:rsidRPr="004E1BEE" w:rsidRDefault="00C85760" w:rsidP="00E82259">
            <w:pPr>
              <w:adjustRightInd w:val="0"/>
              <w:snapToGrid w:val="0"/>
              <w:rPr>
                <w:rFonts w:ascii="仿宋_GB2312" w:eastAsia="仿宋_GB2312" w:hAnsi="GulimChe"/>
                <w:sz w:val="24"/>
              </w:rPr>
            </w:pPr>
            <w:r>
              <w:rPr>
                <w:rFonts w:ascii="仿宋_GB2312" w:eastAsia="仿宋_GB2312" w:hAnsi="GulimChe" w:hint="eastAsia"/>
                <w:sz w:val="24"/>
              </w:rPr>
              <w:t>0</w:t>
            </w:r>
          </w:p>
        </w:tc>
      </w:tr>
      <w:tr w:rsidR="005A437B" w:rsidRPr="004E1BEE" w:rsidTr="00E82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gridAfter w:val="1"/>
          <w:wAfter w:w="79" w:type="pct"/>
          <w:trHeight w:val="369"/>
          <w:jc w:val="center"/>
        </w:trPr>
        <w:tc>
          <w:tcPr>
            <w:tcW w:w="1017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GulimChe"/>
                <w:sz w:val="24"/>
              </w:rPr>
            </w:pPr>
            <w:r w:rsidRPr="004E1BEE">
              <w:rPr>
                <w:rFonts w:ascii="仿宋_GB2312" w:eastAsia="仿宋_GB2312" w:hAnsi="GulimChe" w:hint="eastAsia"/>
                <w:sz w:val="24"/>
              </w:rPr>
              <w:t>销售收入</w:t>
            </w:r>
          </w:p>
        </w:tc>
        <w:tc>
          <w:tcPr>
            <w:tcW w:w="1353" w:type="pct"/>
            <w:gridSpan w:val="2"/>
            <w:vAlign w:val="center"/>
          </w:tcPr>
          <w:p w:rsidR="005A437B" w:rsidRPr="004E1BEE" w:rsidRDefault="00143253" w:rsidP="00E82259">
            <w:pPr>
              <w:adjustRightInd w:val="0"/>
              <w:snapToGrid w:val="0"/>
              <w:jc w:val="center"/>
              <w:rPr>
                <w:rFonts w:ascii="仿宋_GB2312" w:eastAsia="仿宋_GB2312" w:hAnsi="GulimChe"/>
                <w:sz w:val="24"/>
              </w:rPr>
            </w:pPr>
            <w:r>
              <w:rPr>
                <w:rFonts w:ascii="仿宋_GB2312" w:eastAsia="仿宋_GB2312" w:hAnsi="GulimChe" w:hint="eastAsia"/>
                <w:sz w:val="24"/>
              </w:rPr>
              <w:t>1200</w:t>
            </w:r>
          </w:p>
        </w:tc>
        <w:tc>
          <w:tcPr>
            <w:tcW w:w="1039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GulimChe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缴纳税款</w:t>
            </w:r>
          </w:p>
        </w:tc>
        <w:tc>
          <w:tcPr>
            <w:tcW w:w="1512" w:type="pct"/>
            <w:gridSpan w:val="2"/>
            <w:vAlign w:val="center"/>
          </w:tcPr>
          <w:p w:rsidR="005A437B" w:rsidRPr="004E1BEE" w:rsidRDefault="00C85760" w:rsidP="00E82259">
            <w:pPr>
              <w:adjustRightInd w:val="0"/>
              <w:snapToGrid w:val="0"/>
              <w:rPr>
                <w:rFonts w:ascii="仿宋_GB2312" w:eastAsia="仿宋_GB2312" w:hAnsi="GulimChe"/>
                <w:sz w:val="24"/>
              </w:rPr>
            </w:pPr>
            <w:r>
              <w:rPr>
                <w:rFonts w:ascii="仿宋_GB2312" w:eastAsia="仿宋_GB2312" w:hAnsi="GulimChe" w:hint="eastAsia"/>
                <w:sz w:val="24"/>
              </w:rPr>
              <w:t>0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017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bookmarkStart w:id="0" w:name="OLE_LINK2"/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贷款用途、融资需求合理性、主要还款来源及可行性分析</w:t>
            </w:r>
          </w:p>
        </w:tc>
        <w:tc>
          <w:tcPr>
            <w:tcW w:w="3983" w:type="pct"/>
            <w:gridSpan w:val="7"/>
          </w:tcPr>
          <w:p w:rsidR="005A437B" w:rsidRPr="00CB3EEB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bCs/>
                <w:sz w:val="24"/>
              </w:rPr>
              <w:t>1.贷款用途</w:t>
            </w:r>
            <w:r w:rsidR="00CB3EEB">
              <w:rPr>
                <w:rFonts w:ascii="仿宋_GB2312" w:eastAsia="仿宋_GB2312" w:hAnsi="宋体" w:hint="eastAsia"/>
                <w:sz w:val="24"/>
              </w:rPr>
              <w:t>：</w:t>
            </w:r>
            <w:r w:rsidR="00770CEC" w:rsidRPr="00CB3EEB">
              <w:rPr>
                <w:rFonts w:ascii="仿宋_GB2312" w:eastAsia="仿宋_GB2312" w:hAnsi="宋体"/>
                <w:sz w:val="24"/>
              </w:rPr>
              <w:t xml:space="preserve"> </w:t>
            </w:r>
          </w:p>
          <w:p w:rsidR="00770CEC" w:rsidRPr="00193754" w:rsidRDefault="003331B0" w:rsidP="00193754">
            <w:pPr>
              <w:adjustRightInd w:val="0"/>
              <w:snapToGrid w:val="0"/>
              <w:ind w:firstLineChars="200" w:firstLine="482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本次贷款用于</w:t>
            </w:r>
            <w:r w:rsidR="00A81C7A">
              <w:rPr>
                <w:rFonts w:ascii="仿宋_GB2312" w:eastAsia="仿宋_GB2312" w:hAnsi="宋体" w:hint="eastAsia"/>
                <w:b/>
                <w:bCs/>
                <w:sz w:val="24"/>
              </w:rPr>
              <w:t>采购装修材料</w:t>
            </w:r>
            <w:r w:rsidR="00770CEC" w:rsidRPr="00193754">
              <w:rPr>
                <w:rFonts w:ascii="仿宋_GB2312" w:eastAsia="仿宋_GB2312" w:hAnsi="宋体" w:hint="eastAsia"/>
                <w:b/>
                <w:bCs/>
                <w:sz w:val="24"/>
              </w:rPr>
              <w:t>。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bCs/>
                <w:sz w:val="24"/>
              </w:rPr>
            </w:pPr>
            <w:r w:rsidRPr="004E1BEE">
              <w:rPr>
                <w:rFonts w:ascii="仿宋_GB2312" w:eastAsia="仿宋_GB2312" w:hAnsi="宋体" w:hint="eastAsia"/>
                <w:bCs/>
                <w:sz w:val="24"/>
              </w:rPr>
              <w:t>2.融资需求合理性</w:t>
            </w:r>
          </w:p>
          <w:p w:rsidR="005A437B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bCs/>
                <w:sz w:val="24"/>
              </w:rPr>
            </w:pPr>
            <w:r w:rsidRPr="004E1BEE">
              <w:rPr>
                <w:rFonts w:ascii="仿宋_GB2312" w:eastAsia="仿宋_GB2312" w:hAnsi="宋体" w:hint="eastAsia"/>
                <w:bCs/>
                <w:sz w:val="24"/>
              </w:rPr>
              <w:t>包括但不限于贷款额度与销售收入的匹配性，或固定资产购置自有资金投入比例等：</w:t>
            </w:r>
          </w:p>
          <w:p w:rsidR="005A437B" w:rsidRPr="00193754" w:rsidRDefault="007120EB" w:rsidP="00193754">
            <w:pPr>
              <w:adjustRightInd w:val="0"/>
              <w:snapToGrid w:val="0"/>
              <w:ind w:firstLineChars="200" w:firstLine="482"/>
              <w:rPr>
                <w:rFonts w:ascii="仿宋_GB2312" w:eastAsia="仿宋_GB2312" w:hAnsi="宋体"/>
                <w:b/>
                <w:bCs/>
                <w:sz w:val="24"/>
              </w:rPr>
            </w:pPr>
            <w:r w:rsidRPr="00193754">
              <w:rPr>
                <w:rFonts w:ascii="仿宋_GB2312" w:eastAsia="仿宋_GB2312" w:hAnsi="宋体" w:hint="eastAsia"/>
                <w:b/>
                <w:bCs/>
                <w:sz w:val="24"/>
              </w:rPr>
              <w:t>本次贷款申请为</w:t>
            </w:r>
            <w:r w:rsidR="00A81C7A">
              <w:rPr>
                <w:rFonts w:ascii="仿宋_GB2312" w:eastAsia="仿宋_GB2312" w:hAnsi="宋体" w:hint="eastAsia"/>
                <w:b/>
                <w:bCs/>
                <w:sz w:val="24"/>
              </w:rPr>
              <w:t>420</w:t>
            </w:r>
            <w:r w:rsidRPr="00193754">
              <w:rPr>
                <w:rFonts w:ascii="仿宋_GB2312" w:eastAsia="仿宋_GB2312" w:hAnsi="宋体" w:hint="eastAsia"/>
                <w:b/>
                <w:bCs/>
                <w:sz w:val="24"/>
              </w:rPr>
              <w:t>万元</w:t>
            </w:r>
            <w:r w:rsidR="003331B0">
              <w:rPr>
                <w:rFonts w:ascii="仿宋_GB2312" w:eastAsia="仿宋_GB2312" w:hAnsi="宋体" w:hint="eastAsia"/>
                <w:b/>
                <w:bCs/>
                <w:sz w:val="24"/>
              </w:rPr>
              <w:t>。</w:t>
            </w:r>
            <w:r w:rsidR="00A57C39">
              <w:rPr>
                <w:rFonts w:ascii="仿宋_GB2312" w:eastAsia="仿宋_GB2312" w:hAnsi="宋体" w:hint="eastAsia"/>
                <w:b/>
                <w:bCs/>
                <w:sz w:val="24"/>
              </w:rPr>
              <w:t>主要用于公司</w:t>
            </w:r>
            <w:r w:rsidR="00A81C7A">
              <w:rPr>
                <w:rFonts w:ascii="仿宋_GB2312" w:eastAsia="仿宋_GB2312" w:hAnsi="宋体" w:hint="eastAsia"/>
                <w:b/>
                <w:bCs/>
                <w:sz w:val="24"/>
              </w:rPr>
              <w:t>采购原材料</w:t>
            </w:r>
            <w:r w:rsidR="00A57C39">
              <w:rPr>
                <w:rFonts w:ascii="仿宋_GB2312" w:eastAsia="仿宋_GB2312" w:hAnsi="宋体" w:hint="eastAsia"/>
                <w:b/>
                <w:bCs/>
                <w:sz w:val="24"/>
              </w:rPr>
              <w:t>。</w:t>
            </w:r>
            <w:r w:rsidRPr="00193754">
              <w:rPr>
                <w:rFonts w:ascii="仿宋_GB2312" w:eastAsia="仿宋_GB2312" w:hAnsi="宋体" w:hint="eastAsia"/>
                <w:b/>
                <w:bCs/>
                <w:sz w:val="24"/>
              </w:rPr>
              <w:t>借款用途符合企业实际经营需要，融资需求合理。</w:t>
            </w:r>
          </w:p>
          <w:p w:rsidR="005A437B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bCs/>
                <w:sz w:val="24"/>
              </w:rPr>
            </w:pPr>
            <w:r w:rsidRPr="004E1BEE">
              <w:rPr>
                <w:rFonts w:ascii="仿宋_GB2312" w:eastAsia="仿宋_GB2312" w:hAnsi="宋体" w:hint="eastAsia"/>
                <w:bCs/>
                <w:sz w:val="24"/>
              </w:rPr>
              <w:t>3.主要还款来源及可行性：</w:t>
            </w:r>
          </w:p>
          <w:p w:rsidR="00633904" w:rsidRPr="00193754" w:rsidRDefault="00633904" w:rsidP="00633904">
            <w:pPr>
              <w:adjustRightInd w:val="0"/>
              <w:snapToGrid w:val="0"/>
              <w:ind w:firstLineChars="200" w:firstLine="482"/>
              <w:rPr>
                <w:rFonts w:ascii="仿宋_GB2312" w:eastAsia="仿宋_GB2312" w:hAnsi="宋体"/>
                <w:b/>
                <w:bCs/>
                <w:sz w:val="24"/>
              </w:rPr>
            </w:pPr>
            <w:r w:rsidRPr="00193754">
              <w:rPr>
                <w:rFonts w:ascii="仿宋_GB2312" w:eastAsia="仿宋_GB2312" w:hAnsi="宋体" w:hint="eastAsia"/>
                <w:b/>
                <w:bCs/>
                <w:sz w:val="24"/>
              </w:rPr>
              <w:t>还款来源为一切经营收入。加总借款人提供的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半年的</w:t>
            </w:r>
            <w:r w:rsidRPr="00193754">
              <w:rPr>
                <w:rFonts w:ascii="仿宋_GB2312" w:eastAsia="仿宋_GB2312" w:hAnsi="宋体" w:hint="eastAsia"/>
                <w:b/>
                <w:bCs/>
                <w:sz w:val="24"/>
              </w:rPr>
              <w:t>银行流水，</w:t>
            </w:r>
            <w:r w:rsidR="008E4412">
              <w:rPr>
                <w:rFonts w:ascii="仿宋_GB2312" w:eastAsia="仿宋_GB2312" w:hAnsi="宋体" w:hint="eastAsia"/>
                <w:b/>
                <w:bCs/>
                <w:sz w:val="24"/>
              </w:rPr>
              <w:t>其配偶</w:t>
            </w:r>
            <w:r w:rsidR="00A81C7A">
              <w:rPr>
                <w:rFonts w:ascii="仿宋_GB2312" w:eastAsia="仿宋_GB2312" w:hAnsi="宋体" w:hint="eastAsia"/>
                <w:b/>
                <w:bCs/>
                <w:sz w:val="24"/>
              </w:rPr>
              <w:t>黄克莉</w:t>
            </w:r>
            <w:r w:rsidRPr="00193754">
              <w:rPr>
                <w:rFonts w:ascii="仿宋_GB2312" w:eastAsia="仿宋_GB2312" w:hAnsi="宋体" w:hint="eastAsia"/>
                <w:b/>
                <w:bCs/>
                <w:sz w:val="24"/>
              </w:rPr>
              <w:t>名下</w:t>
            </w:r>
            <w:r w:rsidR="00160AB8">
              <w:rPr>
                <w:rFonts w:ascii="仿宋_GB2312" w:eastAsia="仿宋_GB2312" w:hAnsi="宋体" w:hint="eastAsia"/>
                <w:b/>
                <w:bCs/>
                <w:sz w:val="24"/>
              </w:rPr>
              <w:t>招商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银行</w:t>
            </w:r>
            <w:r w:rsidRPr="00193754">
              <w:rPr>
                <w:rFonts w:ascii="仿宋_GB2312" w:eastAsia="仿宋_GB2312" w:hAnsi="宋体" w:hint="eastAsia"/>
                <w:b/>
                <w:bCs/>
                <w:sz w:val="24"/>
              </w:rPr>
              <w:t>账户（</w:t>
            </w:r>
            <w:r w:rsidR="00160AB8">
              <w:rPr>
                <w:rFonts w:ascii="仿宋_GB2312" w:eastAsia="仿宋_GB2312" w:hAnsi="宋体" w:hint="eastAsia"/>
                <w:b/>
                <w:bCs/>
                <w:sz w:val="24"/>
              </w:rPr>
              <w:t>6226090106747369</w:t>
            </w:r>
            <w:r w:rsidRPr="00193754">
              <w:rPr>
                <w:rFonts w:ascii="仿宋_GB2312" w:eastAsia="仿宋_GB2312" w:hAnsi="宋体" w:hint="eastAsia"/>
                <w:b/>
                <w:bCs/>
                <w:sz w:val="24"/>
              </w:rPr>
              <w:t>）20</w:t>
            </w:r>
            <w:r w:rsidR="00160AB8">
              <w:rPr>
                <w:rFonts w:ascii="仿宋_GB2312" w:eastAsia="仿宋_GB2312" w:hAnsi="宋体" w:hint="eastAsia"/>
                <w:b/>
                <w:bCs/>
                <w:sz w:val="24"/>
              </w:rPr>
              <w:t>14</w:t>
            </w:r>
            <w:r w:rsidRPr="00193754">
              <w:rPr>
                <w:rFonts w:ascii="仿宋_GB2312" w:eastAsia="仿宋_GB2312" w:hAnsi="宋体" w:hint="eastAsia"/>
                <w:b/>
                <w:bCs/>
                <w:sz w:val="24"/>
              </w:rPr>
              <w:t>.</w:t>
            </w:r>
            <w:r w:rsidR="00160AB8">
              <w:rPr>
                <w:rFonts w:ascii="仿宋_GB2312" w:eastAsia="仿宋_GB2312" w:hAnsi="宋体" w:hint="eastAsia"/>
                <w:b/>
                <w:bCs/>
                <w:sz w:val="24"/>
              </w:rPr>
              <w:t>5</w:t>
            </w:r>
            <w:r w:rsidRPr="00193754">
              <w:rPr>
                <w:rFonts w:ascii="仿宋_GB2312" w:eastAsia="仿宋_GB2312" w:hAnsi="宋体" w:hint="eastAsia"/>
                <w:b/>
                <w:bCs/>
                <w:sz w:val="24"/>
              </w:rPr>
              <w:t>.</w:t>
            </w:r>
            <w:r w:rsidR="00160AB8">
              <w:rPr>
                <w:rFonts w:ascii="仿宋_GB2312" w:eastAsia="仿宋_GB2312" w:hAnsi="宋体" w:hint="eastAsia"/>
                <w:b/>
                <w:bCs/>
                <w:sz w:val="24"/>
              </w:rPr>
              <w:t>01</w:t>
            </w:r>
            <w:r w:rsidRPr="00193754">
              <w:rPr>
                <w:rFonts w:ascii="仿宋_GB2312" w:eastAsia="仿宋_GB2312" w:hAnsi="宋体" w:hint="eastAsia"/>
                <w:b/>
                <w:bCs/>
                <w:sz w:val="24"/>
              </w:rPr>
              <w:t>-201</w:t>
            </w:r>
            <w:r w:rsidR="00160AB8">
              <w:rPr>
                <w:rFonts w:ascii="仿宋_GB2312" w:eastAsia="仿宋_GB2312" w:hAnsi="宋体" w:hint="eastAsia"/>
                <w:b/>
                <w:bCs/>
                <w:sz w:val="24"/>
              </w:rPr>
              <w:t>5</w:t>
            </w:r>
            <w:r w:rsidRPr="00193754">
              <w:rPr>
                <w:rFonts w:ascii="仿宋_GB2312" w:eastAsia="仿宋_GB2312" w:hAnsi="宋体" w:hint="eastAsia"/>
                <w:b/>
                <w:bCs/>
                <w:sz w:val="24"/>
              </w:rPr>
              <w:t>.</w:t>
            </w:r>
            <w:r w:rsidR="00160AB8">
              <w:rPr>
                <w:rFonts w:ascii="仿宋_GB2312" w:eastAsia="仿宋_GB2312" w:hAnsi="宋体" w:hint="eastAsia"/>
                <w:b/>
                <w:bCs/>
                <w:sz w:val="24"/>
              </w:rPr>
              <w:t>0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1</w:t>
            </w:r>
            <w:r w:rsidRPr="00193754">
              <w:rPr>
                <w:rFonts w:ascii="仿宋_GB2312" w:eastAsia="仿宋_GB2312" w:hAnsi="宋体" w:hint="eastAsia"/>
                <w:b/>
                <w:bCs/>
                <w:sz w:val="24"/>
              </w:rPr>
              <w:t>.</w:t>
            </w:r>
            <w:r w:rsidR="00160AB8">
              <w:rPr>
                <w:rFonts w:ascii="仿宋_GB2312" w:eastAsia="仿宋_GB2312" w:hAnsi="宋体" w:hint="eastAsia"/>
                <w:b/>
                <w:bCs/>
                <w:sz w:val="24"/>
              </w:rPr>
              <w:t>06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贷方流入款项，剔除往来款，</w:t>
            </w:r>
            <w:r w:rsidRPr="00193754">
              <w:rPr>
                <w:rFonts w:ascii="仿宋_GB2312" w:eastAsia="仿宋_GB2312" w:hAnsi="宋体" w:hint="eastAsia"/>
                <w:b/>
                <w:bCs/>
                <w:sz w:val="24"/>
              </w:rPr>
              <w:t>共有贷方流入</w:t>
            </w:r>
            <w:r w:rsidR="008E4412">
              <w:rPr>
                <w:rFonts w:ascii="仿宋_GB2312" w:eastAsia="仿宋_GB2312" w:hAnsi="宋体" w:hint="eastAsia"/>
                <w:b/>
                <w:bCs/>
                <w:sz w:val="24"/>
              </w:rPr>
              <w:t>472</w:t>
            </w:r>
            <w:r w:rsidR="003100CD">
              <w:rPr>
                <w:rFonts w:ascii="仿宋_GB2312" w:eastAsia="仿宋_GB2312" w:hAnsi="宋体" w:hint="eastAsia"/>
                <w:b/>
                <w:bCs/>
                <w:sz w:val="24"/>
              </w:rPr>
              <w:t>余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万元。另</w:t>
            </w:r>
            <w:r w:rsidR="003100CD">
              <w:rPr>
                <w:rFonts w:ascii="仿宋_GB2312" w:eastAsia="仿宋_GB2312" w:hAnsi="宋体" w:hint="eastAsia"/>
                <w:b/>
                <w:bCs/>
                <w:sz w:val="24"/>
              </w:rPr>
              <w:t>外借款人</w:t>
            </w:r>
            <w:r w:rsidR="008E4412">
              <w:rPr>
                <w:rFonts w:ascii="仿宋_GB2312" w:eastAsia="仿宋_GB2312" w:hAnsi="宋体" w:hint="eastAsia"/>
                <w:b/>
                <w:bCs/>
                <w:sz w:val="24"/>
              </w:rPr>
              <w:t>是中国家网的小股东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，</w:t>
            </w:r>
            <w:r w:rsidR="00A57C39">
              <w:rPr>
                <w:rFonts w:ascii="仿宋_GB2312" w:eastAsia="仿宋_GB2312" w:hAnsi="宋体" w:hint="eastAsia"/>
                <w:b/>
                <w:bCs/>
                <w:sz w:val="24"/>
              </w:rPr>
              <w:t>为借款人每年提供</w:t>
            </w:r>
            <w:r w:rsidR="00AD7FF0">
              <w:rPr>
                <w:rFonts w:ascii="仿宋_GB2312" w:eastAsia="仿宋_GB2312" w:hAnsi="宋体" w:hint="eastAsia"/>
                <w:b/>
                <w:bCs/>
                <w:sz w:val="24"/>
              </w:rPr>
              <w:t>20</w:t>
            </w:r>
            <w:r w:rsidR="008E4412">
              <w:rPr>
                <w:rFonts w:ascii="仿宋_GB2312" w:eastAsia="仿宋_GB2312" w:hAnsi="宋体" w:hint="eastAsia"/>
                <w:b/>
                <w:bCs/>
                <w:sz w:val="24"/>
              </w:rPr>
              <w:t>0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万元</w:t>
            </w:r>
            <w:r w:rsidR="00A57C39">
              <w:rPr>
                <w:rFonts w:ascii="仿宋_GB2312" w:eastAsia="仿宋_GB2312" w:hAnsi="宋体" w:hint="eastAsia"/>
                <w:b/>
                <w:bCs/>
                <w:sz w:val="24"/>
              </w:rPr>
              <w:t>左右</w:t>
            </w:r>
            <w:r w:rsidR="00887646">
              <w:rPr>
                <w:rFonts w:ascii="仿宋_GB2312" w:eastAsia="仿宋_GB2312" w:hAnsi="宋体" w:hint="eastAsia"/>
                <w:b/>
                <w:bCs/>
                <w:sz w:val="24"/>
              </w:rPr>
              <w:t>的</w:t>
            </w:r>
            <w:r w:rsidR="00A57C39">
              <w:rPr>
                <w:rFonts w:ascii="仿宋_GB2312" w:eastAsia="仿宋_GB2312" w:hAnsi="宋体" w:hint="eastAsia"/>
                <w:b/>
                <w:bCs/>
                <w:sz w:val="24"/>
              </w:rPr>
              <w:t>稳定</w:t>
            </w:r>
            <w:r w:rsidR="00887646">
              <w:rPr>
                <w:rFonts w:ascii="仿宋_GB2312" w:eastAsia="仿宋_GB2312" w:hAnsi="宋体" w:hint="eastAsia"/>
                <w:b/>
                <w:bCs/>
                <w:sz w:val="24"/>
              </w:rPr>
              <w:t>收入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，能</w:t>
            </w:r>
            <w:r w:rsidR="003100CD">
              <w:rPr>
                <w:rFonts w:ascii="仿宋_GB2312" w:eastAsia="仿宋_GB2312" w:hAnsi="宋体" w:hint="eastAsia"/>
                <w:b/>
                <w:bCs/>
                <w:sz w:val="24"/>
              </w:rPr>
              <w:t>够做为借款人第二还款来源，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还款来源可靠。</w:t>
            </w:r>
            <w:r w:rsidR="005B23C5">
              <w:rPr>
                <w:rFonts w:ascii="仿宋_GB2312" w:eastAsia="仿宋_GB2312" w:hint="eastAsia"/>
                <w:b/>
                <w:sz w:val="24"/>
              </w:rPr>
              <w:t>北京博润家国际贸易有限公司2014年营业收入在800万左右</w:t>
            </w:r>
            <w:r w:rsidR="00A95A37">
              <w:rPr>
                <w:rFonts w:ascii="仿宋_GB2312" w:eastAsia="仿宋_GB2312" w:hint="eastAsia"/>
                <w:b/>
                <w:sz w:val="24"/>
              </w:rPr>
              <w:t>（该收入实际为</w:t>
            </w:r>
            <w:r w:rsidR="00A95A37" w:rsidRPr="00964B3F"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北京盛翔中汇建筑装饰工程有限公司</w:t>
            </w:r>
            <w:r w:rsidR="00A95A37"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销售所得）</w:t>
            </w:r>
            <w:r w:rsidR="005B23C5">
              <w:rPr>
                <w:rFonts w:ascii="仿宋_GB2312" w:eastAsia="仿宋_GB2312" w:hint="eastAsia"/>
                <w:b/>
                <w:sz w:val="24"/>
              </w:rPr>
              <w:t>，</w:t>
            </w:r>
            <w:r w:rsidR="005B23C5" w:rsidRPr="008E4412">
              <w:rPr>
                <w:rFonts w:ascii="仿宋_GB2312" w:eastAsia="仿宋_GB2312" w:hAnsi="宋体" w:hint="eastAsia"/>
                <w:b/>
                <w:bCs/>
                <w:sz w:val="24"/>
              </w:rPr>
              <w:t>北京盛翔中汇建筑装饰工程有限公司</w:t>
            </w:r>
            <w:r w:rsidR="005B23C5">
              <w:rPr>
                <w:rFonts w:ascii="仿宋_GB2312" w:eastAsia="仿宋_GB2312" w:hAnsi="宋体" w:hint="eastAsia"/>
                <w:b/>
                <w:bCs/>
                <w:sz w:val="24"/>
              </w:rPr>
              <w:t>自2014年6月份成立至</w:t>
            </w:r>
            <w:r w:rsidR="005B23C5">
              <w:rPr>
                <w:rFonts w:ascii="仿宋_GB2312" w:eastAsia="仿宋_GB2312" w:hAnsi="宋体" w:hint="eastAsia"/>
                <w:b/>
                <w:bCs/>
                <w:sz w:val="24"/>
              </w:rPr>
              <w:lastRenderedPageBreak/>
              <w:t>今营业收入大约在300万。</w:t>
            </w:r>
          </w:p>
          <w:p w:rsidR="00F17483" w:rsidRDefault="005B23C5" w:rsidP="00CB248F">
            <w:pPr>
              <w:adjustRightInd w:val="0"/>
              <w:snapToGrid w:val="0"/>
              <w:ind w:firstLineChars="200" w:firstLine="482"/>
              <w:rPr>
                <w:rFonts w:ascii="仿宋_GB2312" w:eastAsia="仿宋_GB2312" w:hAnsi="宋体"/>
                <w:b/>
                <w:bCs/>
                <w:sz w:val="24"/>
              </w:rPr>
            </w:pPr>
            <w:r w:rsidRPr="00CB248F">
              <w:rPr>
                <w:rFonts w:ascii="仿宋_GB2312" w:eastAsia="仿宋_GB2312" w:hAnsi="宋体" w:hint="eastAsia"/>
                <w:b/>
                <w:bCs/>
                <w:sz w:val="24"/>
              </w:rPr>
              <w:t>借款人经营的</w:t>
            </w:r>
            <w:r>
              <w:rPr>
                <w:rFonts w:ascii="仿宋_GB2312" w:eastAsia="仿宋_GB2312" w:hint="eastAsia"/>
                <w:b/>
                <w:sz w:val="24"/>
              </w:rPr>
              <w:t>北京博润家国际贸易有限公司</w:t>
            </w:r>
            <w:r w:rsidRPr="00CB248F">
              <w:rPr>
                <w:rFonts w:ascii="仿宋_GB2312" w:eastAsia="仿宋_GB2312" w:hAnsi="宋体" w:hint="eastAsia"/>
                <w:b/>
                <w:bCs/>
                <w:sz w:val="24"/>
              </w:rPr>
              <w:t>成立于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2008年，该公司从事样板间设计、软装修、一点式工程多年等。</w:t>
            </w:r>
            <w:r>
              <w:rPr>
                <w:rFonts w:ascii="仿宋_GB2312" w:eastAsia="仿宋_GB2312" w:hint="eastAsia"/>
                <w:b/>
                <w:sz w:val="24"/>
              </w:rPr>
              <w:t>北京博润家国际贸易有限公司</w:t>
            </w:r>
            <w:r w:rsidR="008E4412">
              <w:rPr>
                <w:rFonts w:ascii="仿宋_GB2312" w:eastAsia="仿宋_GB2312" w:hAnsi="宋体" w:hint="eastAsia"/>
                <w:b/>
                <w:bCs/>
                <w:sz w:val="24"/>
              </w:rPr>
              <w:t>主要是软装修，其主要盈利模式是依托主营业务附带</w:t>
            </w:r>
            <w:r w:rsidR="0074035D">
              <w:rPr>
                <w:rFonts w:ascii="仿宋_GB2312" w:eastAsia="仿宋_GB2312" w:hAnsi="宋体" w:hint="eastAsia"/>
                <w:b/>
                <w:bCs/>
                <w:sz w:val="24"/>
              </w:rPr>
              <w:t>销售家具产品和软装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修的</w:t>
            </w:r>
            <w:r w:rsidR="0074035D">
              <w:rPr>
                <w:rFonts w:ascii="仿宋_GB2312" w:eastAsia="仿宋_GB2312" w:hAnsi="宋体" w:hint="eastAsia"/>
                <w:b/>
                <w:bCs/>
                <w:sz w:val="24"/>
              </w:rPr>
              <w:t>饰品，</w:t>
            </w:r>
            <w:r w:rsidR="000769C5">
              <w:rPr>
                <w:rFonts w:ascii="仿宋_GB2312" w:eastAsia="仿宋_GB2312" w:hAnsi="宋体" w:hint="eastAsia"/>
                <w:b/>
                <w:bCs/>
                <w:sz w:val="24"/>
              </w:rPr>
              <w:t>其家具产品来自</w:t>
            </w:r>
            <w:r w:rsidR="0074035D">
              <w:rPr>
                <w:rFonts w:ascii="仿宋_GB2312" w:eastAsia="仿宋_GB2312" w:hAnsi="宋体" w:hint="eastAsia"/>
                <w:b/>
                <w:bCs/>
                <w:sz w:val="24"/>
              </w:rPr>
              <w:t>借款人和朋友注册的一家家具公司</w:t>
            </w:r>
            <w:r w:rsidR="008E4412">
              <w:rPr>
                <w:rFonts w:ascii="仿宋_GB2312" w:eastAsia="仿宋_GB2312" w:hAnsi="宋体" w:hint="eastAsia"/>
                <w:b/>
                <w:bCs/>
                <w:sz w:val="24"/>
              </w:rPr>
              <w:t>，</w:t>
            </w:r>
            <w:r w:rsidR="0074035D">
              <w:rPr>
                <w:rFonts w:ascii="仿宋_GB2312" w:eastAsia="仿宋_GB2312" w:hAnsi="宋体" w:hint="eastAsia"/>
                <w:b/>
                <w:bCs/>
                <w:sz w:val="24"/>
              </w:rPr>
              <w:t>此公司与紫明都合作生产销售的家具主要为木蜡油家具，其家具特色为无异味、不变性、量身定制。该公司的软装饰品部分来自海外进口、国内也有库存。</w:t>
            </w:r>
          </w:p>
          <w:p w:rsidR="005915DB" w:rsidRDefault="00E04C3A" w:rsidP="00E04C3A">
            <w:pPr>
              <w:adjustRightInd w:val="0"/>
              <w:snapToGrid w:val="0"/>
              <w:ind w:firstLineChars="192" w:firstLine="463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目前</w:t>
            </w:r>
            <w:r>
              <w:rPr>
                <w:rFonts w:ascii="仿宋_GB2312" w:eastAsia="仿宋_GB2312" w:hint="eastAsia"/>
                <w:b/>
                <w:sz w:val="24"/>
              </w:rPr>
              <w:t>北京博润家国际贸易有限公司的</w:t>
            </w:r>
            <w:r w:rsidR="005915DB">
              <w:rPr>
                <w:rFonts w:ascii="仿宋_GB2312" w:eastAsia="仿宋_GB2312" w:hint="eastAsia"/>
                <w:b/>
                <w:sz w:val="24"/>
              </w:rPr>
              <w:t>主营业务</w:t>
            </w:r>
            <w:r w:rsidR="00B51C20">
              <w:rPr>
                <w:rFonts w:ascii="仿宋_GB2312" w:eastAsia="仿宋_GB2312" w:hint="eastAsia"/>
                <w:b/>
                <w:sz w:val="24"/>
              </w:rPr>
              <w:t>软</w:t>
            </w:r>
            <w:r w:rsidR="005915DB">
              <w:rPr>
                <w:rFonts w:ascii="仿宋_GB2312" w:eastAsia="仿宋_GB2312" w:hint="eastAsia"/>
                <w:b/>
                <w:sz w:val="24"/>
              </w:rPr>
              <w:t>装修</w:t>
            </w:r>
            <w:r w:rsidR="007C43DC">
              <w:rPr>
                <w:rFonts w:ascii="仿宋_GB2312" w:eastAsia="仿宋_GB2312" w:hint="eastAsia"/>
                <w:b/>
                <w:sz w:val="24"/>
              </w:rPr>
              <w:t>逐步</w:t>
            </w:r>
            <w:r>
              <w:rPr>
                <w:rFonts w:ascii="仿宋_GB2312" w:eastAsia="仿宋_GB2312" w:hint="eastAsia"/>
                <w:b/>
                <w:sz w:val="24"/>
              </w:rPr>
              <w:t>转移到</w:t>
            </w:r>
            <w:r w:rsidRPr="008E4412">
              <w:rPr>
                <w:rFonts w:ascii="仿宋_GB2312" w:eastAsia="仿宋_GB2312" w:hAnsi="宋体" w:hint="eastAsia"/>
                <w:b/>
                <w:bCs/>
                <w:sz w:val="24"/>
              </w:rPr>
              <w:t>北京盛翔中汇建筑装饰工程有限公司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，</w:t>
            </w:r>
            <w:r w:rsidR="00267726">
              <w:rPr>
                <w:rFonts w:ascii="仿宋_GB2312" w:eastAsia="仿宋_GB2312" w:hAnsi="宋体" w:hint="eastAsia"/>
                <w:b/>
                <w:bCs/>
                <w:sz w:val="24"/>
              </w:rPr>
              <w:t>该公司</w:t>
            </w:r>
            <w:r w:rsidRPr="00267726">
              <w:rPr>
                <w:rFonts w:ascii="仿宋_GB2312" w:eastAsia="仿宋_GB2312" w:hAnsi="宋体" w:hint="eastAsia"/>
                <w:b/>
                <w:bCs/>
                <w:sz w:val="24"/>
              </w:rPr>
              <w:t>实际控制人为张新莱</w:t>
            </w:r>
            <w:r w:rsidR="005915DB" w:rsidRPr="00267726">
              <w:rPr>
                <w:rFonts w:ascii="仿宋_GB2312" w:eastAsia="仿宋_GB2312" w:hAnsi="宋体" w:hint="eastAsia"/>
                <w:b/>
                <w:bCs/>
                <w:sz w:val="24"/>
              </w:rPr>
              <w:t>。</w:t>
            </w:r>
            <w:r w:rsidR="00267726">
              <w:rPr>
                <w:rFonts w:ascii="仿宋_GB2312" w:eastAsia="仿宋_GB2312" w:hAnsi="宋体" w:hint="eastAsia"/>
                <w:b/>
                <w:bCs/>
                <w:sz w:val="24"/>
              </w:rPr>
              <w:t>本次贷款因公司今年软装项目增多，缺少部分资金，因此向我行申请贷款。</w:t>
            </w:r>
          </w:p>
          <w:p w:rsidR="00A43465" w:rsidRPr="00904715" w:rsidRDefault="000769C5" w:rsidP="00E04C3A">
            <w:pPr>
              <w:adjustRightInd w:val="0"/>
              <w:snapToGrid w:val="0"/>
              <w:ind w:firstLineChars="192" w:firstLine="463"/>
              <w:rPr>
                <w:rFonts w:ascii="仿宋_GB2312" w:eastAsia="仿宋_GB2312" w:hAnsi="宋体"/>
                <w:bCs/>
                <w:color w:val="C0000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目前该公司的合作伙伴有华润、</w:t>
            </w:r>
            <w:r w:rsidR="00E04C3A">
              <w:rPr>
                <w:rFonts w:ascii="仿宋_GB2312" w:eastAsia="仿宋_GB2312" w:hAnsi="宋体" w:hint="eastAsia"/>
                <w:b/>
                <w:bCs/>
                <w:sz w:val="24"/>
              </w:rPr>
              <w:t>宏坤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、半山世家、</w:t>
            </w:r>
            <w:r w:rsidR="00E04C3A">
              <w:rPr>
                <w:rFonts w:ascii="仿宋_GB2312" w:eastAsia="仿宋_GB2312" w:hAnsi="宋体" w:hint="eastAsia"/>
                <w:b/>
                <w:bCs/>
                <w:sz w:val="24"/>
              </w:rPr>
              <w:t>天恒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以及中国家网等知名家装企业，中国家网是中国最大的家装企业，全国有1800多家店面，借款人也是中国家网的小股东，</w:t>
            </w:r>
            <w:r w:rsidR="00CB248F" w:rsidRPr="00CB248F">
              <w:rPr>
                <w:rFonts w:ascii="仿宋_GB2312" w:eastAsia="仿宋_GB2312" w:hAnsi="宋体" w:hint="eastAsia"/>
                <w:b/>
                <w:bCs/>
                <w:sz w:val="24"/>
              </w:rPr>
              <w:t>由总体分析得出借款人具备较强的专业领域知识，与下游采购商具有良好的合作关系，运营情况良好，市场前景广泛，利润率可观，贷款用途真实有效，因此申请准入。</w:t>
            </w:r>
          </w:p>
        </w:tc>
      </w:tr>
    </w:tbl>
    <w:bookmarkEnd w:id="0"/>
    <w:p w:rsidR="005A437B" w:rsidRPr="004E1BEE" w:rsidRDefault="005A437B" w:rsidP="00A95A37">
      <w:pPr>
        <w:adjustRightInd w:val="0"/>
        <w:snapToGrid w:val="0"/>
        <w:spacing w:beforeLines="100" w:line="360" w:lineRule="auto"/>
        <w:rPr>
          <w:rFonts w:ascii="仿宋_GB2312" w:eastAsia="仿宋_GB2312" w:hAnsi="宋体"/>
          <w:bCs/>
          <w:sz w:val="30"/>
          <w:szCs w:val="30"/>
        </w:rPr>
      </w:pPr>
      <w:r>
        <w:rPr>
          <w:rFonts w:ascii="仿宋_GB2312" w:eastAsia="仿宋_GB2312" w:hAnsi="宋体" w:hint="eastAsia"/>
          <w:bCs/>
          <w:sz w:val="30"/>
          <w:szCs w:val="30"/>
        </w:rPr>
        <w:lastRenderedPageBreak/>
        <w:t xml:space="preserve">   </w:t>
      </w:r>
      <w:r w:rsidRPr="004E1BEE">
        <w:rPr>
          <w:rFonts w:ascii="仿宋_GB2312" w:eastAsia="仿宋_GB2312" w:hAnsi="宋体" w:hint="eastAsia"/>
          <w:bCs/>
          <w:sz w:val="30"/>
          <w:szCs w:val="30"/>
        </w:rPr>
        <w:t>（二）信用状况分析</w:t>
      </w:r>
    </w:p>
    <w:p w:rsidR="005A437B" w:rsidRPr="004E1BEE" w:rsidRDefault="005A437B" w:rsidP="005A437B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 w:hAnsi="宋体"/>
          <w:bCs/>
          <w:sz w:val="24"/>
        </w:rPr>
      </w:pPr>
      <w:r w:rsidRPr="004E1BEE">
        <w:rPr>
          <w:rFonts w:ascii="仿宋_GB2312" w:eastAsia="仿宋_GB2312" w:hAnsi="宋体" w:hint="eastAsia"/>
          <w:bCs/>
          <w:sz w:val="24"/>
        </w:rPr>
        <w:t>注：全额抵质押类业务可不查询经营实体企业征信报告，根据客户申报及现场调查情况简要填写；如无贷款卡的，不需要填写1、2、3、4，直接说明未申请贷款卡即可。</w:t>
      </w:r>
    </w:p>
    <w:p w:rsidR="005A437B" w:rsidRPr="00B7425A" w:rsidRDefault="00D81F14" w:rsidP="00B7425A">
      <w:pPr>
        <w:adjustRightInd w:val="0"/>
        <w:snapToGrid w:val="0"/>
        <w:spacing w:line="360" w:lineRule="auto"/>
        <w:ind w:firstLineChars="200" w:firstLine="482"/>
        <w:rPr>
          <w:rFonts w:ascii="仿宋_GB2312" w:eastAsia="仿宋_GB2312" w:hAnsi="宋体"/>
          <w:b/>
          <w:bCs/>
          <w:sz w:val="24"/>
        </w:rPr>
      </w:pPr>
      <w:r w:rsidRPr="00B7425A">
        <w:rPr>
          <w:rFonts w:ascii="仿宋_GB2312" w:eastAsia="仿宋_GB2312" w:hAnsi="宋体" w:hint="eastAsia"/>
          <w:b/>
          <w:bCs/>
          <w:sz w:val="24"/>
        </w:rPr>
        <w:t>借款人经营实体企业未办理贷款卡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 xml:space="preserve">1.贷款卡状态是否正常 </w:t>
      </w:r>
      <w:r w:rsidR="00832C5B" w:rsidRPr="004E1BEE">
        <w:rPr>
          <w:rFonts w:ascii="仿宋_GB2312" w:eastAsia="仿宋_GB2312" w:hAnsi="宋体" w:hint="eastAsia"/>
          <w:sz w:val="30"/>
          <w:szCs w:val="30"/>
        </w:rPr>
        <w:t xml:space="preserve"> </w:t>
      </w:r>
      <w:r w:rsidR="00BC74C9" w:rsidRPr="004E1BEE">
        <w:rPr>
          <w:rFonts w:ascii="仿宋_GB2312" w:eastAsia="仿宋_GB2312" w:hAnsi="宋体" w:hint="eastAsia"/>
          <w:sz w:val="30"/>
          <w:szCs w:val="30"/>
        </w:rPr>
        <w:t>□</w:t>
      </w:r>
      <w:r w:rsidRPr="004E1BEE">
        <w:rPr>
          <w:rFonts w:ascii="仿宋_GB2312" w:eastAsia="仿宋_GB2312" w:hAnsi="宋体" w:hint="eastAsia"/>
          <w:bCs/>
          <w:sz w:val="30"/>
          <w:szCs w:val="30"/>
        </w:rPr>
        <w:t xml:space="preserve"> </w:t>
      </w:r>
      <w:r w:rsidRPr="004E1BEE">
        <w:rPr>
          <w:rFonts w:ascii="仿宋_GB2312" w:eastAsia="仿宋_GB2312" w:hAnsi="宋体" w:hint="eastAsia"/>
          <w:sz w:val="30"/>
          <w:szCs w:val="30"/>
        </w:rPr>
        <w:t>是    □否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2.银行融资</w:t>
      </w:r>
      <w:r w:rsidRPr="004E1BEE">
        <w:rPr>
          <w:rFonts w:ascii="仿宋_GB2312" w:eastAsia="仿宋_GB2312" w:hAnsi="宋体" w:hint="eastAsia"/>
          <w:sz w:val="30"/>
          <w:szCs w:val="30"/>
        </w:rPr>
        <w:t>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2346"/>
        <w:gridCol w:w="2049"/>
        <w:gridCol w:w="2268"/>
      </w:tblGrid>
      <w:tr w:rsidR="005A437B" w:rsidRPr="004E1BEE" w:rsidTr="00E82259">
        <w:trPr>
          <w:trHeight w:val="369"/>
        </w:trPr>
        <w:tc>
          <w:tcPr>
            <w:tcW w:w="180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kern w:val="0"/>
                <w:sz w:val="24"/>
              </w:rPr>
              <w:t>融资机构</w:t>
            </w:r>
          </w:p>
        </w:tc>
        <w:tc>
          <w:tcPr>
            <w:tcW w:w="234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kern w:val="0"/>
                <w:sz w:val="24"/>
              </w:rPr>
              <w:t>敞口余额</w:t>
            </w:r>
          </w:p>
        </w:tc>
        <w:tc>
          <w:tcPr>
            <w:tcW w:w="204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kern w:val="0"/>
                <w:sz w:val="24"/>
              </w:rPr>
              <w:t>担保方式</w:t>
            </w:r>
          </w:p>
        </w:tc>
        <w:tc>
          <w:tcPr>
            <w:tcW w:w="2268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kern w:val="0"/>
                <w:sz w:val="24"/>
              </w:rPr>
              <w:t>担保人</w:t>
            </w:r>
          </w:p>
        </w:tc>
      </w:tr>
      <w:tr w:rsidR="005A437B" w:rsidRPr="004E1BEE" w:rsidTr="00E82259">
        <w:trPr>
          <w:trHeight w:val="369"/>
        </w:trPr>
        <w:tc>
          <w:tcPr>
            <w:tcW w:w="180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4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5A437B" w:rsidRPr="004E1BEE" w:rsidTr="00E82259">
        <w:trPr>
          <w:trHeight w:val="369"/>
        </w:trPr>
        <w:tc>
          <w:tcPr>
            <w:tcW w:w="180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  <w:tc>
          <w:tcPr>
            <w:tcW w:w="234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  <w:tc>
          <w:tcPr>
            <w:tcW w:w="204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</w:tr>
    </w:tbl>
    <w:p w:rsidR="005A437B" w:rsidRPr="00904715" w:rsidRDefault="005A437B" w:rsidP="00A95A37">
      <w:pPr>
        <w:adjustRightInd w:val="0"/>
        <w:snapToGrid w:val="0"/>
        <w:spacing w:beforeLines="100"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异常情况说明（如贷款笔数多、金额大或有最近1个月到期的大额贷款等）：</w:t>
      </w:r>
    </w:p>
    <w:p w:rsidR="005A437B" w:rsidRPr="004E1BEE" w:rsidRDefault="00D81F14" w:rsidP="005A437B">
      <w:pPr>
        <w:adjustRightInd w:val="0"/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无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3.对外担保情况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1842"/>
        <w:gridCol w:w="3261"/>
      </w:tblGrid>
      <w:tr w:rsidR="005A437B" w:rsidRPr="004E1BEE" w:rsidTr="00E82259">
        <w:trPr>
          <w:trHeight w:val="369"/>
        </w:trPr>
        <w:tc>
          <w:tcPr>
            <w:tcW w:w="336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kern w:val="0"/>
                <w:sz w:val="24"/>
              </w:rPr>
              <w:lastRenderedPageBreak/>
              <w:t>被担保单位</w:t>
            </w:r>
          </w:p>
        </w:tc>
        <w:tc>
          <w:tcPr>
            <w:tcW w:w="1842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kern w:val="0"/>
                <w:sz w:val="24"/>
              </w:rPr>
              <w:t>担保余额</w:t>
            </w:r>
          </w:p>
        </w:tc>
        <w:tc>
          <w:tcPr>
            <w:tcW w:w="3261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kern w:val="0"/>
                <w:sz w:val="24"/>
              </w:rPr>
              <w:t>与授信人关系</w:t>
            </w:r>
          </w:p>
        </w:tc>
      </w:tr>
      <w:tr w:rsidR="005A437B" w:rsidRPr="004E1BEE" w:rsidTr="00E82259">
        <w:trPr>
          <w:trHeight w:val="369"/>
        </w:trPr>
        <w:tc>
          <w:tcPr>
            <w:tcW w:w="336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42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261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5A437B" w:rsidRPr="004E1BEE" w:rsidTr="00E82259">
        <w:trPr>
          <w:trHeight w:val="369"/>
        </w:trPr>
        <w:tc>
          <w:tcPr>
            <w:tcW w:w="336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  <w:tc>
          <w:tcPr>
            <w:tcW w:w="1842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  <w:tc>
          <w:tcPr>
            <w:tcW w:w="3261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</w:tr>
    </w:tbl>
    <w:p w:rsidR="005A437B" w:rsidRPr="004E1BEE" w:rsidRDefault="005A437B" w:rsidP="00A95A37">
      <w:pPr>
        <w:adjustRightInd w:val="0"/>
        <w:snapToGrid w:val="0"/>
        <w:spacing w:beforeLines="100"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异常情况说明（如联保、互保、大额对外担保等）：</w:t>
      </w:r>
    </w:p>
    <w:p w:rsidR="005A437B" w:rsidRDefault="00D81F14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  <w:r>
        <w:rPr>
          <w:rFonts w:ascii="仿宋_GB2312" w:eastAsia="仿宋_GB2312" w:hAnsi="宋体" w:hint="eastAsia"/>
          <w:bCs/>
          <w:sz w:val="30"/>
          <w:szCs w:val="30"/>
        </w:rPr>
        <w:t>无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4.有无不良信用记录</w:t>
      </w:r>
      <w:r w:rsidRPr="004E1BEE">
        <w:rPr>
          <w:rFonts w:ascii="仿宋_GB2312" w:eastAsia="仿宋_GB2312" w:hAnsi="宋体" w:hint="eastAsia"/>
          <w:sz w:val="30"/>
          <w:szCs w:val="30"/>
        </w:rPr>
        <w:t xml:space="preserve">□有  </w:t>
      </w:r>
      <w:r w:rsidR="00BC74C9" w:rsidRPr="004E1BEE">
        <w:rPr>
          <w:rFonts w:ascii="仿宋_GB2312" w:eastAsia="仿宋_GB2312" w:hAnsi="宋体" w:hint="eastAsia"/>
          <w:sz w:val="30"/>
          <w:szCs w:val="30"/>
        </w:rPr>
        <w:t>□</w:t>
      </w:r>
      <w:r w:rsidRPr="004E1BEE">
        <w:rPr>
          <w:rFonts w:ascii="仿宋_GB2312" w:eastAsia="仿宋_GB2312" w:hAnsi="宋体" w:hint="eastAsia"/>
          <w:sz w:val="30"/>
          <w:szCs w:val="30"/>
        </w:rPr>
        <w:t xml:space="preserve"> 无，如有请列明：</w:t>
      </w:r>
    </w:p>
    <w:p w:rsidR="005A437B" w:rsidRPr="00D81F14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5.其他征信平台或渠道信息（如法律文书检索、信用浙江等）：</w:t>
      </w:r>
    </w:p>
    <w:p w:rsidR="005A437B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 xml:space="preserve">有无不良信用记录（工商、税务、环保、海关等部门） 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□有</w:t>
      </w:r>
      <w:r w:rsidR="00844133">
        <w:rPr>
          <w:rFonts w:ascii="仿宋_GB2312" w:eastAsia="仿宋_GB2312" w:hAnsi="宋体" w:hint="eastAsia"/>
          <w:sz w:val="30"/>
          <w:szCs w:val="30"/>
        </w:rPr>
        <w:t xml:space="preserve"> </w:t>
      </w:r>
      <w:r w:rsidR="00BC74C9" w:rsidRPr="004E1BEE">
        <w:rPr>
          <w:rFonts w:ascii="仿宋_GB2312" w:eastAsia="仿宋_GB2312" w:hAnsi="宋体" w:hint="eastAsia"/>
          <w:sz w:val="30"/>
          <w:szCs w:val="30"/>
        </w:rPr>
        <w:t>□</w:t>
      </w:r>
      <w:r w:rsidRPr="004E1BEE">
        <w:rPr>
          <w:rFonts w:ascii="仿宋_GB2312" w:eastAsia="仿宋_GB2312" w:hAnsi="宋体" w:hint="eastAsia"/>
          <w:sz w:val="30"/>
          <w:szCs w:val="30"/>
        </w:rPr>
        <w:t>无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有无重要诉讼  □有</w:t>
      </w:r>
      <w:r w:rsidR="006B6CDB">
        <w:rPr>
          <w:rFonts w:ascii="仿宋_GB2312" w:eastAsia="仿宋_GB2312" w:hAnsi="宋体" w:hint="eastAsia"/>
          <w:sz w:val="30"/>
          <w:szCs w:val="30"/>
        </w:rPr>
        <w:t xml:space="preserve">   </w:t>
      </w:r>
      <w:r w:rsidR="00BC74C9" w:rsidRPr="004E1BEE">
        <w:rPr>
          <w:rFonts w:ascii="仿宋_GB2312" w:eastAsia="仿宋_GB2312" w:hAnsi="宋体" w:hint="eastAsia"/>
          <w:sz w:val="30"/>
          <w:szCs w:val="30"/>
        </w:rPr>
        <w:t>□</w:t>
      </w:r>
      <w:r w:rsidRPr="004E1BEE">
        <w:rPr>
          <w:rFonts w:ascii="仿宋_GB2312" w:eastAsia="仿宋_GB2312" w:hAnsi="宋体" w:hint="eastAsia"/>
          <w:sz w:val="30"/>
          <w:szCs w:val="30"/>
        </w:rPr>
        <w:t>无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如有异常请说明：</w:t>
      </w:r>
    </w:p>
    <w:p w:rsidR="005A437B" w:rsidRPr="00904715" w:rsidRDefault="00904715" w:rsidP="00904715">
      <w:pPr>
        <w:snapToGrid w:val="0"/>
        <w:spacing w:line="360" w:lineRule="auto"/>
        <w:ind w:firstLine="600"/>
        <w:rPr>
          <w:rFonts w:ascii="仿宋_GB2312" w:eastAsia="仿宋_GB2312" w:hAnsi="GulimChe"/>
          <w:color w:val="000000"/>
          <w:sz w:val="30"/>
          <w:szCs w:val="30"/>
        </w:rPr>
      </w:pPr>
      <w:r>
        <w:rPr>
          <w:rFonts w:ascii="仿宋_GB2312" w:eastAsia="仿宋_GB2312" w:hAnsi="GulimChe" w:hint="eastAsia"/>
          <w:color w:val="000000"/>
          <w:sz w:val="30"/>
          <w:szCs w:val="30"/>
        </w:rPr>
        <w:t xml:space="preserve">  </w:t>
      </w:r>
    </w:p>
    <w:p w:rsidR="005A437B" w:rsidRPr="004E1BEE" w:rsidRDefault="005A437B" w:rsidP="005A437B">
      <w:pPr>
        <w:snapToGrid w:val="0"/>
        <w:spacing w:line="360" w:lineRule="auto"/>
        <w:ind w:firstLineChars="150" w:firstLine="450"/>
        <w:rPr>
          <w:rFonts w:ascii="仿宋_GB2312" w:eastAsia="仿宋_GB2312" w:hAnsi="GulimChe"/>
          <w:sz w:val="30"/>
          <w:szCs w:val="30"/>
        </w:rPr>
      </w:pPr>
      <w:r w:rsidRPr="004E1BEE">
        <w:rPr>
          <w:rFonts w:ascii="仿宋_GB2312" w:eastAsia="仿宋_GB2312" w:hAnsi="GulimChe" w:hint="eastAsia"/>
          <w:color w:val="000000"/>
          <w:sz w:val="30"/>
          <w:szCs w:val="30"/>
        </w:rPr>
        <w:t>（三）财务数据分析</w:t>
      </w:r>
    </w:p>
    <w:p w:rsidR="005A437B" w:rsidRPr="004E1BEE" w:rsidRDefault="005A437B" w:rsidP="005A437B">
      <w:pPr>
        <w:snapToGrid w:val="0"/>
        <w:spacing w:line="300" w:lineRule="auto"/>
        <w:ind w:firstLineChars="200" w:firstLine="480"/>
        <w:rPr>
          <w:rFonts w:ascii="仿宋_GB2312" w:eastAsia="仿宋_GB2312" w:hAnsi="GulimChe"/>
          <w:sz w:val="24"/>
        </w:rPr>
      </w:pPr>
      <w:r w:rsidRPr="004E1BEE">
        <w:rPr>
          <w:rFonts w:ascii="仿宋_GB2312" w:eastAsia="仿宋_GB2312" w:hAnsi="GulimChe" w:hint="eastAsia"/>
          <w:sz w:val="24"/>
        </w:rPr>
        <w:t>注：全额抵质押类或金额75万元以下的非抵质押类个人经营者贷款客户可不填。</w:t>
      </w:r>
    </w:p>
    <w:p w:rsidR="005A437B" w:rsidRPr="004E1BEE" w:rsidRDefault="005A437B" w:rsidP="005A437B">
      <w:pPr>
        <w:snapToGrid w:val="0"/>
        <w:spacing w:line="360" w:lineRule="auto"/>
        <w:rPr>
          <w:rFonts w:ascii="仿宋_GB2312" w:eastAsia="仿宋_GB2312" w:hAnsi="GulimChe"/>
          <w:sz w:val="24"/>
        </w:rPr>
      </w:pPr>
      <w:r w:rsidRPr="004E1BEE">
        <w:rPr>
          <w:rFonts w:ascii="仿宋_GB2312" w:eastAsia="仿宋_GB2312" w:hAnsi="GulimChe" w:hint="eastAsia"/>
          <w:sz w:val="24"/>
        </w:rPr>
        <w:t xml:space="preserve">报表截止日期：   年  月  日                       </w:t>
      </w:r>
      <w:r>
        <w:rPr>
          <w:rFonts w:ascii="仿宋_GB2312" w:eastAsia="仿宋_GB2312" w:hAnsi="GulimChe" w:hint="eastAsia"/>
          <w:sz w:val="24"/>
        </w:rPr>
        <w:t xml:space="preserve">  </w:t>
      </w:r>
      <w:r w:rsidRPr="004E1BEE">
        <w:rPr>
          <w:rFonts w:ascii="仿宋_GB2312" w:eastAsia="仿宋_GB2312" w:hAnsi="GulimChe" w:hint="eastAsia"/>
          <w:sz w:val="24"/>
        </w:rPr>
        <w:t xml:space="preserve">   单位：万元、%</w:t>
      </w:r>
    </w:p>
    <w:tbl>
      <w:tblPr>
        <w:tblW w:w="5339" w:type="pct"/>
        <w:jc w:val="center"/>
        <w:tblInd w:w="-661" w:type="dxa"/>
        <w:tblLayout w:type="fixed"/>
        <w:tblLook w:val="04A0"/>
      </w:tblPr>
      <w:tblGrid>
        <w:gridCol w:w="2937"/>
        <w:gridCol w:w="1367"/>
        <w:gridCol w:w="1261"/>
        <w:gridCol w:w="1123"/>
        <w:gridCol w:w="2412"/>
      </w:tblGrid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>年度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ind w:firstLineChars="50" w:firstLine="120"/>
              <w:rPr>
                <w:rFonts w:ascii="仿宋_GB2312" w:eastAsia="仿宋_GB2312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>20  年末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>20  年末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>报告期</w:t>
            </w:r>
          </w:p>
        </w:tc>
        <w:tc>
          <w:tcPr>
            <w:tcW w:w="1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>数据分析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>总资产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32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7B" w:rsidRPr="004E1BEE" w:rsidRDefault="005A437B" w:rsidP="00E82259">
            <w:pPr>
              <w:snapToGrid w:val="0"/>
              <w:ind w:firstLineChars="100" w:firstLine="24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对占比较大的科目或增减变动趋势异常的科目进行分析并说明。</w:t>
            </w:r>
          </w:p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重点关注：应收账款、应付账款、其他应收（应付）款、财务费用等科目，其中特别关注财务费用与银行融资的匹配性，分析有无大额民间融资。</w:t>
            </w:r>
          </w:p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   存货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3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   应收账款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3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   其他应收款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3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ind w:firstLineChars="50" w:firstLine="120"/>
              <w:rPr>
                <w:rFonts w:ascii="仿宋_GB2312" w:eastAsia="仿宋_GB2312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  对外投资（短期、长期）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13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ind w:firstLineChars="150" w:firstLine="36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>固定资产净值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3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   其中：房地产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3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         机器设备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3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>总负债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3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   其中：银行借款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3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lastRenderedPageBreak/>
              <w:t xml:space="preserve">         应付账款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3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ind w:right="220" w:firstLineChars="350" w:firstLine="840"/>
              <w:rPr>
                <w:rFonts w:ascii="仿宋_GB2312" w:eastAsia="仿宋_GB2312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lastRenderedPageBreak/>
              <w:t>其他应付款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13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>所有者权益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3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  实收资本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3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>主营业务收入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3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>财务费用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13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>净利润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3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>或有负债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3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</w:tbl>
    <w:p w:rsidR="00904715" w:rsidRDefault="005A437B" w:rsidP="00A95A37">
      <w:pPr>
        <w:snapToGrid w:val="0"/>
        <w:spacing w:beforeLines="100" w:line="360" w:lineRule="auto"/>
        <w:ind w:firstLine="600"/>
        <w:rPr>
          <w:rFonts w:ascii="仿宋_GB2312" w:eastAsia="仿宋_GB2312"/>
          <w:bCs/>
          <w:color w:val="000000"/>
          <w:sz w:val="30"/>
          <w:szCs w:val="30"/>
        </w:rPr>
      </w:pPr>
      <w:r>
        <w:rPr>
          <w:rFonts w:ascii="仿宋_GB2312" w:eastAsia="仿宋_GB2312" w:hint="eastAsia"/>
          <w:bCs/>
          <w:color w:val="000000"/>
          <w:sz w:val="30"/>
          <w:szCs w:val="30"/>
        </w:rPr>
        <w:t xml:space="preserve">   </w:t>
      </w:r>
    </w:p>
    <w:p w:rsidR="005A437B" w:rsidRPr="004E1BEE" w:rsidRDefault="005A437B" w:rsidP="00A95A37">
      <w:pPr>
        <w:snapToGrid w:val="0"/>
        <w:spacing w:beforeLines="100" w:line="360" w:lineRule="auto"/>
        <w:ind w:firstLine="600"/>
        <w:rPr>
          <w:rFonts w:ascii="仿宋_GB2312" w:eastAsia="仿宋_GB2312" w:hAnsi="宋体"/>
          <w:color w:val="000000"/>
          <w:sz w:val="30"/>
          <w:szCs w:val="30"/>
        </w:rPr>
      </w:pPr>
      <w:r>
        <w:rPr>
          <w:rFonts w:ascii="仿宋_GB2312" w:eastAsia="仿宋_GB2312" w:hint="eastAsia"/>
          <w:bCs/>
          <w:color w:val="000000"/>
          <w:sz w:val="30"/>
          <w:szCs w:val="30"/>
        </w:rPr>
        <w:t xml:space="preserve"> </w:t>
      </w:r>
      <w:r w:rsidRPr="004E1BEE">
        <w:rPr>
          <w:rFonts w:ascii="仿宋_GB2312" w:eastAsia="仿宋_GB2312" w:hint="eastAsia"/>
          <w:bCs/>
          <w:color w:val="000000"/>
          <w:sz w:val="30"/>
          <w:szCs w:val="30"/>
        </w:rPr>
        <w:t>三、担保情况</w:t>
      </w:r>
    </w:p>
    <w:p w:rsidR="005A437B" w:rsidRPr="004E1BEE" w:rsidRDefault="005A437B" w:rsidP="005A437B">
      <w:pPr>
        <w:snapToGrid w:val="0"/>
        <w:spacing w:line="360" w:lineRule="auto"/>
        <w:ind w:firstLine="573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备注：选择本笔授信业务对应的主担保方式填写，追加担保的担保人（抵押物）信息仅在本部分最后简要说明即可。</w:t>
      </w:r>
    </w:p>
    <w:p w:rsidR="005A437B" w:rsidRPr="004E1BEE" w:rsidRDefault="00D81F14" w:rsidP="005A437B">
      <w:pPr>
        <w:snapToGrid w:val="0"/>
        <w:spacing w:line="360" w:lineRule="auto"/>
        <w:ind w:firstLine="570"/>
        <w:rPr>
          <w:rFonts w:ascii="仿宋_GB2312" w:eastAsia="仿宋_GB2312" w:hAnsi="宋体"/>
          <w:bCs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■</w:t>
      </w:r>
      <w:r w:rsidR="005A437B" w:rsidRPr="004E1BEE">
        <w:rPr>
          <w:rFonts w:ascii="仿宋_GB2312" w:eastAsia="仿宋_GB2312" w:hAnsi="宋体" w:hint="eastAsia"/>
          <w:bCs/>
          <w:sz w:val="30"/>
          <w:szCs w:val="30"/>
        </w:rPr>
        <w:t xml:space="preserve"> 抵（质）押担保</w:t>
      </w:r>
    </w:p>
    <w:p w:rsidR="005A437B" w:rsidRPr="004E1BEE" w:rsidRDefault="005A437B" w:rsidP="005A437B">
      <w:pPr>
        <w:snapToGrid w:val="0"/>
        <w:spacing w:line="360" w:lineRule="auto"/>
        <w:ind w:firstLine="57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1.抵（质）押物的具体信息（所有权人及共有人、类别、抵押物详细地址、权证号、取得时间及有效期）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6"/>
        <w:gridCol w:w="1704"/>
        <w:gridCol w:w="769"/>
        <w:gridCol w:w="943"/>
        <w:gridCol w:w="1587"/>
        <w:gridCol w:w="1225"/>
        <w:gridCol w:w="948"/>
      </w:tblGrid>
      <w:tr w:rsidR="006B6CDB" w:rsidRPr="00A87E1F" w:rsidTr="00964B3F">
        <w:trPr>
          <w:trHeight w:val="382"/>
        </w:trPr>
        <w:tc>
          <w:tcPr>
            <w:tcW w:w="790" w:type="pct"/>
            <w:vAlign w:val="center"/>
          </w:tcPr>
          <w:p w:rsidR="006B6CDB" w:rsidRPr="00A87E1F" w:rsidRDefault="006B6CDB" w:rsidP="00BE1880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A87E1F">
              <w:rPr>
                <w:rFonts w:ascii="仿宋_GB2312" w:eastAsia="仿宋_GB2312" w:hAnsi="华文中宋" w:hint="eastAsia"/>
                <w:sz w:val="24"/>
              </w:rPr>
              <w:t>所有权人</w:t>
            </w:r>
          </w:p>
        </w:tc>
        <w:tc>
          <w:tcPr>
            <w:tcW w:w="1000" w:type="pct"/>
            <w:vAlign w:val="center"/>
          </w:tcPr>
          <w:p w:rsidR="006B6CDB" w:rsidRPr="00A87E1F" w:rsidRDefault="006B6CDB" w:rsidP="00BE1880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A87E1F">
              <w:rPr>
                <w:rFonts w:ascii="仿宋_GB2312" w:eastAsia="仿宋_GB2312" w:hAnsi="华文中宋" w:hint="eastAsia"/>
                <w:sz w:val="24"/>
              </w:rPr>
              <w:t>房屋坐落</w:t>
            </w:r>
          </w:p>
        </w:tc>
        <w:tc>
          <w:tcPr>
            <w:tcW w:w="451" w:type="pct"/>
            <w:vAlign w:val="center"/>
          </w:tcPr>
          <w:p w:rsidR="006B6CDB" w:rsidRPr="00CC5052" w:rsidRDefault="006B6CDB" w:rsidP="00BE1880">
            <w:pPr>
              <w:adjustRightInd w:val="0"/>
              <w:snapToGrid w:val="0"/>
              <w:rPr>
                <w:rFonts w:ascii="仿宋_GB2312" w:eastAsia="仿宋_GB2312" w:hAnsi="华文中宋"/>
                <w:color w:val="000000"/>
                <w:sz w:val="24"/>
              </w:rPr>
            </w:pPr>
            <w:r w:rsidRPr="00CC5052">
              <w:rPr>
                <w:rFonts w:ascii="仿宋_GB2312" w:eastAsia="仿宋_GB2312" w:hAnsi="华文中宋" w:hint="eastAsia"/>
                <w:color w:val="000000"/>
                <w:sz w:val="24"/>
              </w:rPr>
              <w:t>用途</w:t>
            </w:r>
          </w:p>
        </w:tc>
        <w:tc>
          <w:tcPr>
            <w:tcW w:w="553" w:type="pct"/>
            <w:vAlign w:val="center"/>
          </w:tcPr>
          <w:p w:rsidR="006B6CDB" w:rsidRPr="00CC5052" w:rsidRDefault="006B6CDB" w:rsidP="00BE1880">
            <w:pPr>
              <w:adjustRightInd w:val="0"/>
              <w:snapToGrid w:val="0"/>
              <w:rPr>
                <w:rFonts w:ascii="仿宋_GB2312" w:eastAsia="仿宋_GB2312" w:hAnsi="华文中宋"/>
                <w:color w:val="000000"/>
                <w:sz w:val="24"/>
              </w:rPr>
            </w:pPr>
            <w:r w:rsidRPr="00CC5052">
              <w:rPr>
                <w:rFonts w:ascii="仿宋_GB2312" w:eastAsia="仿宋_GB2312" w:hAnsi="华文中宋" w:hint="eastAsia"/>
                <w:color w:val="000000"/>
                <w:sz w:val="24"/>
              </w:rPr>
              <w:t>面积</w:t>
            </w:r>
          </w:p>
        </w:tc>
        <w:tc>
          <w:tcPr>
            <w:tcW w:w="931" w:type="pct"/>
            <w:vAlign w:val="center"/>
          </w:tcPr>
          <w:p w:rsidR="006B6CDB" w:rsidRPr="00CC5052" w:rsidRDefault="006B6CDB" w:rsidP="00BE1880">
            <w:pPr>
              <w:adjustRightInd w:val="0"/>
              <w:snapToGrid w:val="0"/>
              <w:rPr>
                <w:rFonts w:ascii="仿宋_GB2312" w:eastAsia="仿宋_GB2312" w:hAnsi="华文中宋"/>
                <w:color w:val="000000"/>
                <w:sz w:val="24"/>
              </w:rPr>
            </w:pPr>
            <w:r w:rsidRPr="00CC5052">
              <w:rPr>
                <w:rFonts w:ascii="仿宋_GB2312" w:eastAsia="仿宋_GB2312" w:hAnsi="华文中宋" w:hint="eastAsia"/>
                <w:color w:val="000000"/>
                <w:sz w:val="24"/>
              </w:rPr>
              <w:t>所有权证号</w:t>
            </w:r>
          </w:p>
        </w:tc>
        <w:tc>
          <w:tcPr>
            <w:tcW w:w="719" w:type="pct"/>
            <w:vAlign w:val="center"/>
          </w:tcPr>
          <w:p w:rsidR="006B6CDB" w:rsidRPr="00A87E1F" w:rsidRDefault="006B6CDB" w:rsidP="00BE1880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A87E1F">
              <w:rPr>
                <w:rFonts w:ascii="仿宋_GB2312" w:eastAsia="仿宋_GB2312" w:hAnsi="华文中宋" w:hint="eastAsia"/>
                <w:sz w:val="24"/>
              </w:rPr>
              <w:t>抵押状况</w:t>
            </w:r>
          </w:p>
        </w:tc>
        <w:tc>
          <w:tcPr>
            <w:tcW w:w="556" w:type="pct"/>
            <w:vAlign w:val="center"/>
          </w:tcPr>
          <w:p w:rsidR="006B6CDB" w:rsidRPr="00A87E1F" w:rsidRDefault="006B6CDB" w:rsidP="00BE1880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A87E1F">
              <w:rPr>
                <w:rFonts w:ascii="仿宋_GB2312" w:eastAsia="仿宋_GB2312" w:hAnsi="华文中宋" w:hint="eastAsia"/>
                <w:sz w:val="24"/>
              </w:rPr>
              <w:t>估价</w:t>
            </w:r>
          </w:p>
        </w:tc>
      </w:tr>
      <w:tr w:rsidR="00964B3F" w:rsidRPr="00A87E1F" w:rsidTr="00964B3F">
        <w:trPr>
          <w:trHeight w:val="367"/>
        </w:trPr>
        <w:tc>
          <w:tcPr>
            <w:tcW w:w="790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张新莱</w:t>
            </w:r>
          </w:p>
        </w:tc>
        <w:tc>
          <w:tcPr>
            <w:tcW w:w="1000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 w:rsidRPr="00A04F10">
              <w:rPr>
                <w:rFonts w:ascii="仿宋_GB2312" w:eastAsia="仿宋_GB2312" w:hAnsi="华文中宋" w:hint="eastAsia"/>
                <w:b/>
                <w:sz w:val="24"/>
              </w:rPr>
              <w:t>海淀区香山南路88号32幢03-04层09</w:t>
            </w:r>
          </w:p>
        </w:tc>
        <w:tc>
          <w:tcPr>
            <w:tcW w:w="451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 w:rsidRPr="00600F72">
              <w:rPr>
                <w:rFonts w:ascii="仿宋_GB2312" w:eastAsia="仿宋_GB2312" w:hAnsi="华文中宋" w:hint="eastAsia"/>
                <w:b/>
                <w:sz w:val="24"/>
              </w:rPr>
              <w:t>住宅</w:t>
            </w:r>
          </w:p>
        </w:tc>
        <w:tc>
          <w:tcPr>
            <w:tcW w:w="553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189.62</w:t>
            </w:r>
          </w:p>
        </w:tc>
        <w:tc>
          <w:tcPr>
            <w:tcW w:w="931" w:type="pct"/>
            <w:vAlign w:val="center"/>
          </w:tcPr>
          <w:p w:rsidR="00964B3F" w:rsidRPr="00600F72" w:rsidRDefault="005F060C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京房权证海私移字第0038845号</w:t>
            </w:r>
          </w:p>
        </w:tc>
        <w:tc>
          <w:tcPr>
            <w:tcW w:w="719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未抵押</w:t>
            </w:r>
          </w:p>
        </w:tc>
        <w:tc>
          <w:tcPr>
            <w:tcW w:w="556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853</w:t>
            </w:r>
          </w:p>
        </w:tc>
      </w:tr>
    </w:tbl>
    <w:p w:rsidR="005A437B" w:rsidRPr="00627B66" w:rsidRDefault="000B3F51" w:rsidP="005A437B">
      <w:pPr>
        <w:snapToGrid w:val="0"/>
        <w:spacing w:line="360" w:lineRule="auto"/>
        <w:ind w:firstLine="570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单价为</w:t>
      </w:r>
      <w:r w:rsidR="005F060C">
        <w:rPr>
          <w:rFonts w:ascii="仿宋_GB2312" w:eastAsia="仿宋_GB2312" w:hAnsi="宋体" w:hint="eastAsia"/>
          <w:b/>
          <w:bCs/>
          <w:sz w:val="24"/>
        </w:rPr>
        <w:t>45000</w:t>
      </w:r>
      <w:r>
        <w:rPr>
          <w:rFonts w:ascii="仿宋_GB2312" w:eastAsia="仿宋_GB2312" w:hAnsi="宋体" w:hint="eastAsia"/>
          <w:b/>
          <w:bCs/>
          <w:sz w:val="24"/>
        </w:rPr>
        <w:t>元/平方米</w:t>
      </w:r>
    </w:p>
    <w:p w:rsidR="005A437B" w:rsidRPr="004E1BEE" w:rsidRDefault="005A437B" w:rsidP="005A437B">
      <w:pPr>
        <w:snapToGrid w:val="0"/>
        <w:spacing w:line="360" w:lineRule="auto"/>
        <w:ind w:firstLine="57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2.价值认定（原始购置价值、评估价值及认定理由）</w:t>
      </w:r>
    </w:p>
    <w:p w:rsidR="005A437B" w:rsidRDefault="005A437B" w:rsidP="005A437B">
      <w:pPr>
        <w:snapToGrid w:val="0"/>
        <w:spacing w:line="300" w:lineRule="auto"/>
        <w:ind w:firstLine="573"/>
        <w:rPr>
          <w:rFonts w:ascii="仿宋_GB2312" w:eastAsia="仿宋_GB2312" w:hAnsi="宋体"/>
          <w:bCs/>
          <w:sz w:val="24"/>
        </w:rPr>
      </w:pPr>
      <w:r w:rsidRPr="004E1BEE">
        <w:rPr>
          <w:rFonts w:ascii="仿宋_GB2312" w:eastAsia="仿宋_GB2312" w:hAnsi="宋体" w:hint="eastAsia"/>
          <w:bCs/>
          <w:sz w:val="24"/>
        </w:rPr>
        <w:t>注：若为房地产抵押担保，抵押物价值认定理由可以不做分析，详见《小企业授信业务房地产类抵押物价值评估参考价审批确认表》或专业评估机构的评估报告。</w:t>
      </w:r>
    </w:p>
    <w:p w:rsidR="00CB47F6" w:rsidRDefault="00CB47F6" w:rsidP="00CB47F6">
      <w:pPr>
        <w:snapToGrid w:val="0"/>
        <w:spacing w:line="300" w:lineRule="auto"/>
        <w:ind w:firstLine="573"/>
        <w:rPr>
          <w:rFonts w:ascii="仿宋_GB2312" w:eastAsia="仿宋_GB2312" w:hAnsi="宋体"/>
          <w:bCs/>
          <w:sz w:val="24"/>
        </w:rPr>
      </w:pPr>
      <w:r>
        <w:rPr>
          <w:rFonts w:ascii="仿宋_GB2312" w:eastAsia="仿宋_GB2312" w:hAnsi="宋体" w:hint="eastAsia"/>
          <w:bCs/>
          <w:sz w:val="24"/>
        </w:rPr>
        <w:t>抵押物为</w:t>
      </w:r>
      <w:r w:rsidR="00420C16">
        <w:rPr>
          <w:rFonts w:ascii="仿宋_GB2312" w:eastAsia="仿宋_GB2312" w:hAnsi="宋体" w:hint="eastAsia"/>
          <w:bCs/>
          <w:sz w:val="24"/>
        </w:rPr>
        <w:t>借款人张新莱名下</w:t>
      </w:r>
      <w:r w:rsidRPr="008372E6">
        <w:rPr>
          <w:rFonts w:ascii="仿宋_GB2312" w:eastAsia="仿宋_GB2312" w:hAnsi="宋体" w:hint="eastAsia"/>
          <w:bCs/>
          <w:sz w:val="24"/>
        </w:rPr>
        <w:t>坐落于</w:t>
      </w:r>
      <w:r w:rsidR="00085DB6" w:rsidRPr="00085DB6">
        <w:rPr>
          <w:rFonts w:ascii="仿宋_GB2312" w:eastAsia="仿宋_GB2312" w:hAnsi="宋体" w:hint="eastAsia"/>
          <w:bCs/>
          <w:sz w:val="24"/>
        </w:rPr>
        <w:t>海淀区香山南路88号32幢03-04层09</w:t>
      </w:r>
      <w:r w:rsidRPr="008372E6">
        <w:rPr>
          <w:rFonts w:ascii="仿宋_GB2312" w:eastAsia="仿宋_GB2312" w:hAnsi="宋体" w:hint="eastAsia"/>
          <w:bCs/>
          <w:sz w:val="24"/>
        </w:rPr>
        <w:t>的房产，产权证号为</w:t>
      </w:r>
      <w:r w:rsidR="00085DB6" w:rsidRPr="00085DB6">
        <w:rPr>
          <w:rFonts w:ascii="仿宋_GB2312" w:eastAsia="仿宋_GB2312" w:hAnsi="宋体" w:hint="eastAsia"/>
          <w:bCs/>
          <w:sz w:val="24"/>
        </w:rPr>
        <w:t>京房权证海私移字第0038845号</w:t>
      </w:r>
      <w:r w:rsidRPr="008372E6">
        <w:rPr>
          <w:rFonts w:ascii="仿宋_GB2312" w:eastAsia="仿宋_GB2312" w:hAnsi="宋体" w:hint="eastAsia"/>
          <w:bCs/>
          <w:sz w:val="24"/>
        </w:rPr>
        <w:t>，面积为</w:t>
      </w:r>
      <w:r w:rsidR="00085DB6">
        <w:rPr>
          <w:rFonts w:ascii="仿宋_GB2312" w:eastAsia="仿宋_GB2312" w:hAnsi="宋体" w:hint="eastAsia"/>
          <w:bCs/>
          <w:sz w:val="24"/>
        </w:rPr>
        <w:t>189.62</w:t>
      </w:r>
      <w:r w:rsidRPr="008372E6">
        <w:rPr>
          <w:rFonts w:ascii="仿宋_GB2312" w:eastAsia="仿宋_GB2312" w:hAnsi="宋体" w:hint="eastAsia"/>
          <w:bCs/>
          <w:sz w:val="24"/>
        </w:rPr>
        <w:t>平方米。小区位于</w:t>
      </w:r>
      <w:r w:rsidR="00085DB6">
        <w:rPr>
          <w:rFonts w:ascii="仿宋_GB2312" w:eastAsia="仿宋_GB2312" w:hAnsi="宋体" w:hint="eastAsia"/>
          <w:bCs/>
          <w:sz w:val="24"/>
        </w:rPr>
        <w:t>海淀区西五环附近</w:t>
      </w:r>
      <w:r w:rsidRPr="008372E6">
        <w:rPr>
          <w:rFonts w:ascii="仿宋_GB2312" w:eastAsia="仿宋_GB2312" w:hAnsi="宋体" w:hint="eastAsia"/>
          <w:bCs/>
          <w:sz w:val="24"/>
        </w:rPr>
        <w:t>，抵押物所在楼盘为一处住宅楼，</w:t>
      </w:r>
      <w:r w:rsidR="00085DB6">
        <w:rPr>
          <w:rFonts w:ascii="仿宋_GB2312" w:eastAsia="仿宋_GB2312" w:hAnsi="宋体" w:hint="eastAsia"/>
          <w:bCs/>
          <w:sz w:val="24"/>
        </w:rPr>
        <w:t>临近香山南路和南五环路杏石口桥</w:t>
      </w:r>
      <w:r w:rsidRPr="008372E6">
        <w:rPr>
          <w:rFonts w:ascii="仿宋_GB2312" w:eastAsia="仿宋_GB2312" w:hAnsi="宋体" w:hint="eastAsia"/>
          <w:bCs/>
          <w:sz w:val="24"/>
        </w:rPr>
        <w:t>，因此交通非常便利。周边有</w:t>
      </w:r>
      <w:r w:rsidR="00085DB6">
        <w:rPr>
          <w:rFonts w:ascii="仿宋_GB2312" w:eastAsia="仿宋_GB2312" w:hAnsi="宋体" w:hint="eastAsia"/>
          <w:bCs/>
          <w:sz w:val="24"/>
        </w:rPr>
        <w:t>北京培黎大学、世纪家家福超市、八大处公园</w:t>
      </w:r>
      <w:r w:rsidRPr="008372E6">
        <w:rPr>
          <w:rFonts w:ascii="仿宋_GB2312" w:eastAsia="仿宋_GB2312" w:hAnsi="宋体" w:hint="eastAsia"/>
          <w:bCs/>
          <w:sz w:val="24"/>
        </w:rPr>
        <w:t>等生活配套设施齐全。经走访小区周边房屋中介，该小区销售价格为</w:t>
      </w:r>
      <w:r w:rsidR="00085DB6">
        <w:rPr>
          <w:rFonts w:ascii="仿宋_GB2312" w:eastAsia="仿宋_GB2312" w:hAnsi="宋体" w:hint="eastAsia"/>
          <w:bCs/>
          <w:sz w:val="24"/>
        </w:rPr>
        <w:t>50000</w:t>
      </w:r>
      <w:r w:rsidRPr="008372E6">
        <w:rPr>
          <w:rFonts w:ascii="仿宋_GB2312" w:eastAsia="仿宋_GB2312" w:hAnsi="宋体" w:hint="eastAsia"/>
          <w:bCs/>
          <w:sz w:val="24"/>
        </w:rPr>
        <w:t>元/米左右，经世联系统评估价格为</w:t>
      </w:r>
      <w:r w:rsidR="00085DB6">
        <w:rPr>
          <w:rFonts w:ascii="仿宋_GB2312" w:eastAsia="仿宋_GB2312" w:hAnsi="宋体" w:hint="eastAsia"/>
          <w:bCs/>
          <w:sz w:val="24"/>
        </w:rPr>
        <w:t>45000</w:t>
      </w:r>
      <w:r w:rsidRPr="008372E6">
        <w:rPr>
          <w:rFonts w:ascii="仿宋_GB2312" w:eastAsia="仿宋_GB2312" w:hAnsi="宋体" w:hint="eastAsia"/>
          <w:bCs/>
          <w:sz w:val="24"/>
        </w:rPr>
        <w:t>元/米，现经过综合价格参考，因此我行自评价格为</w:t>
      </w:r>
      <w:r w:rsidR="008044EA">
        <w:rPr>
          <w:rFonts w:ascii="仿宋_GB2312" w:eastAsia="仿宋_GB2312" w:hAnsi="宋体" w:hint="eastAsia"/>
          <w:bCs/>
          <w:sz w:val="24"/>
        </w:rPr>
        <w:t>45000</w:t>
      </w:r>
      <w:r w:rsidRPr="008372E6">
        <w:rPr>
          <w:rFonts w:ascii="仿宋_GB2312" w:eastAsia="仿宋_GB2312" w:hAnsi="宋体" w:hint="eastAsia"/>
          <w:bCs/>
          <w:sz w:val="24"/>
        </w:rPr>
        <w:t>元/平方米，总价值</w:t>
      </w:r>
      <w:r w:rsidR="008044EA">
        <w:rPr>
          <w:rFonts w:ascii="仿宋_GB2312" w:eastAsia="仿宋_GB2312" w:hAnsi="宋体" w:hint="eastAsia"/>
          <w:bCs/>
          <w:sz w:val="24"/>
        </w:rPr>
        <w:t>853</w:t>
      </w:r>
      <w:r w:rsidRPr="008372E6">
        <w:rPr>
          <w:rFonts w:ascii="仿宋_GB2312" w:eastAsia="仿宋_GB2312" w:hAnsi="宋体" w:hint="eastAsia"/>
          <w:bCs/>
          <w:sz w:val="24"/>
        </w:rPr>
        <w:t>万元。贷款金额</w:t>
      </w:r>
      <w:r w:rsidR="008044EA">
        <w:rPr>
          <w:rFonts w:ascii="仿宋_GB2312" w:eastAsia="仿宋_GB2312" w:hAnsi="宋体" w:hint="eastAsia"/>
          <w:bCs/>
          <w:sz w:val="24"/>
        </w:rPr>
        <w:t>420</w:t>
      </w:r>
      <w:r w:rsidRPr="008372E6">
        <w:rPr>
          <w:rFonts w:ascii="仿宋_GB2312" w:eastAsia="仿宋_GB2312" w:hAnsi="宋体" w:hint="eastAsia"/>
          <w:bCs/>
          <w:sz w:val="24"/>
        </w:rPr>
        <w:t>万元，</w:t>
      </w:r>
      <w:r w:rsidRPr="008372E6">
        <w:rPr>
          <w:rFonts w:ascii="仿宋_GB2312" w:eastAsia="仿宋_GB2312" w:hAnsi="宋体" w:hint="eastAsia"/>
          <w:bCs/>
          <w:sz w:val="24"/>
        </w:rPr>
        <w:lastRenderedPageBreak/>
        <w:t>对应抵押率为</w:t>
      </w:r>
      <w:r w:rsidR="008044EA">
        <w:rPr>
          <w:rFonts w:ascii="仿宋_GB2312" w:eastAsia="仿宋_GB2312" w:hAnsi="宋体" w:hint="eastAsia"/>
          <w:bCs/>
          <w:sz w:val="24"/>
        </w:rPr>
        <w:t>49.23</w:t>
      </w:r>
      <w:r w:rsidRPr="008372E6">
        <w:rPr>
          <w:rFonts w:ascii="仿宋_GB2312" w:eastAsia="仿宋_GB2312" w:hAnsi="宋体" w:hint="eastAsia"/>
          <w:bCs/>
          <w:sz w:val="24"/>
        </w:rPr>
        <w:t>%。</w:t>
      </w:r>
    </w:p>
    <w:p w:rsidR="005F060C" w:rsidRPr="004E1BEE" w:rsidRDefault="005F060C" w:rsidP="005A437B">
      <w:pPr>
        <w:snapToGrid w:val="0"/>
        <w:spacing w:line="300" w:lineRule="auto"/>
        <w:ind w:firstLine="573"/>
        <w:rPr>
          <w:rFonts w:ascii="仿宋_GB2312" w:eastAsia="仿宋_GB2312" w:hAnsi="宋体"/>
          <w:bCs/>
          <w:sz w:val="24"/>
        </w:rPr>
      </w:pPr>
    </w:p>
    <w:p w:rsidR="005A437B" w:rsidRPr="004E1BEE" w:rsidRDefault="005A437B" w:rsidP="005A437B">
      <w:pPr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bCs/>
          <w:sz w:val="30"/>
          <w:szCs w:val="30"/>
        </w:rPr>
        <w:t xml:space="preserve">    </w:t>
      </w:r>
      <w:r w:rsidRPr="004E1BEE">
        <w:rPr>
          <w:rFonts w:ascii="仿宋_GB2312" w:eastAsia="仿宋_GB2312" w:hAnsi="宋体" w:hint="eastAsia"/>
          <w:bCs/>
          <w:sz w:val="30"/>
          <w:szCs w:val="30"/>
        </w:rPr>
        <w:t>3.是否出租？</w:t>
      </w:r>
      <w:r w:rsidR="0005376D" w:rsidRPr="004E1BEE">
        <w:rPr>
          <w:rFonts w:ascii="仿宋_GB2312" w:eastAsia="仿宋_GB2312" w:hAnsi="宋体" w:hint="eastAsia"/>
          <w:sz w:val="30"/>
          <w:szCs w:val="30"/>
        </w:rPr>
        <w:t>□</w:t>
      </w:r>
      <w:r w:rsidRPr="004E1BEE">
        <w:rPr>
          <w:rFonts w:ascii="仿宋_GB2312" w:eastAsia="仿宋_GB2312" w:hAnsi="宋体" w:hint="eastAsia"/>
          <w:sz w:val="30"/>
          <w:szCs w:val="30"/>
        </w:rPr>
        <w:t xml:space="preserve">是   </w:t>
      </w:r>
      <w:r w:rsidR="0005376D">
        <w:rPr>
          <w:rFonts w:ascii="仿宋_GB2312" w:eastAsia="仿宋_GB2312" w:hAnsi="宋体" w:hint="eastAsia"/>
          <w:sz w:val="30"/>
          <w:szCs w:val="30"/>
        </w:rPr>
        <w:t>■</w:t>
      </w:r>
      <w:r w:rsidRPr="004E1BEE">
        <w:rPr>
          <w:rFonts w:ascii="仿宋_GB2312" w:eastAsia="仿宋_GB2312" w:hAnsi="宋体" w:hint="eastAsia"/>
          <w:sz w:val="30"/>
          <w:szCs w:val="30"/>
        </w:rPr>
        <w:t xml:space="preserve"> 否</w:t>
      </w:r>
    </w:p>
    <w:p w:rsidR="005A437B" w:rsidRPr="004E1BEE" w:rsidRDefault="005A437B" w:rsidP="005A437B">
      <w:pPr>
        <w:snapToGrid w:val="0"/>
        <w:spacing w:line="360" w:lineRule="auto"/>
        <w:ind w:firstLine="57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 xml:space="preserve">如出租，租期是否三年以上？ □是  </w:t>
      </w:r>
      <w:r w:rsidR="00844133">
        <w:rPr>
          <w:rFonts w:ascii="仿宋_GB2312" w:eastAsia="仿宋_GB2312" w:hAnsi="宋体" w:hint="eastAsia"/>
          <w:sz w:val="30"/>
          <w:szCs w:val="30"/>
        </w:rPr>
        <w:t>■</w:t>
      </w:r>
      <w:r w:rsidRPr="004E1BEE">
        <w:rPr>
          <w:rFonts w:ascii="仿宋_GB2312" w:eastAsia="仿宋_GB2312" w:hAnsi="宋体" w:hint="eastAsia"/>
          <w:sz w:val="30"/>
          <w:szCs w:val="30"/>
        </w:rPr>
        <w:t xml:space="preserve"> 否</w:t>
      </w:r>
    </w:p>
    <w:p w:rsidR="005A437B" w:rsidRPr="004E1BEE" w:rsidRDefault="005A437B" w:rsidP="005A437B">
      <w:pPr>
        <w:snapToGrid w:val="0"/>
        <w:spacing w:line="360" w:lineRule="auto"/>
        <w:ind w:firstLine="57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 xml:space="preserve">如出租，有无承租人承诺函?  </w:t>
      </w:r>
      <w:r w:rsidR="0005376D" w:rsidRPr="004E1BEE">
        <w:rPr>
          <w:rFonts w:ascii="仿宋_GB2312" w:eastAsia="仿宋_GB2312" w:hAnsi="宋体" w:hint="eastAsia"/>
          <w:sz w:val="30"/>
          <w:szCs w:val="30"/>
        </w:rPr>
        <w:t>□</w:t>
      </w:r>
      <w:r w:rsidRPr="004E1BEE">
        <w:rPr>
          <w:rFonts w:ascii="仿宋_GB2312" w:eastAsia="仿宋_GB2312" w:hAnsi="宋体" w:hint="eastAsia"/>
          <w:sz w:val="30"/>
          <w:szCs w:val="30"/>
        </w:rPr>
        <w:t xml:space="preserve">有    </w:t>
      </w:r>
      <w:r w:rsidR="0005376D">
        <w:rPr>
          <w:rFonts w:ascii="仿宋_GB2312" w:eastAsia="仿宋_GB2312" w:hAnsi="宋体" w:hint="eastAsia"/>
          <w:sz w:val="30"/>
          <w:szCs w:val="30"/>
        </w:rPr>
        <w:t>■</w:t>
      </w:r>
      <w:r w:rsidRPr="004E1BEE">
        <w:rPr>
          <w:rFonts w:ascii="仿宋_GB2312" w:eastAsia="仿宋_GB2312" w:hAnsi="宋体" w:hint="eastAsia"/>
          <w:sz w:val="30"/>
          <w:szCs w:val="30"/>
        </w:rPr>
        <w:t>无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50" w:firstLine="750"/>
        <w:rPr>
          <w:rFonts w:ascii="仿宋_GB2312" w:eastAsia="仿宋_GB2312" w:hAnsi="宋体"/>
          <w:bCs/>
          <w:sz w:val="30"/>
          <w:szCs w:val="30"/>
        </w:rPr>
      </w:pPr>
    </w:p>
    <w:p w:rsidR="005A437B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color w:val="000000"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4.</w:t>
      </w: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如为住宅抵押，是否为抵押人在当地唯一一套住宅？</w:t>
      </w:r>
    </w:p>
    <w:p w:rsidR="005A437B" w:rsidRPr="004E1BEE" w:rsidRDefault="000B3F51" w:rsidP="00844133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color w:val="000000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□</w:t>
      </w:r>
      <w:r w:rsidR="005A437B" w:rsidRPr="004E1BEE">
        <w:rPr>
          <w:rFonts w:ascii="仿宋_GB2312" w:eastAsia="仿宋_GB2312" w:hAnsi="宋体" w:hint="eastAsia"/>
          <w:sz w:val="30"/>
          <w:szCs w:val="30"/>
        </w:rPr>
        <w:t xml:space="preserve">是    </w:t>
      </w:r>
      <w:r>
        <w:rPr>
          <w:rFonts w:ascii="仿宋_GB2312" w:eastAsia="仿宋_GB2312" w:hAnsi="宋体" w:hint="eastAsia"/>
          <w:sz w:val="30"/>
          <w:szCs w:val="30"/>
        </w:rPr>
        <w:t>■</w:t>
      </w:r>
      <w:r w:rsidR="005A437B" w:rsidRPr="004E1BEE">
        <w:rPr>
          <w:rFonts w:ascii="仿宋_GB2312" w:eastAsia="仿宋_GB2312" w:hAnsi="宋体" w:hint="eastAsia"/>
          <w:sz w:val="30"/>
          <w:szCs w:val="30"/>
        </w:rPr>
        <w:t>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37"/>
        <w:gridCol w:w="2252"/>
        <w:gridCol w:w="837"/>
        <w:gridCol w:w="943"/>
        <w:gridCol w:w="835"/>
        <w:gridCol w:w="833"/>
        <w:gridCol w:w="885"/>
      </w:tblGrid>
      <w:tr w:rsidR="00964B3F" w:rsidRPr="004E1BEE" w:rsidTr="00DC571B">
        <w:trPr>
          <w:trHeight w:val="369"/>
        </w:trPr>
        <w:tc>
          <w:tcPr>
            <w:tcW w:w="1136" w:type="pct"/>
            <w:vAlign w:val="center"/>
          </w:tcPr>
          <w:p w:rsidR="00964B3F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所有权人</w:t>
            </w:r>
          </w:p>
          <w:p w:rsidR="00964B3F" w:rsidRPr="004E1BEE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（含共有人）</w:t>
            </w:r>
          </w:p>
        </w:tc>
        <w:tc>
          <w:tcPr>
            <w:tcW w:w="1321" w:type="pct"/>
            <w:vAlign w:val="center"/>
          </w:tcPr>
          <w:p w:rsidR="00964B3F" w:rsidRPr="004E1BEE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房屋坐落</w:t>
            </w:r>
          </w:p>
        </w:tc>
        <w:tc>
          <w:tcPr>
            <w:tcW w:w="491" w:type="pct"/>
            <w:vAlign w:val="center"/>
          </w:tcPr>
          <w:p w:rsidR="00964B3F" w:rsidRPr="004E1BEE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用途</w:t>
            </w:r>
          </w:p>
        </w:tc>
        <w:tc>
          <w:tcPr>
            <w:tcW w:w="553" w:type="pct"/>
            <w:vAlign w:val="center"/>
          </w:tcPr>
          <w:p w:rsidR="00964B3F" w:rsidRPr="004E1BEE" w:rsidDel="00600D09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房产面积</w:t>
            </w:r>
          </w:p>
        </w:tc>
        <w:tc>
          <w:tcPr>
            <w:tcW w:w="490" w:type="pct"/>
            <w:vAlign w:val="center"/>
          </w:tcPr>
          <w:p w:rsidR="00964B3F" w:rsidRPr="004E1BEE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抵押状况</w:t>
            </w:r>
          </w:p>
        </w:tc>
        <w:tc>
          <w:tcPr>
            <w:tcW w:w="489" w:type="pct"/>
            <w:vAlign w:val="center"/>
          </w:tcPr>
          <w:p w:rsidR="00964B3F" w:rsidRPr="004E1BEE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出租状况</w:t>
            </w:r>
          </w:p>
        </w:tc>
        <w:tc>
          <w:tcPr>
            <w:tcW w:w="519" w:type="pct"/>
            <w:vAlign w:val="center"/>
          </w:tcPr>
          <w:p w:rsidR="00964B3F" w:rsidRPr="004E1BEE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市值</w:t>
            </w:r>
          </w:p>
        </w:tc>
      </w:tr>
      <w:tr w:rsidR="00964B3F" w:rsidRPr="004E1BEE" w:rsidTr="00DC571B">
        <w:trPr>
          <w:trHeight w:val="369"/>
        </w:trPr>
        <w:tc>
          <w:tcPr>
            <w:tcW w:w="1136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张新莱</w:t>
            </w:r>
          </w:p>
        </w:tc>
        <w:tc>
          <w:tcPr>
            <w:tcW w:w="1321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 w:rsidRPr="00A04F10">
              <w:rPr>
                <w:rFonts w:ascii="仿宋_GB2312" w:eastAsia="仿宋_GB2312" w:hAnsi="华文中宋" w:hint="eastAsia"/>
                <w:b/>
                <w:sz w:val="24"/>
              </w:rPr>
              <w:t>海淀区香山南路88号32幢03-04层09</w:t>
            </w:r>
          </w:p>
        </w:tc>
        <w:tc>
          <w:tcPr>
            <w:tcW w:w="491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 w:rsidRPr="00600F72">
              <w:rPr>
                <w:rFonts w:ascii="仿宋_GB2312" w:eastAsia="仿宋_GB2312" w:hAnsi="华文中宋" w:hint="eastAsia"/>
                <w:b/>
                <w:sz w:val="24"/>
              </w:rPr>
              <w:t>住宅</w:t>
            </w:r>
          </w:p>
        </w:tc>
        <w:tc>
          <w:tcPr>
            <w:tcW w:w="553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189.62</w:t>
            </w:r>
          </w:p>
        </w:tc>
        <w:tc>
          <w:tcPr>
            <w:tcW w:w="490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未抵押</w:t>
            </w:r>
          </w:p>
        </w:tc>
        <w:tc>
          <w:tcPr>
            <w:tcW w:w="489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未出租</w:t>
            </w:r>
          </w:p>
        </w:tc>
        <w:tc>
          <w:tcPr>
            <w:tcW w:w="519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853</w:t>
            </w:r>
          </w:p>
        </w:tc>
      </w:tr>
      <w:tr w:rsidR="00964B3F" w:rsidRPr="004E1BEE" w:rsidTr="00DC571B">
        <w:trPr>
          <w:trHeight w:val="369"/>
        </w:trPr>
        <w:tc>
          <w:tcPr>
            <w:tcW w:w="1136" w:type="pct"/>
            <w:vAlign w:val="center"/>
          </w:tcPr>
          <w:p w:rsidR="00964B3F" w:rsidRPr="00600F72" w:rsidRDefault="00F42151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黄克莉</w:t>
            </w:r>
          </w:p>
        </w:tc>
        <w:tc>
          <w:tcPr>
            <w:tcW w:w="1321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朝阳区曙光西里甲5号院10号楼15层1805</w:t>
            </w:r>
          </w:p>
        </w:tc>
        <w:tc>
          <w:tcPr>
            <w:tcW w:w="491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住宅</w:t>
            </w:r>
          </w:p>
        </w:tc>
        <w:tc>
          <w:tcPr>
            <w:tcW w:w="553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79.35</w:t>
            </w:r>
          </w:p>
        </w:tc>
        <w:tc>
          <w:tcPr>
            <w:tcW w:w="490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未抵押</w:t>
            </w:r>
          </w:p>
        </w:tc>
        <w:tc>
          <w:tcPr>
            <w:tcW w:w="489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未出租</w:t>
            </w:r>
          </w:p>
        </w:tc>
        <w:tc>
          <w:tcPr>
            <w:tcW w:w="519" w:type="pct"/>
            <w:vAlign w:val="center"/>
          </w:tcPr>
          <w:p w:rsidR="00964B3F" w:rsidRPr="00600F72" w:rsidRDefault="00964B3F" w:rsidP="00DC571B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b/>
                <w:sz w:val="24"/>
              </w:rPr>
            </w:pPr>
            <w:r>
              <w:rPr>
                <w:rFonts w:ascii="仿宋_GB2312" w:eastAsia="仿宋_GB2312" w:hAnsi="华文中宋" w:hint="eastAsia"/>
                <w:b/>
                <w:sz w:val="24"/>
              </w:rPr>
              <w:t>200</w:t>
            </w:r>
          </w:p>
        </w:tc>
      </w:tr>
    </w:tbl>
    <w:p w:rsidR="005A437B" w:rsidRPr="004E1BEE" w:rsidRDefault="005A437B" w:rsidP="005A437B">
      <w:pPr>
        <w:snapToGrid w:val="0"/>
        <w:spacing w:line="360" w:lineRule="auto"/>
        <w:ind w:firstLine="570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snapToGrid w:val="0"/>
        <w:spacing w:line="360" w:lineRule="auto"/>
        <w:ind w:firstLine="57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5.是否为第三方抵（质）押？</w:t>
      </w:r>
      <w:r w:rsidR="007750BB" w:rsidRPr="004E1BEE">
        <w:rPr>
          <w:rFonts w:ascii="仿宋_GB2312" w:eastAsia="仿宋_GB2312" w:hAnsi="宋体" w:hint="eastAsia"/>
          <w:sz w:val="30"/>
          <w:szCs w:val="30"/>
        </w:rPr>
        <w:t>□</w:t>
      </w:r>
      <w:r w:rsidRPr="004E1BEE">
        <w:rPr>
          <w:rFonts w:ascii="仿宋_GB2312" w:eastAsia="仿宋_GB2312" w:hAnsi="宋体" w:hint="eastAsia"/>
          <w:sz w:val="30"/>
          <w:szCs w:val="30"/>
        </w:rPr>
        <w:t xml:space="preserve">是    </w:t>
      </w:r>
      <w:r w:rsidR="007750BB">
        <w:rPr>
          <w:rFonts w:ascii="仿宋_GB2312" w:eastAsia="仿宋_GB2312" w:hAnsi="宋体" w:hint="eastAsia"/>
          <w:sz w:val="30"/>
          <w:szCs w:val="30"/>
        </w:rPr>
        <w:t>■</w:t>
      </w:r>
      <w:r w:rsidRPr="004E1BEE">
        <w:rPr>
          <w:rFonts w:ascii="仿宋_GB2312" w:eastAsia="仿宋_GB2312" w:hAnsi="宋体" w:hint="eastAsia"/>
          <w:sz w:val="30"/>
          <w:szCs w:val="30"/>
        </w:rPr>
        <w:t>否</w:t>
      </w:r>
    </w:p>
    <w:p w:rsidR="005A437B" w:rsidRPr="004E1BEE" w:rsidRDefault="005A437B" w:rsidP="005A437B">
      <w:pPr>
        <w:snapToGrid w:val="0"/>
        <w:spacing w:line="360" w:lineRule="auto"/>
        <w:ind w:firstLine="57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如是，抵押人与借款人的关系及其合理性分析：</w:t>
      </w:r>
    </w:p>
    <w:p w:rsidR="005A437B" w:rsidRPr="004E1BEE" w:rsidRDefault="005A437B" w:rsidP="005A437B">
      <w:pPr>
        <w:snapToGrid w:val="0"/>
        <w:spacing w:line="360" w:lineRule="auto"/>
        <w:ind w:firstLine="570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6.其他说明：</w:t>
      </w:r>
    </w:p>
    <w:p w:rsidR="005A437B" w:rsidRDefault="005A437B" w:rsidP="005A437B">
      <w:pPr>
        <w:snapToGrid w:val="0"/>
        <w:spacing w:line="360" w:lineRule="auto"/>
        <w:ind w:firstLine="450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snapToGrid w:val="0"/>
        <w:spacing w:line="360" w:lineRule="auto"/>
        <w:ind w:firstLine="450"/>
        <w:rPr>
          <w:rFonts w:ascii="仿宋_GB2312" w:eastAsia="仿宋_GB2312" w:hAnsi="宋体"/>
          <w:color w:val="000000"/>
          <w:sz w:val="30"/>
          <w:szCs w:val="30"/>
        </w:rPr>
      </w:pPr>
    </w:p>
    <w:p w:rsidR="005A437B" w:rsidRPr="004E1BEE" w:rsidRDefault="005A437B" w:rsidP="005A437B">
      <w:pPr>
        <w:snapToGrid w:val="0"/>
        <w:spacing w:line="360" w:lineRule="auto"/>
        <w:ind w:firstLine="750"/>
        <w:rPr>
          <w:rFonts w:ascii="仿宋_GB2312" w:eastAsia="仿宋_GB2312" w:hAnsi="宋体"/>
          <w:color w:val="000000"/>
          <w:sz w:val="30"/>
          <w:szCs w:val="30"/>
        </w:rPr>
      </w:pPr>
    </w:p>
    <w:p w:rsidR="005A437B" w:rsidRPr="004E1BEE" w:rsidRDefault="005A437B" w:rsidP="005A437B">
      <w:pPr>
        <w:snapToGrid w:val="0"/>
        <w:spacing w:line="360" w:lineRule="auto"/>
        <w:ind w:firstLineChars="200" w:firstLine="600"/>
        <w:rPr>
          <w:rFonts w:ascii="仿宋_GB2312" w:eastAsia="仿宋_GB2312" w:hAnsi="宋体"/>
          <w:color w:val="000000"/>
          <w:sz w:val="30"/>
          <w:szCs w:val="30"/>
        </w:rPr>
      </w:pP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□联合保证担保</w:t>
      </w:r>
    </w:p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62"/>
        <w:gridCol w:w="3736"/>
      </w:tblGrid>
      <w:tr w:rsidR="005A437B" w:rsidRPr="004E1BEE" w:rsidTr="00E82259">
        <w:trPr>
          <w:trHeight w:val="369"/>
          <w:jc w:val="center"/>
        </w:trPr>
        <w:tc>
          <w:tcPr>
            <w:tcW w:w="4962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联保体名称</w:t>
            </w:r>
          </w:p>
        </w:tc>
        <w:tc>
          <w:tcPr>
            <w:tcW w:w="373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4962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调查内容</w:t>
            </w:r>
          </w:p>
        </w:tc>
        <w:tc>
          <w:tcPr>
            <w:tcW w:w="373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调查结果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4962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联保体及其各联保成员是否符合本操作规程中关于适用对象的条件</w:t>
            </w:r>
          </w:p>
        </w:tc>
        <w:tc>
          <w:tcPr>
            <w:tcW w:w="373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>□是   □否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4962" w:type="dxa"/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联保成员是否彼此不熟悉或了解不深，认可或信任的基础不牢固，或存在“拉郎配”情况</w:t>
            </w:r>
          </w:p>
        </w:tc>
        <w:tc>
          <w:tcPr>
            <w:tcW w:w="373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cs="仿宋_GB2312"/>
                <w:kern w:val="0"/>
                <w:sz w:val="24"/>
              </w:rPr>
            </w:pPr>
          </w:p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>□是   □否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4962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lastRenderedPageBreak/>
              <w:t>联保体的牵头人是否缺乏号召力或协调能力</w:t>
            </w:r>
          </w:p>
        </w:tc>
        <w:tc>
          <w:tcPr>
            <w:tcW w:w="373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>□是   □否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4962" w:type="dxa"/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联保成员是否互为关联人，或近亲属</w:t>
            </w:r>
          </w:p>
        </w:tc>
        <w:tc>
          <w:tcPr>
            <w:tcW w:w="373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cs="仿宋_GB2312"/>
                <w:kern w:val="0"/>
                <w:sz w:val="24"/>
              </w:rPr>
            </w:pP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>□是   □否</w:t>
            </w:r>
          </w:p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4962" w:type="dxa"/>
            <w:vAlign w:val="center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/>
                <w:sz w:val="24"/>
              </w:rPr>
            </w:pPr>
            <w:r w:rsidRPr="004E1BEE" w:rsidDel="00760A29">
              <w:rPr>
                <w:rFonts w:ascii="仿宋_GB2312" w:eastAsia="仿宋_GB2312" w:hAnsi="宋体" w:hint="eastAsia"/>
                <w:sz w:val="24"/>
              </w:rPr>
              <w:t>各联保成员的</w:t>
            </w:r>
            <w:r w:rsidRPr="004E1BEE" w:rsidDel="004D1E48">
              <w:rPr>
                <w:rFonts w:ascii="仿宋_GB2312" w:eastAsia="仿宋_GB2312" w:hAnsi="宋体" w:hint="eastAsia"/>
                <w:sz w:val="24"/>
              </w:rPr>
              <w:t>资金需求和贷款用途</w:t>
            </w:r>
            <w:r w:rsidRPr="004E1BEE">
              <w:rPr>
                <w:rFonts w:ascii="仿宋_GB2312" w:eastAsia="仿宋_GB2312" w:hAnsi="宋体" w:hint="eastAsia"/>
                <w:sz w:val="24"/>
              </w:rPr>
              <w:t>是否</w:t>
            </w:r>
            <w:r w:rsidRPr="004E1BEE" w:rsidDel="004D1E48">
              <w:rPr>
                <w:rFonts w:ascii="仿宋_GB2312" w:eastAsia="仿宋_GB2312" w:hAnsi="宋体" w:hint="eastAsia"/>
                <w:sz w:val="24"/>
              </w:rPr>
              <w:t>合理（重点调查</w:t>
            </w:r>
            <w:r w:rsidRPr="004E1BEE" w:rsidDel="00760A29">
              <w:rPr>
                <w:rFonts w:ascii="仿宋_GB2312" w:eastAsia="仿宋_GB2312" w:hAnsi="宋体" w:hint="eastAsia"/>
                <w:sz w:val="24"/>
              </w:rPr>
              <w:t>贷款资金是否集中用于同一项目或一人</w:t>
            </w:r>
            <w:r w:rsidRPr="004E1BEE">
              <w:rPr>
                <w:rFonts w:ascii="仿宋_GB2312" w:eastAsia="仿宋_GB2312" w:hAnsi="宋体" w:hint="eastAsia"/>
                <w:sz w:val="24"/>
              </w:rPr>
              <w:t>或几人</w:t>
            </w:r>
            <w:r w:rsidRPr="004E1BEE" w:rsidDel="00760A29">
              <w:rPr>
                <w:rFonts w:ascii="仿宋_GB2312" w:eastAsia="仿宋_GB2312" w:hAnsi="宋体" w:hint="eastAsia"/>
                <w:sz w:val="24"/>
              </w:rPr>
              <w:t>使用）</w:t>
            </w:r>
          </w:p>
        </w:tc>
        <w:tc>
          <w:tcPr>
            <w:tcW w:w="373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cs="仿宋_GB2312"/>
                <w:kern w:val="0"/>
                <w:sz w:val="24"/>
              </w:rPr>
            </w:pPr>
            <w:r w:rsidRPr="004E1BEE" w:rsidDel="00597C3C">
              <w:rPr>
                <w:rFonts w:ascii="仿宋_GB2312" w:eastAsia="仿宋_GB2312" w:cs="仿宋_GB2312" w:hint="eastAsia"/>
                <w:kern w:val="0"/>
                <w:sz w:val="24"/>
              </w:rPr>
              <w:t>□是   □否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4962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同行、老乡（邻里）、生意圈各联保体是否已分别</w:t>
            </w:r>
            <w:r w:rsidRPr="004E1BEE" w:rsidDel="00760A29">
              <w:rPr>
                <w:rFonts w:ascii="仿宋_GB2312" w:eastAsia="仿宋_GB2312" w:hAnsi="宋体" w:hint="eastAsia"/>
                <w:color w:val="000000"/>
                <w:sz w:val="24"/>
              </w:rPr>
              <w:t>还应分别</w:t>
            </w: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重点调查相关</w:t>
            </w:r>
            <w:r w:rsidRPr="004E1BEE" w:rsidDel="00760A29">
              <w:rPr>
                <w:rFonts w:ascii="仿宋_GB2312" w:eastAsia="仿宋_GB2312" w:hAnsi="宋体" w:hint="eastAsia"/>
                <w:color w:val="000000"/>
                <w:sz w:val="24"/>
              </w:rPr>
              <w:t>的</w:t>
            </w: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内容</w:t>
            </w:r>
          </w:p>
        </w:tc>
        <w:tc>
          <w:tcPr>
            <w:tcW w:w="373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 w:rsidDel="00597C3C">
              <w:rPr>
                <w:rFonts w:ascii="仿宋_GB2312" w:eastAsia="仿宋_GB2312" w:cs="仿宋_GB2312" w:hint="eastAsia"/>
                <w:kern w:val="0"/>
                <w:sz w:val="24"/>
              </w:rPr>
              <w:t>□是   □否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4962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4E1BEE" w:rsidDel="00597C3C">
              <w:rPr>
                <w:rFonts w:ascii="仿宋_GB2312" w:eastAsia="仿宋_GB2312" w:hAnsi="宋体" w:hint="eastAsia"/>
                <w:sz w:val="24"/>
              </w:rPr>
              <w:t>是否已分别对各联保成员做好做足风险提示</w:t>
            </w:r>
          </w:p>
        </w:tc>
        <w:tc>
          <w:tcPr>
            <w:tcW w:w="373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cs="仿宋_GB2312"/>
                <w:kern w:val="0"/>
                <w:sz w:val="24"/>
              </w:rPr>
            </w:pPr>
            <w:r w:rsidRPr="004E1BEE" w:rsidDel="00CA5EF0">
              <w:rPr>
                <w:rFonts w:ascii="仿宋_GB2312" w:eastAsia="仿宋_GB2312" w:cs="仿宋_GB2312" w:hint="eastAsia"/>
                <w:kern w:val="0"/>
                <w:sz w:val="24"/>
              </w:rPr>
              <w:t>□是   □否</w:t>
            </w:r>
          </w:p>
        </w:tc>
      </w:tr>
    </w:tbl>
    <w:p w:rsidR="005A437B" w:rsidRPr="004E1BEE" w:rsidRDefault="005A437B" w:rsidP="005A437B">
      <w:pPr>
        <w:adjustRightInd w:val="0"/>
        <w:snapToGrid w:val="0"/>
        <w:spacing w:line="360" w:lineRule="auto"/>
        <w:ind w:firstLine="600"/>
        <w:rPr>
          <w:rFonts w:ascii="仿宋_GB2312" w:eastAsia="仿宋_GB2312" w:hAnsi="宋体"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color w:val="000000"/>
          <w:sz w:val="30"/>
          <w:szCs w:val="30"/>
        </w:rPr>
        <w:t xml:space="preserve">    </w:t>
      </w: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□专业担保机构担保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4"/>
        <w:gridCol w:w="2124"/>
        <w:gridCol w:w="2408"/>
        <w:gridCol w:w="1756"/>
      </w:tblGrid>
      <w:tr w:rsidR="005A437B" w:rsidRPr="004E1BEE" w:rsidTr="00E82259">
        <w:trPr>
          <w:trHeight w:val="369"/>
          <w:jc w:val="center"/>
        </w:trPr>
        <w:tc>
          <w:tcPr>
            <w:tcW w:w="2234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专业担保机构名称</w:t>
            </w:r>
          </w:p>
        </w:tc>
        <w:tc>
          <w:tcPr>
            <w:tcW w:w="6288" w:type="dxa"/>
            <w:gridSpan w:val="3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2234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专业担保机构类别</w:t>
            </w:r>
          </w:p>
        </w:tc>
        <w:tc>
          <w:tcPr>
            <w:tcW w:w="2124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2408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信用等级</w:t>
            </w:r>
          </w:p>
        </w:tc>
        <w:tc>
          <w:tcPr>
            <w:tcW w:w="175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4358" w:type="dxa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总行批复文号或决策意见单编号</w:t>
            </w:r>
          </w:p>
        </w:tc>
        <w:tc>
          <w:tcPr>
            <w:tcW w:w="4164" w:type="dxa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2234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我行担保授信额度</w:t>
            </w:r>
          </w:p>
        </w:tc>
        <w:tc>
          <w:tcPr>
            <w:tcW w:w="2124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2408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已使用额度</w:t>
            </w:r>
          </w:p>
        </w:tc>
        <w:tc>
          <w:tcPr>
            <w:tcW w:w="175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</w:tbl>
    <w:p w:rsidR="005A437B" w:rsidRPr="004E1BEE" w:rsidRDefault="005A437B" w:rsidP="00A95A37">
      <w:pPr>
        <w:tabs>
          <w:tab w:val="left" w:pos="3735"/>
        </w:tabs>
        <w:snapToGrid w:val="0"/>
        <w:spacing w:beforeLines="75"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其他需要说明的情况：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color w:val="000000"/>
          <w:sz w:val="30"/>
          <w:szCs w:val="30"/>
        </w:rPr>
      </w:pP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□</w:t>
      </w:r>
      <w:r w:rsidRPr="004E1BEE">
        <w:rPr>
          <w:rFonts w:ascii="仿宋_GB2312" w:eastAsia="仿宋_GB2312" w:hAnsi="宋体" w:hint="eastAsia"/>
          <w:bCs/>
          <w:sz w:val="30"/>
          <w:szCs w:val="30"/>
        </w:rPr>
        <w:t>企业</w:t>
      </w: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保证担保</w:t>
      </w:r>
    </w:p>
    <w:p w:rsidR="005A437B" w:rsidRPr="004E1BEE" w:rsidRDefault="005A437B" w:rsidP="005A437B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 w:hAnsi="宋体"/>
          <w:color w:val="000000"/>
          <w:sz w:val="24"/>
        </w:rPr>
      </w:pPr>
      <w:r w:rsidRPr="004E1BEE">
        <w:rPr>
          <w:rFonts w:ascii="仿宋_GB2312" w:eastAsia="仿宋_GB2312" w:hAnsi="宋体" w:hint="eastAsia"/>
          <w:bCs/>
          <w:color w:val="000000"/>
          <w:sz w:val="24"/>
        </w:rPr>
        <w:t>注：保证人为本行授信客户且占用保证人授信额度的，可不填写下述内容，但须说明本行授信额度及使用情况</w:t>
      </w:r>
      <w:r w:rsidRPr="004E1BEE">
        <w:rPr>
          <w:rFonts w:ascii="仿宋_GB2312" w:eastAsia="仿宋_GB2312" w:hAnsi="宋体" w:hint="eastAsia"/>
          <w:color w:val="000000"/>
          <w:sz w:val="24"/>
        </w:rPr>
        <w:t>。</w:t>
      </w:r>
    </w:p>
    <w:p w:rsidR="005A437B" w:rsidRDefault="005A437B" w:rsidP="00A95A37">
      <w:pPr>
        <w:adjustRightInd w:val="0"/>
        <w:snapToGrid w:val="0"/>
        <w:spacing w:beforeLines="75" w:line="360" w:lineRule="auto"/>
        <w:rPr>
          <w:rFonts w:ascii="仿宋_GB2312" w:eastAsia="仿宋_GB2312" w:hAnsi="宋体"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color w:val="000000"/>
          <w:sz w:val="30"/>
          <w:szCs w:val="30"/>
        </w:rPr>
        <w:t xml:space="preserve">   </w:t>
      </w: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 xml:space="preserve">（一）保证人调查简表                  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150" w:firstLine="360"/>
        <w:jc w:val="center"/>
        <w:rPr>
          <w:rFonts w:ascii="仿宋_GB2312" w:eastAsia="仿宋_GB2312" w:hAnsi="宋体"/>
          <w:bCs/>
          <w:color w:val="000000"/>
          <w:sz w:val="24"/>
        </w:rPr>
      </w:pPr>
      <w:r w:rsidRPr="004E1BEE">
        <w:rPr>
          <w:rFonts w:ascii="仿宋_GB2312" w:eastAsia="仿宋_GB2312" w:hint="eastAsia"/>
          <w:bCs/>
          <w:color w:val="000000"/>
          <w:sz w:val="24"/>
        </w:rPr>
        <w:t>报表截止日期：   年  月  日</w:t>
      </w:r>
    </w:p>
    <w:tbl>
      <w:tblPr>
        <w:tblW w:w="93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8"/>
        <w:gridCol w:w="285"/>
        <w:gridCol w:w="1980"/>
        <w:gridCol w:w="1983"/>
        <w:gridCol w:w="2985"/>
      </w:tblGrid>
      <w:tr w:rsidR="005A437B" w:rsidRPr="004E1BEE" w:rsidTr="00E82259">
        <w:trPr>
          <w:trHeight w:val="369"/>
          <w:jc w:val="center"/>
        </w:trPr>
        <w:tc>
          <w:tcPr>
            <w:tcW w:w="2148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客户名称</w:t>
            </w:r>
          </w:p>
        </w:tc>
        <w:tc>
          <w:tcPr>
            <w:tcW w:w="2265" w:type="dxa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1983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bCs/>
                <w:color w:val="000000"/>
                <w:sz w:val="24"/>
              </w:rPr>
              <w:t>与借款人关系</w:t>
            </w:r>
          </w:p>
        </w:tc>
        <w:tc>
          <w:tcPr>
            <w:tcW w:w="2985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□供应链□亲属□老乡□同市场朋友□同行业朋友□客户管理方□其他：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2148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经营年限</w:t>
            </w:r>
          </w:p>
        </w:tc>
        <w:tc>
          <w:tcPr>
            <w:tcW w:w="2265" w:type="dxa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ind w:firstLineChars="100" w:firstLine="240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1983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信用等级</w:t>
            </w:r>
          </w:p>
        </w:tc>
        <w:tc>
          <w:tcPr>
            <w:tcW w:w="2985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4413" w:type="dxa"/>
            <w:gridSpan w:val="3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营业执照是否年检</w:t>
            </w:r>
          </w:p>
        </w:tc>
        <w:tc>
          <w:tcPr>
            <w:tcW w:w="4968" w:type="dxa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□是    □否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2148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客户规模</w:t>
            </w:r>
          </w:p>
        </w:tc>
        <w:tc>
          <w:tcPr>
            <w:tcW w:w="2265" w:type="dxa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1983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实际经营地址</w:t>
            </w:r>
          </w:p>
        </w:tc>
        <w:tc>
          <w:tcPr>
            <w:tcW w:w="2985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2148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主营业务</w:t>
            </w:r>
          </w:p>
        </w:tc>
        <w:tc>
          <w:tcPr>
            <w:tcW w:w="2265" w:type="dxa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1983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基本开户行</w:t>
            </w:r>
          </w:p>
        </w:tc>
        <w:tc>
          <w:tcPr>
            <w:tcW w:w="2985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2148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法定代表人</w:t>
            </w:r>
          </w:p>
        </w:tc>
        <w:tc>
          <w:tcPr>
            <w:tcW w:w="2265" w:type="dxa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1983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手机号码</w:t>
            </w:r>
          </w:p>
        </w:tc>
        <w:tc>
          <w:tcPr>
            <w:tcW w:w="2985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blPrEx>
          <w:tblLook w:val="0000"/>
        </w:tblPrEx>
        <w:trPr>
          <w:trHeight w:val="369"/>
          <w:jc w:val="center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资产总计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负债合计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blPrEx>
          <w:tblLook w:val="0000"/>
        </w:tblPrEx>
        <w:trPr>
          <w:trHeight w:val="369"/>
          <w:jc w:val="center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流动资产合计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流动负债合计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blPrEx>
          <w:tblLook w:val="0000"/>
        </w:tblPrEx>
        <w:trPr>
          <w:trHeight w:val="369"/>
          <w:jc w:val="center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固定资产合计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所有者权益合计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blPrEx>
          <w:tblLook w:val="0000"/>
        </w:tblPrEx>
        <w:trPr>
          <w:trHeight w:val="369"/>
          <w:jc w:val="center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上年主营业务收入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上年净利润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blPrEx>
          <w:tblLook w:val="0000"/>
        </w:tblPrEx>
        <w:trPr>
          <w:trHeight w:val="369"/>
          <w:jc w:val="center"/>
        </w:trPr>
        <w:tc>
          <w:tcPr>
            <w:tcW w:w="4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bCs/>
                <w:sz w:val="24"/>
              </w:rPr>
              <w:t>财务数据是否经审计</w:t>
            </w:r>
          </w:p>
        </w:tc>
        <w:tc>
          <w:tcPr>
            <w:tcW w:w="4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>□是     □否</w:t>
            </w:r>
          </w:p>
        </w:tc>
      </w:tr>
      <w:tr w:rsidR="005A437B" w:rsidRPr="004E1BEE" w:rsidTr="00E82259">
        <w:tblPrEx>
          <w:tblLook w:val="0000"/>
        </w:tblPrEx>
        <w:trPr>
          <w:trHeight w:val="369"/>
          <w:jc w:val="center"/>
        </w:trPr>
        <w:tc>
          <w:tcPr>
            <w:tcW w:w="4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9F774A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bCs/>
                <w:sz w:val="24"/>
              </w:rPr>
            </w:pPr>
            <w:r w:rsidRPr="009F774A">
              <w:rPr>
                <w:rFonts w:ascii="仿宋_GB2312" w:eastAsia="仿宋_GB2312" w:hAnsi="宋体"/>
                <w:bCs/>
                <w:sz w:val="24"/>
              </w:rPr>
              <w:t>有无发现高利贷情况</w:t>
            </w:r>
          </w:p>
        </w:tc>
        <w:tc>
          <w:tcPr>
            <w:tcW w:w="4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□有     □无</w:t>
            </w: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 xml:space="preserve">     </w:t>
            </w:r>
            <w:r w:rsidRPr="004E1BEE">
              <w:rPr>
                <w:rFonts w:ascii="仿宋_GB2312" w:eastAsia="仿宋_GB2312" w:hAnsi="宋体" w:hint="eastAsia"/>
                <w:sz w:val="24"/>
              </w:rPr>
              <w:t>□不确定</w:t>
            </w:r>
          </w:p>
        </w:tc>
      </w:tr>
      <w:tr w:rsidR="005A437B" w:rsidRPr="004E1BEE" w:rsidTr="00E82259">
        <w:tblPrEx>
          <w:tblLook w:val="01E0"/>
        </w:tblPrEx>
        <w:trPr>
          <w:trHeight w:val="369"/>
          <w:jc w:val="center"/>
        </w:trPr>
        <w:tc>
          <w:tcPr>
            <w:tcW w:w="2433" w:type="dxa"/>
            <w:gridSpan w:val="2"/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lastRenderedPageBreak/>
              <w:t>保证人及其关联企业的本行授信合作情况</w:t>
            </w:r>
          </w:p>
        </w:tc>
        <w:tc>
          <w:tcPr>
            <w:tcW w:w="6948" w:type="dxa"/>
            <w:gridSpan w:val="3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/>
                <w:sz w:val="24"/>
              </w:rPr>
            </w:pPr>
          </w:p>
        </w:tc>
      </w:tr>
      <w:tr w:rsidR="005A437B" w:rsidRPr="004E1BEE" w:rsidTr="00E82259">
        <w:tblPrEx>
          <w:tblLook w:val="01E0"/>
        </w:tblPrEx>
        <w:trPr>
          <w:trHeight w:val="369"/>
          <w:jc w:val="center"/>
        </w:trPr>
        <w:tc>
          <w:tcPr>
            <w:tcW w:w="2433" w:type="dxa"/>
            <w:gridSpan w:val="2"/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>保证人担保能力和意愿分析</w:t>
            </w:r>
          </w:p>
        </w:tc>
        <w:tc>
          <w:tcPr>
            <w:tcW w:w="6948" w:type="dxa"/>
            <w:gridSpan w:val="3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保证人符合《小企业授信业务保证人（企业、自然人）选择标准(2013年版)》准入条件的第  条。</w:t>
            </w:r>
          </w:p>
          <w:p w:rsidR="005A437B" w:rsidRPr="004E1BEE" w:rsidRDefault="005A437B" w:rsidP="00E82259">
            <w:pPr>
              <w:snapToGrid w:val="0"/>
              <w:rPr>
                <w:rFonts w:ascii="仿宋_GB2312" w:eastAsia="仿宋_GB2312" w:hAnsi="宋体"/>
                <w:color w:val="FF0000"/>
                <w:sz w:val="24"/>
              </w:rPr>
            </w:pPr>
          </w:p>
          <w:p w:rsidR="005A437B" w:rsidRPr="004E1BEE" w:rsidRDefault="005A437B" w:rsidP="00E82259">
            <w:pPr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保证人担保能力是否充足：□是   □否</w:t>
            </w:r>
          </w:p>
          <w:p w:rsidR="005A437B" w:rsidRPr="004E1BEE" w:rsidRDefault="005A437B" w:rsidP="00E82259">
            <w:pPr>
              <w:snapToGrid w:val="0"/>
              <w:rPr>
                <w:rFonts w:ascii="仿宋_GB2312" w:eastAsia="仿宋_GB2312" w:hAnsi="宋体"/>
                <w:sz w:val="24"/>
              </w:rPr>
            </w:pPr>
          </w:p>
          <w:p w:rsidR="005A437B" w:rsidRPr="004E1BEE" w:rsidRDefault="005A437B" w:rsidP="00E82259">
            <w:pPr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担保经济合理性分析：</w:t>
            </w:r>
          </w:p>
          <w:p w:rsidR="005A437B" w:rsidRPr="004E1BEE" w:rsidRDefault="005A437B" w:rsidP="00E82259">
            <w:pPr>
              <w:snapToGrid w:val="0"/>
              <w:rPr>
                <w:rFonts w:ascii="仿宋_GB2312" w:eastAsia="仿宋_GB2312" w:hAnsi="宋体"/>
                <w:sz w:val="24"/>
              </w:rPr>
            </w:pPr>
          </w:p>
        </w:tc>
      </w:tr>
      <w:tr w:rsidR="005A437B" w:rsidRPr="004E1BEE" w:rsidTr="00E82259">
        <w:tblPrEx>
          <w:tblLook w:val="01E0"/>
        </w:tblPrEx>
        <w:trPr>
          <w:trHeight w:val="369"/>
          <w:jc w:val="center"/>
        </w:trPr>
        <w:tc>
          <w:tcPr>
            <w:tcW w:w="2433" w:type="dxa"/>
            <w:gridSpan w:val="2"/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cs="仿宋_GB2312"/>
                <w:kern w:val="0"/>
                <w:sz w:val="24"/>
              </w:rPr>
            </w:pPr>
            <w:r w:rsidRPr="004E1BEE">
              <w:rPr>
                <w:rFonts w:ascii="仿宋_GB2312" w:eastAsia="仿宋_GB2312" w:cs="仿宋_GB2312" w:hint="eastAsia"/>
                <w:kern w:val="0"/>
                <w:sz w:val="24"/>
              </w:rPr>
              <w:t>其他需要说明的情况</w:t>
            </w:r>
          </w:p>
        </w:tc>
        <w:tc>
          <w:tcPr>
            <w:tcW w:w="6948" w:type="dxa"/>
            <w:gridSpan w:val="3"/>
          </w:tcPr>
          <w:p w:rsidR="005A437B" w:rsidRPr="004E1BEE" w:rsidRDefault="005A437B" w:rsidP="00E82259">
            <w:pPr>
              <w:snapToGrid w:val="0"/>
              <w:rPr>
                <w:rFonts w:ascii="仿宋_GB2312" w:eastAsia="仿宋_GB2312" w:hAnsi="宋体"/>
                <w:sz w:val="24"/>
              </w:rPr>
            </w:pPr>
          </w:p>
        </w:tc>
      </w:tr>
    </w:tbl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  <w:r>
        <w:rPr>
          <w:rFonts w:ascii="仿宋_GB2312" w:eastAsia="仿宋_GB2312" w:hAnsi="宋体" w:hint="eastAsia"/>
          <w:bCs/>
          <w:sz w:val="30"/>
          <w:szCs w:val="30"/>
        </w:rPr>
        <w:t xml:space="preserve">   </w:t>
      </w:r>
      <w:r w:rsidRPr="004E1BEE">
        <w:rPr>
          <w:rFonts w:ascii="仿宋_GB2312" w:eastAsia="仿宋_GB2312" w:hAnsi="宋体" w:hint="eastAsia"/>
          <w:bCs/>
          <w:sz w:val="30"/>
          <w:szCs w:val="30"/>
        </w:rPr>
        <w:t>（二）保证人信用状况分析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 xml:space="preserve">1.贷款卡状态是否正常   </w:t>
      </w:r>
      <w:r w:rsidRPr="004E1BEE">
        <w:rPr>
          <w:rFonts w:ascii="仿宋_GB2312" w:eastAsia="仿宋_GB2312" w:hAnsi="宋体" w:hint="eastAsia"/>
          <w:sz w:val="30"/>
          <w:szCs w:val="30"/>
        </w:rPr>
        <w:t>□是    □否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2.银行融资</w:t>
      </w:r>
      <w:r w:rsidRPr="004E1BEE">
        <w:rPr>
          <w:rFonts w:ascii="仿宋_GB2312" w:eastAsia="仿宋_GB2312" w:hAnsi="宋体" w:hint="eastAsia"/>
          <w:sz w:val="30"/>
          <w:szCs w:val="30"/>
        </w:rPr>
        <w:t>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2346"/>
        <w:gridCol w:w="2049"/>
        <w:gridCol w:w="2268"/>
      </w:tblGrid>
      <w:tr w:rsidR="005A437B" w:rsidRPr="004E1BEE" w:rsidTr="00E82259">
        <w:trPr>
          <w:trHeight w:val="369"/>
          <w:jc w:val="center"/>
        </w:trPr>
        <w:tc>
          <w:tcPr>
            <w:tcW w:w="180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kern w:val="0"/>
                <w:sz w:val="24"/>
              </w:rPr>
              <w:t>融资机构</w:t>
            </w:r>
          </w:p>
        </w:tc>
        <w:tc>
          <w:tcPr>
            <w:tcW w:w="234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kern w:val="0"/>
                <w:sz w:val="24"/>
              </w:rPr>
              <w:t>敞口余额</w:t>
            </w:r>
          </w:p>
        </w:tc>
        <w:tc>
          <w:tcPr>
            <w:tcW w:w="204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kern w:val="0"/>
                <w:sz w:val="24"/>
              </w:rPr>
              <w:t>担保方式</w:t>
            </w:r>
          </w:p>
        </w:tc>
        <w:tc>
          <w:tcPr>
            <w:tcW w:w="2268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kern w:val="0"/>
                <w:sz w:val="24"/>
              </w:rPr>
              <w:t>担保人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80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4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80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  <w:tc>
          <w:tcPr>
            <w:tcW w:w="2346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  <w:tc>
          <w:tcPr>
            <w:tcW w:w="204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</w:tr>
    </w:tbl>
    <w:p w:rsidR="005A437B" w:rsidRPr="004E1BEE" w:rsidRDefault="005A437B" w:rsidP="00A95A37">
      <w:pPr>
        <w:adjustRightInd w:val="0"/>
        <w:snapToGrid w:val="0"/>
        <w:spacing w:beforeLines="100"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异常情况说明（如贷款笔数多、金额大或有最近1个月到期的大额贷款等）：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3.对外担保情况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1842"/>
        <w:gridCol w:w="3261"/>
      </w:tblGrid>
      <w:tr w:rsidR="005A437B" w:rsidRPr="004E1BEE" w:rsidTr="00E82259">
        <w:trPr>
          <w:trHeight w:val="369"/>
          <w:jc w:val="center"/>
        </w:trPr>
        <w:tc>
          <w:tcPr>
            <w:tcW w:w="336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kern w:val="0"/>
                <w:sz w:val="24"/>
              </w:rPr>
              <w:t>被担保单位</w:t>
            </w:r>
          </w:p>
        </w:tc>
        <w:tc>
          <w:tcPr>
            <w:tcW w:w="1842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kern w:val="0"/>
                <w:sz w:val="24"/>
              </w:rPr>
              <w:t>担保余额</w:t>
            </w:r>
          </w:p>
        </w:tc>
        <w:tc>
          <w:tcPr>
            <w:tcW w:w="3261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kern w:val="0"/>
                <w:sz w:val="24"/>
              </w:rPr>
              <w:t>与授信人关系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336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42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261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3369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  <w:tc>
          <w:tcPr>
            <w:tcW w:w="1842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  <w:tc>
          <w:tcPr>
            <w:tcW w:w="3261" w:type="dxa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</w:tr>
    </w:tbl>
    <w:p w:rsidR="005A437B" w:rsidRPr="004E1BEE" w:rsidRDefault="005A437B" w:rsidP="00A95A37">
      <w:pPr>
        <w:adjustRightInd w:val="0"/>
        <w:snapToGrid w:val="0"/>
        <w:spacing w:beforeLines="100"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异常情况说明（如联保、互保、大额对外担保等）：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4.有无不良信用记录</w:t>
      </w:r>
      <w:r w:rsidRPr="004E1BEE">
        <w:rPr>
          <w:rFonts w:ascii="仿宋_GB2312" w:eastAsia="仿宋_GB2312" w:hAnsi="宋体" w:hint="eastAsia"/>
          <w:sz w:val="30"/>
          <w:szCs w:val="30"/>
        </w:rPr>
        <w:t xml:space="preserve">□有    </w:t>
      </w:r>
      <w:r w:rsidR="001838FE" w:rsidRPr="004E1BEE">
        <w:rPr>
          <w:rFonts w:ascii="仿宋_GB2312" w:eastAsia="仿宋_GB2312" w:hAnsi="宋体" w:hint="eastAsia"/>
          <w:sz w:val="30"/>
          <w:szCs w:val="30"/>
        </w:rPr>
        <w:t>□</w:t>
      </w:r>
      <w:r w:rsidRPr="004E1BEE">
        <w:rPr>
          <w:rFonts w:ascii="仿宋_GB2312" w:eastAsia="仿宋_GB2312" w:hAnsi="宋体" w:hint="eastAsia"/>
          <w:sz w:val="30"/>
          <w:szCs w:val="30"/>
        </w:rPr>
        <w:t>无，如有请列明：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5.其他征信平台或渠道信息（如法律文书检索、信用浙江等）：</w:t>
      </w:r>
    </w:p>
    <w:p w:rsidR="005A437B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lastRenderedPageBreak/>
        <w:t xml:space="preserve">有无不良信用记录（工商、税务、环保、海关等部门） 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□有  □无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有无重要诉讼  □有    □无</w:t>
      </w:r>
    </w:p>
    <w:p w:rsidR="005A437B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如有异常请说明：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color w:val="000000"/>
          <w:sz w:val="30"/>
          <w:szCs w:val="30"/>
        </w:rPr>
      </w:pPr>
      <w:r>
        <w:rPr>
          <w:rFonts w:ascii="仿宋_GB2312" w:eastAsia="仿宋_GB2312" w:hAnsi="华文中宋" w:hint="eastAsia"/>
          <w:sz w:val="30"/>
          <w:szCs w:val="30"/>
        </w:rPr>
        <w:t xml:space="preserve">   </w:t>
      </w:r>
      <w:r w:rsidRPr="004E1BEE">
        <w:rPr>
          <w:rFonts w:ascii="仿宋_GB2312" w:eastAsia="仿宋_GB2312" w:hAnsi="华文中宋" w:hint="eastAsia"/>
          <w:sz w:val="30"/>
          <w:szCs w:val="30"/>
        </w:rPr>
        <w:t>（三）</w:t>
      </w:r>
      <w:r w:rsidRPr="004E1BEE">
        <w:rPr>
          <w:rFonts w:ascii="仿宋_GB2312" w:eastAsia="仿宋_GB2312" w:cs="仿宋_GB2312" w:hint="eastAsia"/>
          <w:kern w:val="0"/>
          <w:sz w:val="30"/>
          <w:szCs w:val="30"/>
        </w:rPr>
        <w:t>保证人的法定代表人或实际控制人的</w:t>
      </w: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个人征信信息分析</w:t>
      </w:r>
      <w:r w:rsidRPr="004E1BEE">
        <w:rPr>
          <w:rFonts w:ascii="仿宋_GB2312" w:eastAsia="仿宋_GB2312" w:cs="仿宋_GB2312" w:hint="eastAsia"/>
          <w:kern w:val="0"/>
          <w:sz w:val="30"/>
          <w:szCs w:val="30"/>
        </w:rPr>
        <w:t>（如属国标大中型企业保证的，不需要填写下述内容）</w:t>
      </w:r>
    </w:p>
    <w:p w:rsidR="005A437B" w:rsidRPr="004E1BEE" w:rsidRDefault="005A437B" w:rsidP="005A437B">
      <w:pPr>
        <w:widowControl/>
        <w:snapToGrid w:val="0"/>
        <w:spacing w:line="360" w:lineRule="auto"/>
        <w:ind w:firstLineChars="200" w:firstLine="600"/>
        <w:jc w:val="left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1.基本信息（身份信息、配偶信息、居住信息、职业信息等）有无异常：</w:t>
      </w:r>
    </w:p>
    <w:p w:rsidR="005A437B" w:rsidRPr="004E1BEE" w:rsidRDefault="005A437B" w:rsidP="005A437B">
      <w:pPr>
        <w:widowControl/>
        <w:snapToGrid w:val="0"/>
        <w:spacing w:line="360" w:lineRule="auto"/>
        <w:ind w:firstLineChars="200" w:firstLine="600"/>
        <w:jc w:val="left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□有    □无</w:t>
      </w:r>
    </w:p>
    <w:p w:rsidR="005A437B" w:rsidRPr="004E1BEE" w:rsidRDefault="005A437B" w:rsidP="005A437B">
      <w:pPr>
        <w:widowControl/>
        <w:snapToGrid w:val="0"/>
        <w:spacing w:line="360" w:lineRule="auto"/>
        <w:ind w:firstLineChars="200" w:firstLine="600"/>
        <w:jc w:val="left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如有请列明：</w:t>
      </w:r>
    </w:p>
    <w:p w:rsidR="005A437B" w:rsidRPr="004E1BEE" w:rsidRDefault="005A437B" w:rsidP="005A437B">
      <w:pPr>
        <w:widowControl/>
        <w:snapToGrid w:val="0"/>
        <w:spacing w:line="360" w:lineRule="auto"/>
        <w:jc w:val="left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2.贷款情况（单位：万元）：</w:t>
      </w:r>
    </w:p>
    <w:tbl>
      <w:tblPr>
        <w:tblW w:w="8381" w:type="dxa"/>
        <w:tblInd w:w="91" w:type="dxa"/>
        <w:tblLook w:val="04A0"/>
      </w:tblPr>
      <w:tblGrid>
        <w:gridCol w:w="1151"/>
        <w:gridCol w:w="1276"/>
        <w:gridCol w:w="1276"/>
        <w:gridCol w:w="1134"/>
        <w:gridCol w:w="1134"/>
        <w:gridCol w:w="1276"/>
        <w:gridCol w:w="1134"/>
      </w:tblGrid>
      <w:tr w:rsidR="005A437B" w:rsidRPr="004E1BEE" w:rsidTr="00E82259">
        <w:trPr>
          <w:trHeight w:val="369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名  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合 计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其    中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担  保  方  式</w:t>
            </w:r>
          </w:p>
        </w:tc>
      </w:tr>
      <w:tr w:rsidR="005A437B" w:rsidRPr="004E1BEE" w:rsidTr="00E82259">
        <w:trPr>
          <w:trHeight w:val="369"/>
        </w:trPr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left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left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经营类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消费类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抵  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保  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信  用</w:t>
            </w:r>
          </w:p>
        </w:tc>
      </w:tr>
      <w:tr w:rsidR="005A437B" w:rsidRPr="004E1BEE" w:rsidTr="00E82259">
        <w:trPr>
          <w:trHeight w:val="369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笔  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 xml:space="preserve">　</w:t>
            </w:r>
          </w:p>
        </w:tc>
      </w:tr>
      <w:tr w:rsidR="005A437B" w:rsidRPr="004E1BEE" w:rsidTr="00E82259">
        <w:trPr>
          <w:trHeight w:val="369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金  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 xml:space="preserve">　</w:t>
            </w:r>
          </w:p>
        </w:tc>
      </w:tr>
    </w:tbl>
    <w:p w:rsidR="005A437B" w:rsidRPr="004E1BEE" w:rsidRDefault="005A437B" w:rsidP="00A95A37">
      <w:pPr>
        <w:adjustRightInd w:val="0"/>
        <w:snapToGrid w:val="0"/>
        <w:spacing w:beforeLines="100"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异常情况说明（如贷款笔数多、金额大或有最近1个月到期的大额贷款等）：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3.信用卡情况：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信用卡张数、可透支额度、当前透支余额等。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4.对外担保情况：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576"/>
        <w:rPr>
          <w:rFonts w:ascii="仿宋_GB2312" w:eastAsia="仿宋_GB2312" w:hAnsi="宋体"/>
          <w:bCs/>
          <w:spacing w:val="-6"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pacing w:val="-6"/>
          <w:sz w:val="30"/>
          <w:szCs w:val="30"/>
        </w:rPr>
        <w:t>对外担保的笔数、金额，如有大额对外担保，应进行情况说明。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5.</w:t>
      </w:r>
      <w:r w:rsidRPr="004E1BEE">
        <w:rPr>
          <w:rFonts w:ascii="仿宋_GB2312" w:eastAsia="仿宋_GB2312" w:hAnsi="宋体" w:hint="eastAsia"/>
          <w:sz w:val="30"/>
          <w:szCs w:val="30"/>
        </w:rPr>
        <w:t>有无不良信用记录：□有    □无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如有请列明：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6.是否存在本行</w:t>
      </w:r>
      <w:r w:rsidRPr="004E1BEE">
        <w:rPr>
          <w:rFonts w:ascii="仿宋_GB2312" w:eastAsia="仿宋_GB2312" w:hint="eastAsia"/>
          <w:sz w:val="30"/>
          <w:szCs w:val="30"/>
        </w:rPr>
        <w:t>不良征信禁入情形：</w:t>
      </w:r>
      <w:r w:rsidRPr="004E1BEE">
        <w:rPr>
          <w:rFonts w:ascii="仿宋_GB2312" w:eastAsia="仿宋_GB2312" w:hAnsi="宋体" w:hint="eastAsia"/>
          <w:sz w:val="30"/>
          <w:szCs w:val="30"/>
        </w:rPr>
        <w:t>□是    □否</w:t>
      </w:r>
    </w:p>
    <w:p w:rsidR="005A437B" w:rsidRPr="004E1BEE" w:rsidRDefault="005A437B" w:rsidP="005A437B">
      <w:pPr>
        <w:widowControl/>
        <w:snapToGrid w:val="0"/>
        <w:spacing w:line="360" w:lineRule="auto"/>
        <w:jc w:val="left"/>
        <w:rPr>
          <w:rFonts w:ascii="仿宋_GB2312" w:eastAsia="仿宋_GB2312" w:hAnsi="Tahoma" w:cs="Tahoma"/>
          <w:color w:val="000000"/>
          <w:kern w:val="0"/>
          <w:sz w:val="30"/>
          <w:szCs w:val="30"/>
        </w:rPr>
      </w:pPr>
      <w:r>
        <w:rPr>
          <w:rFonts w:ascii="仿宋_GB2312" w:eastAsia="仿宋_GB2312" w:hAnsi="宋体" w:hint="eastAsia"/>
          <w:bCs/>
          <w:sz w:val="30"/>
          <w:szCs w:val="30"/>
        </w:rPr>
        <w:t xml:space="preserve">    </w:t>
      </w:r>
      <w:r w:rsidRPr="004E1BEE">
        <w:rPr>
          <w:rFonts w:ascii="仿宋_GB2312" w:eastAsia="仿宋_GB2312" w:hAnsi="宋体" w:hint="eastAsia"/>
          <w:bCs/>
          <w:sz w:val="30"/>
          <w:szCs w:val="30"/>
        </w:rPr>
        <w:t>7.</w:t>
      </w:r>
      <w:r w:rsidRPr="004E1BEE">
        <w:rPr>
          <w:rFonts w:ascii="仿宋_GB2312" w:eastAsia="仿宋_GB2312" w:hAnsi="Tahoma" w:cs="Tahoma" w:hint="eastAsia"/>
          <w:color w:val="000000"/>
          <w:kern w:val="0"/>
          <w:sz w:val="30"/>
          <w:szCs w:val="30"/>
        </w:rPr>
        <w:t>最近3个月被查询征信报告的次数共</w:t>
      </w:r>
      <w:r>
        <w:rPr>
          <w:rFonts w:ascii="仿宋_GB2312" w:eastAsia="仿宋_GB2312" w:hAnsi="Tahoma" w:cs="Tahoma" w:hint="eastAsia"/>
          <w:color w:val="000000"/>
          <w:kern w:val="0"/>
          <w:sz w:val="30"/>
          <w:szCs w:val="30"/>
          <w:u w:val="single"/>
        </w:rPr>
        <w:t xml:space="preserve">    </w:t>
      </w:r>
      <w:r w:rsidRPr="004E1BEE">
        <w:rPr>
          <w:rFonts w:ascii="仿宋_GB2312" w:eastAsia="仿宋_GB2312" w:hAnsi="Tahoma" w:cs="Tahoma" w:hint="eastAsia"/>
          <w:color w:val="000000"/>
          <w:kern w:val="0"/>
          <w:sz w:val="30"/>
          <w:szCs w:val="30"/>
        </w:rPr>
        <w:t>次，其中查询原因为贷款审批</w:t>
      </w:r>
      <w:r>
        <w:rPr>
          <w:rFonts w:ascii="仿宋_GB2312" w:eastAsia="仿宋_GB2312" w:hAnsi="Tahoma" w:cs="Tahoma" w:hint="eastAsia"/>
          <w:color w:val="000000"/>
          <w:kern w:val="0"/>
          <w:sz w:val="30"/>
          <w:szCs w:val="30"/>
          <w:u w:val="single"/>
        </w:rPr>
        <w:t xml:space="preserve">    </w:t>
      </w:r>
      <w:r w:rsidRPr="004E1BEE">
        <w:rPr>
          <w:rFonts w:ascii="仿宋_GB2312" w:eastAsia="仿宋_GB2312" w:hAnsi="Tahoma" w:cs="Tahoma" w:hint="eastAsia"/>
          <w:color w:val="000000"/>
          <w:kern w:val="0"/>
          <w:sz w:val="30"/>
          <w:szCs w:val="30"/>
        </w:rPr>
        <w:t>次，为担保资格审查</w:t>
      </w:r>
      <w:r>
        <w:rPr>
          <w:rFonts w:ascii="仿宋_GB2312" w:eastAsia="仿宋_GB2312" w:hAnsi="Tahoma" w:cs="Tahoma" w:hint="eastAsia"/>
          <w:color w:val="000000"/>
          <w:kern w:val="0"/>
          <w:sz w:val="30"/>
          <w:szCs w:val="30"/>
          <w:u w:val="single"/>
        </w:rPr>
        <w:t xml:space="preserve">    </w:t>
      </w:r>
      <w:r w:rsidRPr="004E1BEE">
        <w:rPr>
          <w:rFonts w:ascii="仿宋_GB2312" w:eastAsia="仿宋_GB2312" w:hAnsi="Tahoma" w:cs="Tahoma" w:hint="eastAsia"/>
          <w:color w:val="000000"/>
          <w:kern w:val="0"/>
          <w:sz w:val="30"/>
          <w:szCs w:val="30"/>
        </w:rPr>
        <w:t>次。</w:t>
      </w:r>
    </w:p>
    <w:p w:rsidR="005A437B" w:rsidRPr="004E1BEE" w:rsidRDefault="005A437B" w:rsidP="005A437B">
      <w:pPr>
        <w:widowControl/>
        <w:snapToGrid w:val="0"/>
        <w:spacing w:line="360" w:lineRule="auto"/>
        <w:ind w:firstLineChars="200" w:firstLine="600"/>
        <w:jc w:val="left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Tahoma" w:cs="Tahoma" w:hint="eastAsia"/>
          <w:color w:val="000000"/>
          <w:kern w:val="0"/>
          <w:sz w:val="30"/>
          <w:szCs w:val="30"/>
        </w:rPr>
        <w:t>查询次数及频率是否存在异常</w:t>
      </w:r>
      <w:r>
        <w:rPr>
          <w:rFonts w:ascii="Tahoma" w:eastAsia="仿宋_GB2312" w:hAnsi="Tahoma" w:cs="Tahoma" w:hint="eastAsia"/>
          <w:color w:val="000000"/>
          <w:kern w:val="0"/>
          <w:sz w:val="30"/>
          <w:szCs w:val="30"/>
        </w:rPr>
        <w:t xml:space="preserve">  </w:t>
      </w:r>
      <w:r w:rsidRPr="004E1BEE">
        <w:rPr>
          <w:rFonts w:ascii="仿宋_GB2312" w:eastAsia="仿宋_GB2312" w:hAnsi="宋体" w:hint="eastAsia"/>
          <w:sz w:val="30"/>
          <w:szCs w:val="30"/>
        </w:rPr>
        <w:t>□是    □否</w:t>
      </w:r>
    </w:p>
    <w:p w:rsidR="005A437B" w:rsidRPr="004E1BEE" w:rsidRDefault="005A437B" w:rsidP="005A437B">
      <w:pPr>
        <w:adjustRightInd w:val="0"/>
        <w:snapToGrid w:val="0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8.</w:t>
      </w:r>
      <w:r w:rsidRPr="004E1BEE">
        <w:rPr>
          <w:rFonts w:ascii="仿宋_GB2312" w:eastAsia="仿宋_GB2312" w:hAnsi="宋体" w:hint="eastAsia"/>
          <w:sz w:val="30"/>
          <w:szCs w:val="30"/>
        </w:rPr>
        <w:t>有无重要诉讼  □有    □无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color w:val="000000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如有异常请说明：</w:t>
      </w:r>
    </w:p>
    <w:p w:rsidR="005A437B" w:rsidRPr="004E1BEE" w:rsidRDefault="005A437B" w:rsidP="005A437B">
      <w:pPr>
        <w:snapToGrid w:val="0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□</w:t>
      </w:r>
      <w:r w:rsidRPr="004E1BEE">
        <w:rPr>
          <w:rFonts w:ascii="仿宋_GB2312" w:eastAsia="仿宋_GB2312" w:hAnsi="宋体" w:hint="eastAsia"/>
          <w:bCs/>
          <w:sz w:val="30"/>
          <w:szCs w:val="30"/>
        </w:rPr>
        <w:t>自然人保证担保</w:t>
      </w:r>
    </w:p>
    <w:p w:rsidR="005A437B" w:rsidRPr="004E1BEE" w:rsidRDefault="005A437B" w:rsidP="005A437B">
      <w:pPr>
        <w:snapToGrid w:val="0"/>
        <w:spacing w:line="360" w:lineRule="auto"/>
        <w:ind w:firstLineChars="150" w:firstLine="45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（一）保证人基本情况</w:t>
      </w:r>
    </w:p>
    <w:tbl>
      <w:tblPr>
        <w:tblW w:w="5270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9"/>
        <w:gridCol w:w="1699"/>
        <w:gridCol w:w="753"/>
        <w:gridCol w:w="1660"/>
        <w:gridCol w:w="986"/>
        <w:gridCol w:w="1615"/>
      </w:tblGrid>
      <w:tr w:rsidR="005A437B" w:rsidRPr="004E1BEE" w:rsidTr="00E82259">
        <w:trPr>
          <w:trHeight w:val="369"/>
          <w:jc w:val="center"/>
        </w:trPr>
        <w:tc>
          <w:tcPr>
            <w:tcW w:w="1263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姓  名</w:t>
            </w:r>
          </w:p>
        </w:tc>
        <w:tc>
          <w:tcPr>
            <w:tcW w:w="1365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924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证件号码</w:t>
            </w:r>
          </w:p>
        </w:tc>
        <w:tc>
          <w:tcPr>
            <w:tcW w:w="1449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263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户籍所在地</w:t>
            </w:r>
          </w:p>
        </w:tc>
        <w:tc>
          <w:tcPr>
            <w:tcW w:w="1365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924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与借款人关系</w:t>
            </w:r>
          </w:p>
        </w:tc>
        <w:tc>
          <w:tcPr>
            <w:tcW w:w="1449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□供应链□亲属□老乡□同市场朋友□同行业朋友□其他：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263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手机号码</w:t>
            </w:r>
          </w:p>
        </w:tc>
        <w:tc>
          <w:tcPr>
            <w:tcW w:w="1365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924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人品评价</w:t>
            </w:r>
          </w:p>
        </w:tc>
        <w:tc>
          <w:tcPr>
            <w:tcW w:w="1449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□好  □一般  □差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263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居住地址</w:t>
            </w:r>
          </w:p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□租赁 □自购</w:t>
            </w:r>
          </w:p>
        </w:tc>
        <w:tc>
          <w:tcPr>
            <w:tcW w:w="3737" w:type="pct"/>
            <w:gridSpan w:val="5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263" w:type="pct"/>
            <w:vMerge w:val="restar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职业信息</w:t>
            </w:r>
          </w:p>
        </w:tc>
        <w:tc>
          <w:tcPr>
            <w:tcW w:w="946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时间段（年月）</w:t>
            </w:r>
          </w:p>
        </w:tc>
        <w:tc>
          <w:tcPr>
            <w:tcW w:w="1892" w:type="pct"/>
            <w:gridSpan w:val="3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工作单位</w:t>
            </w:r>
          </w:p>
        </w:tc>
        <w:tc>
          <w:tcPr>
            <w:tcW w:w="900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岗位或职务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263" w:type="pct"/>
            <w:vMerge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946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—</w:t>
            </w:r>
          </w:p>
        </w:tc>
        <w:tc>
          <w:tcPr>
            <w:tcW w:w="1892" w:type="pct"/>
            <w:gridSpan w:val="3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900" w:type="pct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263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婚姻及</w:t>
            </w:r>
          </w:p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家庭状况</w:t>
            </w:r>
          </w:p>
        </w:tc>
        <w:tc>
          <w:tcPr>
            <w:tcW w:w="3737" w:type="pct"/>
            <w:gridSpan w:val="5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婚姻状况：□未婚  □已婚  □离异  □丧偶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若为已婚，夫妻感情是否异常□是   □否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如有异常请说明：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配偶身份证件号码：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配偶工作单位: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263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保证人及配偶有无不良嗜好</w:t>
            </w:r>
          </w:p>
        </w:tc>
        <w:tc>
          <w:tcPr>
            <w:tcW w:w="3737" w:type="pct"/>
            <w:gridSpan w:val="5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□有   □无，如有请说明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263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保证人及配偶有无</w:t>
            </w:r>
            <w:r w:rsidRPr="004E1BEE">
              <w:rPr>
                <w:rFonts w:ascii="仿宋_GB2312" w:eastAsia="仿宋_GB2312" w:hAnsi="宋体" w:hint="eastAsia"/>
                <w:sz w:val="24"/>
              </w:rPr>
              <w:lastRenderedPageBreak/>
              <w:t>发现高利贷情况</w:t>
            </w:r>
          </w:p>
        </w:tc>
        <w:tc>
          <w:tcPr>
            <w:tcW w:w="3737" w:type="pct"/>
            <w:gridSpan w:val="5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cs="仿宋_GB2312"/>
                <w:kern w:val="0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lastRenderedPageBreak/>
              <w:t>□有    □无   □不确定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1263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bCs/>
                <w:sz w:val="24"/>
              </w:rPr>
            </w:pPr>
            <w:r w:rsidRPr="004E1BEE">
              <w:rPr>
                <w:rFonts w:ascii="仿宋_GB2312" w:eastAsia="仿宋_GB2312" w:hAnsi="宋体" w:hint="eastAsia"/>
                <w:bCs/>
                <w:sz w:val="24"/>
              </w:rPr>
              <w:lastRenderedPageBreak/>
              <w:t>保证人保证能力与意愿</w:t>
            </w:r>
          </w:p>
        </w:tc>
        <w:tc>
          <w:tcPr>
            <w:tcW w:w="3737" w:type="pct"/>
            <w:gridSpan w:val="5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保证人符合《小企业授信业务保证人（企业、自然人）选择标准(2013年版)》准入条件的第  条。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 xml:space="preserve">保证人年收入：     万元；家庭净资产    </w:t>
            </w: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万元。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担保能力是否充足：□是   □否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担保的合理性分析：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bCs/>
                <w:sz w:val="24"/>
              </w:rPr>
            </w:pPr>
          </w:p>
        </w:tc>
      </w:tr>
    </w:tbl>
    <w:p w:rsidR="005A437B" w:rsidRPr="004E1BEE" w:rsidRDefault="005A437B" w:rsidP="005A437B">
      <w:pPr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 xml:space="preserve"> </w:t>
      </w:r>
      <w:r>
        <w:rPr>
          <w:rFonts w:ascii="仿宋_GB2312" w:eastAsia="仿宋_GB2312" w:hAnsi="宋体" w:hint="eastAsia"/>
          <w:sz w:val="30"/>
          <w:szCs w:val="30"/>
        </w:rPr>
        <w:t xml:space="preserve">  </w:t>
      </w:r>
      <w:r w:rsidRPr="004E1BEE">
        <w:rPr>
          <w:rFonts w:ascii="仿宋_GB2312" w:eastAsia="仿宋_GB2312" w:hAnsi="宋体" w:hint="eastAsia"/>
          <w:sz w:val="30"/>
          <w:szCs w:val="30"/>
        </w:rPr>
        <w:t>（二）保证人家庭资产清单（如本笔保证额度在50万元及以下，仅需填写房地产清单）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right="480" w:firstLineChars="200" w:firstLine="480"/>
        <w:jc w:val="right"/>
        <w:rPr>
          <w:rFonts w:ascii="仿宋_GB2312" w:eastAsia="仿宋_GB2312" w:hAnsi="华文中宋"/>
          <w:sz w:val="24"/>
        </w:rPr>
      </w:pPr>
      <w:r w:rsidRPr="004E1BEE">
        <w:rPr>
          <w:rFonts w:ascii="仿宋_GB2312" w:eastAsia="仿宋_GB2312" w:hAnsi="华文中宋" w:hint="eastAsia"/>
          <w:sz w:val="24"/>
        </w:rPr>
        <w:t xml:space="preserve">                            单位：万元</w:t>
      </w:r>
    </w:p>
    <w:tbl>
      <w:tblPr>
        <w:tblW w:w="49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2"/>
        <w:gridCol w:w="2267"/>
        <w:gridCol w:w="2127"/>
        <w:gridCol w:w="2267"/>
      </w:tblGrid>
      <w:tr w:rsidR="005A437B" w:rsidRPr="004E1BEE" w:rsidTr="00E82259">
        <w:trPr>
          <w:cantSplit/>
          <w:trHeight w:val="369"/>
          <w:jc w:val="center"/>
        </w:trPr>
        <w:tc>
          <w:tcPr>
            <w:tcW w:w="1069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房地产</w:t>
            </w:r>
          </w:p>
        </w:tc>
        <w:tc>
          <w:tcPr>
            <w:tcW w:w="1338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1255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汽车</w:t>
            </w:r>
          </w:p>
        </w:tc>
        <w:tc>
          <w:tcPr>
            <w:tcW w:w="1338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</w:p>
        </w:tc>
      </w:tr>
      <w:tr w:rsidR="005A437B" w:rsidRPr="004E1BEE" w:rsidTr="00E82259">
        <w:trPr>
          <w:cantSplit/>
          <w:trHeight w:val="369"/>
          <w:jc w:val="center"/>
        </w:trPr>
        <w:tc>
          <w:tcPr>
            <w:tcW w:w="1069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银行存款</w:t>
            </w:r>
          </w:p>
        </w:tc>
        <w:tc>
          <w:tcPr>
            <w:tcW w:w="1338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1255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理财、信托产品</w:t>
            </w:r>
          </w:p>
        </w:tc>
        <w:tc>
          <w:tcPr>
            <w:tcW w:w="1338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</w:p>
        </w:tc>
      </w:tr>
      <w:tr w:rsidR="005A437B" w:rsidRPr="004E1BEE" w:rsidTr="00E82259">
        <w:trPr>
          <w:cantSplit/>
          <w:trHeight w:val="369"/>
          <w:jc w:val="center"/>
        </w:trPr>
        <w:tc>
          <w:tcPr>
            <w:tcW w:w="1069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股票</w:t>
            </w:r>
          </w:p>
        </w:tc>
        <w:tc>
          <w:tcPr>
            <w:tcW w:w="1338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1255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债券、基金</w:t>
            </w:r>
          </w:p>
        </w:tc>
        <w:tc>
          <w:tcPr>
            <w:tcW w:w="1338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</w:p>
        </w:tc>
      </w:tr>
      <w:tr w:rsidR="005A437B" w:rsidRPr="004E1BEE" w:rsidTr="00E82259">
        <w:trPr>
          <w:cantSplit/>
          <w:trHeight w:val="369"/>
          <w:jc w:val="center"/>
        </w:trPr>
        <w:tc>
          <w:tcPr>
            <w:tcW w:w="2407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其他资产（如有请列明）：</w:t>
            </w:r>
          </w:p>
        </w:tc>
        <w:tc>
          <w:tcPr>
            <w:tcW w:w="2593" w:type="pct"/>
            <w:gridSpan w:val="2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华文中宋"/>
                <w:sz w:val="24"/>
              </w:rPr>
            </w:pPr>
          </w:p>
        </w:tc>
      </w:tr>
    </w:tbl>
    <w:p w:rsidR="005A437B" w:rsidRPr="004E1BEE" w:rsidRDefault="005A437B" w:rsidP="00A95A37">
      <w:pPr>
        <w:snapToGrid w:val="0"/>
        <w:spacing w:beforeLines="100" w:line="360" w:lineRule="auto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  </w:t>
      </w:r>
      <w:r w:rsidRPr="004E1BEE">
        <w:rPr>
          <w:rFonts w:ascii="仿宋_GB2312" w:eastAsia="仿宋_GB2312" w:hAnsi="宋体" w:hint="eastAsia"/>
          <w:sz w:val="30"/>
          <w:szCs w:val="30"/>
        </w:rPr>
        <w:t>如有房地产，请详细列出清单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9"/>
        <w:gridCol w:w="2410"/>
        <w:gridCol w:w="992"/>
        <w:gridCol w:w="852"/>
        <w:gridCol w:w="850"/>
        <w:gridCol w:w="786"/>
        <w:gridCol w:w="823"/>
      </w:tblGrid>
      <w:tr w:rsidR="005A437B" w:rsidRPr="004E1BEE" w:rsidTr="00E82259">
        <w:trPr>
          <w:trHeight w:val="369"/>
        </w:trPr>
        <w:tc>
          <w:tcPr>
            <w:tcW w:w="1061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所有权人（含共有人）</w:t>
            </w:r>
          </w:p>
        </w:tc>
        <w:tc>
          <w:tcPr>
            <w:tcW w:w="1414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房屋坐落</w:t>
            </w:r>
          </w:p>
        </w:tc>
        <w:tc>
          <w:tcPr>
            <w:tcW w:w="582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用途</w:t>
            </w:r>
          </w:p>
        </w:tc>
        <w:tc>
          <w:tcPr>
            <w:tcW w:w="500" w:type="pct"/>
            <w:vAlign w:val="center"/>
          </w:tcPr>
          <w:p w:rsidR="005A437B" w:rsidRPr="004E1BEE" w:rsidDel="00600D09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房产面积</w:t>
            </w:r>
          </w:p>
        </w:tc>
        <w:tc>
          <w:tcPr>
            <w:tcW w:w="499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抵押状况</w:t>
            </w:r>
          </w:p>
        </w:tc>
        <w:tc>
          <w:tcPr>
            <w:tcW w:w="461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出租状况</w:t>
            </w:r>
          </w:p>
        </w:tc>
        <w:tc>
          <w:tcPr>
            <w:tcW w:w="483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  <w:r w:rsidRPr="004E1BEE">
              <w:rPr>
                <w:rFonts w:ascii="仿宋_GB2312" w:eastAsia="仿宋_GB2312" w:hAnsi="华文中宋" w:hint="eastAsia"/>
                <w:sz w:val="24"/>
              </w:rPr>
              <w:t>市值</w:t>
            </w:r>
          </w:p>
        </w:tc>
      </w:tr>
      <w:tr w:rsidR="005A437B" w:rsidRPr="004E1BEE" w:rsidTr="00E82259">
        <w:trPr>
          <w:trHeight w:val="369"/>
        </w:trPr>
        <w:tc>
          <w:tcPr>
            <w:tcW w:w="1061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1414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582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500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499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461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483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</w:tr>
      <w:tr w:rsidR="005A437B" w:rsidRPr="004E1BEE" w:rsidTr="00E82259">
        <w:trPr>
          <w:trHeight w:val="369"/>
        </w:trPr>
        <w:tc>
          <w:tcPr>
            <w:tcW w:w="1061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1414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582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500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499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461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483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</w:tr>
      <w:tr w:rsidR="005A437B" w:rsidRPr="004E1BEE" w:rsidTr="00E82259">
        <w:trPr>
          <w:trHeight w:val="369"/>
        </w:trPr>
        <w:tc>
          <w:tcPr>
            <w:tcW w:w="1061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1414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582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500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499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461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  <w:tc>
          <w:tcPr>
            <w:tcW w:w="483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jc w:val="center"/>
              <w:rPr>
                <w:rFonts w:ascii="仿宋_GB2312" w:eastAsia="仿宋_GB2312" w:hAnsi="华文中宋"/>
                <w:sz w:val="24"/>
              </w:rPr>
            </w:pPr>
          </w:p>
        </w:tc>
      </w:tr>
    </w:tbl>
    <w:p w:rsidR="005A437B" w:rsidRPr="004E1BEE" w:rsidRDefault="005A437B" w:rsidP="005A437B">
      <w:pPr>
        <w:adjustRightInd w:val="0"/>
        <w:snapToGrid w:val="0"/>
        <w:spacing w:line="360" w:lineRule="auto"/>
        <w:ind w:right="480"/>
        <w:rPr>
          <w:rFonts w:ascii="仿宋_GB2312" w:eastAsia="仿宋_GB2312" w:hAnsi="华文中宋"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color w:val="000000"/>
          <w:sz w:val="30"/>
          <w:szCs w:val="30"/>
        </w:rPr>
      </w:pPr>
      <w:r>
        <w:rPr>
          <w:rFonts w:ascii="仿宋_GB2312" w:eastAsia="仿宋_GB2312" w:hAnsi="华文中宋" w:hint="eastAsia"/>
          <w:sz w:val="30"/>
          <w:szCs w:val="30"/>
        </w:rPr>
        <w:t xml:space="preserve">   </w:t>
      </w:r>
      <w:r w:rsidRPr="004E1BEE">
        <w:rPr>
          <w:rFonts w:ascii="仿宋_GB2312" w:eastAsia="仿宋_GB2312" w:hAnsi="华文中宋" w:hint="eastAsia"/>
          <w:sz w:val="30"/>
          <w:szCs w:val="30"/>
        </w:rPr>
        <w:t>（三）</w:t>
      </w:r>
      <w:r w:rsidRPr="004E1BEE">
        <w:rPr>
          <w:rFonts w:ascii="仿宋_GB2312" w:eastAsia="仿宋_GB2312" w:cs="仿宋_GB2312" w:hint="eastAsia"/>
          <w:kern w:val="0"/>
          <w:sz w:val="30"/>
          <w:szCs w:val="30"/>
        </w:rPr>
        <w:t>保证人及配偶</w:t>
      </w: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的个人征信信息分析</w:t>
      </w:r>
    </w:p>
    <w:p w:rsidR="005A437B" w:rsidRPr="004E1BEE" w:rsidRDefault="005A437B" w:rsidP="005A437B">
      <w:pPr>
        <w:widowControl/>
        <w:snapToGrid w:val="0"/>
        <w:spacing w:line="360" w:lineRule="auto"/>
        <w:ind w:firstLineChars="200" w:firstLine="600"/>
        <w:jc w:val="left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1.基本信息（身份信息、配偶信息、居住信息、职业信息等）有无异常：</w:t>
      </w:r>
    </w:p>
    <w:p w:rsidR="005A437B" w:rsidRPr="004E1BEE" w:rsidRDefault="005A437B" w:rsidP="005A437B">
      <w:pPr>
        <w:widowControl/>
        <w:snapToGrid w:val="0"/>
        <w:spacing w:line="360" w:lineRule="auto"/>
        <w:ind w:firstLineChars="200" w:firstLine="600"/>
        <w:jc w:val="left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□有    □无</w:t>
      </w:r>
    </w:p>
    <w:p w:rsidR="005A437B" w:rsidRPr="004E1BEE" w:rsidRDefault="005A437B" w:rsidP="005A437B">
      <w:pPr>
        <w:widowControl/>
        <w:snapToGrid w:val="0"/>
        <w:spacing w:line="360" w:lineRule="auto"/>
        <w:ind w:firstLineChars="200" w:firstLine="600"/>
        <w:jc w:val="left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如有请列明：</w:t>
      </w:r>
    </w:p>
    <w:p w:rsidR="005A437B" w:rsidRPr="004E1BEE" w:rsidRDefault="005A437B" w:rsidP="005A437B">
      <w:pPr>
        <w:widowControl/>
        <w:snapToGrid w:val="0"/>
        <w:spacing w:line="360" w:lineRule="auto"/>
        <w:jc w:val="left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2.贷款情况（单位：万元）：</w:t>
      </w:r>
    </w:p>
    <w:tbl>
      <w:tblPr>
        <w:tblW w:w="8381" w:type="dxa"/>
        <w:tblInd w:w="91" w:type="dxa"/>
        <w:tblLook w:val="04A0"/>
      </w:tblPr>
      <w:tblGrid>
        <w:gridCol w:w="1151"/>
        <w:gridCol w:w="1276"/>
        <w:gridCol w:w="1276"/>
        <w:gridCol w:w="1134"/>
        <w:gridCol w:w="1134"/>
        <w:gridCol w:w="1276"/>
        <w:gridCol w:w="1134"/>
      </w:tblGrid>
      <w:tr w:rsidR="005A437B" w:rsidRPr="004E1BEE" w:rsidTr="00E82259">
        <w:trPr>
          <w:trHeight w:val="369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名  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合 计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其    中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担  保  方  式</w:t>
            </w:r>
          </w:p>
        </w:tc>
      </w:tr>
      <w:tr w:rsidR="005A437B" w:rsidRPr="004E1BEE" w:rsidTr="00E82259">
        <w:trPr>
          <w:trHeight w:val="369"/>
        </w:trPr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经营类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消费类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抵  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保  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信  用</w:t>
            </w:r>
          </w:p>
        </w:tc>
      </w:tr>
      <w:tr w:rsidR="005A437B" w:rsidRPr="004E1BEE" w:rsidTr="00E82259">
        <w:trPr>
          <w:trHeight w:val="369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笔  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</w:tr>
      <w:tr w:rsidR="005A437B" w:rsidRPr="004E1BEE" w:rsidTr="00E82259">
        <w:trPr>
          <w:trHeight w:val="369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</w:rPr>
              <w:t>金  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Cs/>
                <w:color w:val="000000"/>
                <w:kern w:val="0"/>
                <w:sz w:val="24"/>
              </w:rPr>
            </w:pPr>
          </w:p>
        </w:tc>
      </w:tr>
    </w:tbl>
    <w:p w:rsidR="005A437B" w:rsidRPr="004E1BEE" w:rsidRDefault="005A437B" w:rsidP="00A95A37">
      <w:pPr>
        <w:adjustRightInd w:val="0"/>
        <w:snapToGrid w:val="0"/>
        <w:spacing w:beforeLines="100"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异常情况说明（如贷款笔数多、金额大或有最近1月到期的大额贷款等）：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3.信用卡情况：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信用卡张数、可透支额度、当前透支余额等。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4.对外担保情况：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对外担保的笔数、金额，如有大额对外担保，应进行情况说明。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5.</w:t>
      </w:r>
      <w:r w:rsidRPr="004E1BEE">
        <w:rPr>
          <w:rFonts w:ascii="仿宋_GB2312" w:eastAsia="仿宋_GB2312" w:hAnsi="宋体" w:hint="eastAsia"/>
          <w:sz w:val="30"/>
          <w:szCs w:val="30"/>
        </w:rPr>
        <w:t>有无不良信用记录：□有    □无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如有请列明：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6.是否存在本行</w:t>
      </w:r>
      <w:r w:rsidRPr="004E1BEE">
        <w:rPr>
          <w:rFonts w:ascii="仿宋_GB2312" w:eastAsia="仿宋_GB2312" w:hint="eastAsia"/>
          <w:sz w:val="30"/>
          <w:szCs w:val="30"/>
        </w:rPr>
        <w:t>不良征信禁入情形：</w:t>
      </w:r>
      <w:r w:rsidRPr="004E1BEE">
        <w:rPr>
          <w:rFonts w:ascii="仿宋_GB2312" w:eastAsia="仿宋_GB2312" w:hAnsi="宋体" w:hint="eastAsia"/>
          <w:sz w:val="30"/>
          <w:szCs w:val="30"/>
        </w:rPr>
        <w:t>□是    □否</w:t>
      </w:r>
    </w:p>
    <w:p w:rsidR="005A437B" w:rsidRPr="004E1BEE" w:rsidRDefault="005A437B" w:rsidP="005A437B">
      <w:pPr>
        <w:widowControl/>
        <w:snapToGrid w:val="0"/>
        <w:spacing w:line="360" w:lineRule="auto"/>
        <w:ind w:firstLineChars="200" w:firstLine="600"/>
        <w:jc w:val="left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widowControl/>
        <w:snapToGrid w:val="0"/>
        <w:spacing w:line="360" w:lineRule="auto"/>
        <w:ind w:firstLineChars="200" w:firstLine="600"/>
        <w:jc w:val="left"/>
        <w:rPr>
          <w:rFonts w:ascii="仿宋_GB2312" w:eastAsia="仿宋_GB2312" w:hAnsi="Tahoma" w:cs="Tahoma"/>
          <w:color w:val="000000"/>
          <w:kern w:val="0"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7.</w:t>
      </w:r>
      <w:r w:rsidRPr="004E1BEE">
        <w:rPr>
          <w:rFonts w:ascii="仿宋_GB2312" w:eastAsia="仿宋_GB2312" w:hAnsi="Tahoma" w:cs="Tahoma" w:hint="eastAsia"/>
          <w:color w:val="000000"/>
          <w:kern w:val="0"/>
          <w:sz w:val="30"/>
          <w:szCs w:val="30"/>
        </w:rPr>
        <w:t>最近3个月被查询征信报告的次数共_____次，其中查询原因为贷款审批___次，为担保资格审查___次。</w:t>
      </w:r>
    </w:p>
    <w:p w:rsidR="005A437B" w:rsidRPr="004E1BEE" w:rsidRDefault="005A437B" w:rsidP="005A437B">
      <w:pPr>
        <w:widowControl/>
        <w:snapToGrid w:val="0"/>
        <w:spacing w:line="360" w:lineRule="auto"/>
        <w:ind w:firstLineChars="200" w:firstLine="600"/>
        <w:jc w:val="left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Tahoma" w:cs="Tahoma" w:hint="eastAsia"/>
          <w:color w:val="000000"/>
          <w:kern w:val="0"/>
          <w:sz w:val="30"/>
          <w:szCs w:val="30"/>
        </w:rPr>
        <w:t>查询次数及频率是否存在异常</w:t>
      </w:r>
      <w:r w:rsidRPr="004E1BEE">
        <w:rPr>
          <w:rFonts w:ascii="Tahoma" w:eastAsia="仿宋_GB2312" w:hAnsi="Tahoma" w:cs="Tahoma" w:hint="eastAsia"/>
          <w:color w:val="000000"/>
          <w:kern w:val="0"/>
          <w:sz w:val="30"/>
          <w:szCs w:val="30"/>
        </w:rPr>
        <w:t> </w:t>
      </w:r>
      <w:r w:rsidRPr="004E1BEE">
        <w:rPr>
          <w:rFonts w:ascii="仿宋_GB2312" w:eastAsia="仿宋_GB2312" w:hAnsi="宋体" w:hint="eastAsia"/>
          <w:sz w:val="30"/>
          <w:szCs w:val="30"/>
        </w:rPr>
        <w:t>□是    □否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>8.</w:t>
      </w:r>
      <w:r w:rsidRPr="004E1BEE">
        <w:rPr>
          <w:rFonts w:ascii="仿宋_GB2312" w:eastAsia="仿宋_GB2312" w:hAnsi="宋体" w:hint="eastAsia"/>
          <w:sz w:val="30"/>
          <w:szCs w:val="30"/>
        </w:rPr>
        <w:t>有无重要诉讼  □有    □无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color w:val="000000"/>
          <w:sz w:val="30"/>
          <w:szCs w:val="30"/>
        </w:rPr>
      </w:pPr>
      <w:r w:rsidRPr="004E1BEE">
        <w:rPr>
          <w:rFonts w:ascii="仿宋_GB2312" w:eastAsia="仿宋_GB2312" w:hAnsi="宋体" w:hint="eastAsia"/>
          <w:sz w:val="30"/>
          <w:szCs w:val="30"/>
        </w:rPr>
        <w:t>如有异常请说明：</w:t>
      </w:r>
    </w:p>
    <w:p w:rsidR="005A437B" w:rsidRPr="004E1BEE" w:rsidRDefault="005A437B" w:rsidP="005A437B">
      <w:pPr>
        <w:adjustRightInd w:val="0"/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</w:p>
    <w:p w:rsidR="005A437B" w:rsidRPr="004E1BEE" w:rsidRDefault="005A437B" w:rsidP="005A437B">
      <w:pPr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</w:p>
    <w:p w:rsidR="005A437B" w:rsidRPr="004E1BEE" w:rsidRDefault="005A437B" w:rsidP="005A437B">
      <w:pPr>
        <w:snapToGrid w:val="0"/>
        <w:spacing w:line="360" w:lineRule="auto"/>
        <w:rPr>
          <w:rFonts w:ascii="仿宋_GB2312" w:eastAsia="仿宋_GB2312" w:hAnsi="宋体"/>
          <w:bCs/>
          <w:sz w:val="30"/>
          <w:szCs w:val="30"/>
        </w:rPr>
      </w:pPr>
      <w:r w:rsidRPr="004E1BEE">
        <w:rPr>
          <w:rFonts w:ascii="仿宋_GB2312" w:eastAsia="仿宋_GB2312" w:hAnsi="宋体" w:hint="eastAsia"/>
          <w:bCs/>
          <w:sz w:val="30"/>
          <w:szCs w:val="30"/>
        </w:rPr>
        <w:t xml:space="preserve">  </w:t>
      </w:r>
      <w:r>
        <w:rPr>
          <w:rFonts w:ascii="仿宋_GB2312" w:eastAsia="仿宋_GB2312" w:hAnsi="宋体" w:hint="eastAsia"/>
          <w:bCs/>
          <w:sz w:val="30"/>
          <w:szCs w:val="30"/>
        </w:rPr>
        <w:t xml:space="preserve"> </w:t>
      </w:r>
      <w:r w:rsidRPr="004E1BEE">
        <w:rPr>
          <w:rFonts w:ascii="仿宋_GB2312" w:eastAsia="仿宋_GB2312" w:hAnsi="宋体" w:hint="eastAsia"/>
          <w:bCs/>
          <w:sz w:val="30"/>
          <w:szCs w:val="30"/>
        </w:rPr>
        <w:t xml:space="preserve"> </w:t>
      </w: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□</w:t>
      </w:r>
      <w:r w:rsidRPr="004E1BEE">
        <w:rPr>
          <w:rFonts w:ascii="仿宋_GB2312" w:eastAsia="仿宋_GB2312" w:hAnsi="宋体" w:hint="eastAsia"/>
          <w:bCs/>
          <w:sz w:val="30"/>
          <w:szCs w:val="30"/>
        </w:rPr>
        <w:t>其他（除上述担保方式外的其它担保方式）</w:t>
      </w:r>
    </w:p>
    <w:p w:rsidR="005A437B" w:rsidRPr="004E1BEE" w:rsidRDefault="005A437B" w:rsidP="005A437B">
      <w:pPr>
        <w:snapToGrid w:val="0"/>
        <w:spacing w:line="360" w:lineRule="auto"/>
        <w:ind w:firstLineChars="200" w:firstLine="600"/>
        <w:rPr>
          <w:rFonts w:ascii="仿宋_GB2312" w:eastAsia="仿宋_GB2312" w:hAnsi="宋体"/>
          <w:color w:val="000000"/>
          <w:sz w:val="30"/>
          <w:szCs w:val="30"/>
        </w:rPr>
      </w:pP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根据本行相关规章制度的要求进行详细分析。若为信用贷款的，还须充分说明理由和制度依据。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color w:val="000000"/>
          <w:sz w:val="30"/>
          <w:szCs w:val="30"/>
        </w:rPr>
      </w:pPr>
    </w:p>
    <w:p w:rsidR="005A437B" w:rsidRPr="004E1BEE" w:rsidRDefault="007B2A51" w:rsidP="005A437B">
      <w:pPr>
        <w:adjustRightInd w:val="0"/>
        <w:snapToGrid w:val="0"/>
        <w:spacing w:line="360" w:lineRule="auto"/>
        <w:ind w:firstLine="600"/>
        <w:rPr>
          <w:rFonts w:ascii="仿宋_GB2312" w:eastAsia="仿宋_GB2312" w:hAnsi="宋体"/>
          <w:color w:val="000000"/>
          <w:sz w:val="30"/>
          <w:szCs w:val="30"/>
        </w:rPr>
      </w:pP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□</w:t>
      </w:r>
      <w:r w:rsidR="005A437B" w:rsidRPr="004E1BEE">
        <w:rPr>
          <w:rFonts w:ascii="仿宋_GB2312" w:eastAsia="仿宋_GB2312" w:hAnsi="宋体" w:hint="eastAsia"/>
          <w:color w:val="000000"/>
          <w:sz w:val="30"/>
          <w:szCs w:val="30"/>
        </w:rPr>
        <w:t>追加担保情况分析（如有）：</w:t>
      </w:r>
    </w:p>
    <w:p w:rsidR="005A437B" w:rsidRPr="004E1BEE" w:rsidRDefault="005A437B" w:rsidP="005A437B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/>
          <w:color w:val="000000"/>
          <w:sz w:val="30"/>
          <w:szCs w:val="30"/>
        </w:rPr>
      </w:pP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简要描述追加担保人（抵押物）的情况</w:t>
      </w:r>
      <w:bookmarkStart w:id="1" w:name="OLE_LINK3"/>
      <w:bookmarkStart w:id="2" w:name="OLE_LINK4"/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、与借款人关系</w:t>
      </w:r>
      <w:bookmarkEnd w:id="1"/>
      <w:bookmarkEnd w:id="2"/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及理由、担保能力等。</w:t>
      </w:r>
    </w:p>
    <w:p w:rsidR="005A437B" w:rsidRPr="005A6C43" w:rsidRDefault="005A6C43" w:rsidP="005A6C43">
      <w:pPr>
        <w:snapToGrid w:val="0"/>
        <w:spacing w:line="360" w:lineRule="auto"/>
        <w:ind w:firstLineChars="200" w:firstLine="482"/>
        <w:rPr>
          <w:rFonts w:ascii="仿宋_GB2312" w:eastAsia="仿宋_GB2312" w:hAnsi="宋体"/>
          <w:b/>
          <w:bCs/>
          <w:sz w:val="24"/>
        </w:rPr>
      </w:pPr>
      <w:r w:rsidRPr="005A6C43">
        <w:rPr>
          <w:rFonts w:ascii="仿宋_GB2312" w:eastAsia="仿宋_GB2312" w:hAnsi="宋体" w:hint="eastAsia"/>
          <w:b/>
          <w:bCs/>
          <w:sz w:val="24"/>
        </w:rPr>
        <w:t xml:space="preserve"> </w:t>
      </w:r>
    </w:p>
    <w:p w:rsidR="005A437B" w:rsidRPr="004E1BEE" w:rsidRDefault="005A437B" w:rsidP="005A437B">
      <w:pPr>
        <w:snapToGrid w:val="0"/>
        <w:spacing w:line="360" w:lineRule="auto"/>
        <w:ind w:firstLineChars="200" w:firstLine="600"/>
        <w:rPr>
          <w:rFonts w:ascii="仿宋_GB2312" w:eastAsia="仿宋_GB2312"/>
          <w:bCs/>
          <w:color w:val="000000"/>
          <w:sz w:val="30"/>
          <w:szCs w:val="30"/>
        </w:rPr>
      </w:pPr>
    </w:p>
    <w:p w:rsidR="005A437B" w:rsidRPr="004E1BEE" w:rsidRDefault="005A437B" w:rsidP="005A437B">
      <w:pPr>
        <w:snapToGrid w:val="0"/>
        <w:spacing w:line="360" w:lineRule="auto"/>
        <w:ind w:firstLineChars="200" w:firstLine="600"/>
        <w:rPr>
          <w:rFonts w:ascii="仿宋_GB2312" w:eastAsia="仿宋_GB2312"/>
          <w:bCs/>
          <w:color w:val="000000"/>
          <w:sz w:val="30"/>
          <w:szCs w:val="30"/>
        </w:rPr>
      </w:pPr>
      <w:r w:rsidRPr="004E1BEE">
        <w:rPr>
          <w:rFonts w:ascii="仿宋_GB2312" w:eastAsia="仿宋_GB2312" w:hint="eastAsia"/>
          <w:bCs/>
          <w:color w:val="000000"/>
          <w:sz w:val="30"/>
          <w:szCs w:val="30"/>
        </w:rPr>
        <w:t>四、结论与建议</w:t>
      </w:r>
    </w:p>
    <w:p w:rsidR="005A437B" w:rsidRPr="004E1BEE" w:rsidRDefault="005A437B" w:rsidP="005A437B">
      <w:pPr>
        <w:snapToGrid w:val="0"/>
        <w:spacing w:line="360" w:lineRule="auto"/>
        <w:ind w:firstLineChars="200" w:firstLine="600"/>
        <w:rPr>
          <w:rFonts w:ascii="仿宋_GB2312" w:eastAsia="仿宋_GB2312"/>
          <w:bCs/>
          <w:color w:val="000000"/>
          <w:sz w:val="30"/>
          <w:szCs w:val="30"/>
        </w:rPr>
      </w:pPr>
      <w:r w:rsidRPr="004E1BEE">
        <w:rPr>
          <w:rFonts w:ascii="仿宋_GB2312" w:eastAsia="仿宋_GB2312" w:hAnsi="宋体" w:hint="eastAsia"/>
          <w:color w:val="000000"/>
          <w:sz w:val="30"/>
          <w:szCs w:val="30"/>
        </w:rPr>
        <w:t>本人同意按下列条件办理该笔个人经营类贷款业务：</w:t>
      </w:r>
    </w:p>
    <w:tbl>
      <w:tblPr>
        <w:tblW w:w="5000" w:type="pct"/>
        <w:tblLayout w:type="fixed"/>
        <w:tblLook w:val="04A0"/>
      </w:tblPr>
      <w:tblGrid>
        <w:gridCol w:w="959"/>
        <w:gridCol w:w="850"/>
        <w:gridCol w:w="1132"/>
        <w:gridCol w:w="1420"/>
        <w:gridCol w:w="1420"/>
        <w:gridCol w:w="1210"/>
        <w:gridCol w:w="1531"/>
      </w:tblGrid>
      <w:tr w:rsidR="005A437B" w:rsidRPr="004E1BEE" w:rsidTr="00E82259">
        <w:trPr>
          <w:trHeight w:val="369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贷款</w:t>
            </w:r>
          </w:p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品种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AF256B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  <w:r w:rsidR="00D81F14" w:rsidRPr="00AF256B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个人经营贷款（可循环）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贷款</w:t>
            </w:r>
          </w:p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额度　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37B" w:rsidRPr="00AF256B" w:rsidRDefault="00964B3F" w:rsidP="0005376D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420</w:t>
            </w:r>
            <w:r w:rsidR="005A437B" w:rsidRPr="00AF256B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万元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贷款</w:t>
            </w:r>
          </w:p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期限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AF256B" w:rsidRDefault="005A437B" w:rsidP="00D81F14">
            <w:pPr>
              <w:widowControl/>
              <w:snapToGrid w:val="0"/>
              <w:jc w:val="left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AF256B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 xml:space="preserve">　 </w:t>
            </w:r>
            <w:r w:rsidR="00D81F14" w:rsidRPr="00AF256B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36个</w:t>
            </w:r>
            <w:r w:rsidRPr="00AF256B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月</w:t>
            </w:r>
          </w:p>
        </w:tc>
      </w:tr>
      <w:tr w:rsidR="005A437B" w:rsidRPr="004E1BEE" w:rsidTr="00E82259">
        <w:trPr>
          <w:trHeight w:val="369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贷款</w:t>
            </w:r>
          </w:p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利率</w:t>
            </w:r>
          </w:p>
        </w:tc>
        <w:tc>
          <w:tcPr>
            <w:tcW w:w="199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AF256B" w:rsidRDefault="00D81F14" w:rsidP="003958E2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AF256B">
              <w:rPr>
                <w:rFonts w:ascii="仿宋_GB2312" w:eastAsia="仿宋_GB2312" w:hAnsi="宋体" w:cs="宋体" w:hint="eastAsia"/>
                <w:b/>
                <w:kern w:val="0"/>
                <w:sz w:val="24"/>
                <w:u w:val="single"/>
              </w:rPr>
              <w:t>不低于1</w:t>
            </w:r>
            <w:r w:rsidR="005A437B" w:rsidRPr="00AF256B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年期基准利率上/下浮</w:t>
            </w:r>
            <w:r w:rsidR="005A437B" w:rsidRPr="00AF256B">
              <w:rPr>
                <w:rFonts w:ascii="仿宋_GB2312" w:eastAsia="仿宋_GB2312" w:hAnsi="宋体" w:cs="宋体" w:hint="eastAsia"/>
                <w:b/>
                <w:kern w:val="0"/>
                <w:sz w:val="24"/>
                <w:u w:val="single"/>
              </w:rPr>
              <w:t xml:space="preserve"> </w:t>
            </w:r>
            <w:r w:rsidR="003958E2">
              <w:rPr>
                <w:rFonts w:ascii="仿宋_GB2312" w:eastAsia="仿宋_GB2312" w:hAnsi="宋体" w:cs="宋体" w:hint="eastAsia"/>
                <w:b/>
                <w:kern w:val="0"/>
                <w:sz w:val="24"/>
                <w:u w:val="single"/>
              </w:rPr>
              <w:t xml:space="preserve">30 </w:t>
            </w:r>
            <w:r w:rsidR="005A437B" w:rsidRPr="00AF256B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 xml:space="preserve">%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担保方式</w:t>
            </w:r>
          </w:p>
        </w:tc>
        <w:tc>
          <w:tcPr>
            <w:tcW w:w="16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37B" w:rsidRPr="00AF256B" w:rsidRDefault="00D81F14" w:rsidP="00E82259">
            <w:pPr>
              <w:widowControl/>
              <w:snapToGrid w:val="0"/>
              <w:jc w:val="left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AF256B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房产抵押</w:t>
            </w:r>
          </w:p>
        </w:tc>
      </w:tr>
      <w:tr w:rsidR="005A437B" w:rsidRPr="004E1BEE" w:rsidTr="00E82259">
        <w:trPr>
          <w:trHeight w:val="369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循环</w:t>
            </w:r>
          </w:p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合同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D81F14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D81F14">
              <w:rPr>
                <w:rFonts w:ascii="仿宋_GB2312" w:eastAsia="仿宋_GB2312" w:hAnsi="宋体" w:cs="宋体" w:hint="eastAsia"/>
                <w:kern w:val="0"/>
                <w:sz w:val="24"/>
              </w:rPr>
              <w:t>■</w:t>
            </w:r>
            <w:r w:rsidR="005A437B"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是</w:t>
            </w:r>
          </w:p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□否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电子</w:t>
            </w:r>
          </w:p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银行</w:t>
            </w:r>
          </w:p>
        </w:tc>
        <w:tc>
          <w:tcPr>
            <w:tcW w:w="32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□是，放款起点金额</w:t>
            </w:r>
            <w:r w:rsidRPr="004E1BEE">
              <w:rPr>
                <w:rFonts w:ascii="仿宋_GB2312" w:eastAsia="仿宋_GB2312" w:hAnsi="宋体" w:cs="宋体" w:hint="eastAsia"/>
                <w:kern w:val="0"/>
                <w:sz w:val="24"/>
                <w:u w:val="single"/>
              </w:rPr>
              <w:t xml:space="preserve">     </w:t>
            </w: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万元，</w:t>
            </w:r>
          </w:p>
          <w:p w:rsidR="005A437B" w:rsidRPr="004E1BEE" w:rsidRDefault="005A437B" w:rsidP="00E82259">
            <w:pPr>
              <w:widowControl/>
              <w:snapToGrid w:val="0"/>
              <w:ind w:firstLineChars="350" w:firstLine="8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还款触发金额</w:t>
            </w:r>
            <w:r w:rsidRPr="004E1BEE">
              <w:rPr>
                <w:rFonts w:ascii="仿宋_GB2312" w:eastAsia="仿宋_GB2312" w:hAnsi="宋体" w:cs="宋体" w:hint="eastAsia"/>
                <w:kern w:val="0"/>
                <w:sz w:val="24"/>
                <w:u w:val="single"/>
              </w:rPr>
              <w:t xml:space="preserve">     </w:t>
            </w: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万元；</w:t>
            </w:r>
          </w:p>
          <w:p w:rsidR="005A437B" w:rsidRPr="004E1BEE" w:rsidRDefault="005A437B" w:rsidP="00E82259">
            <w:pPr>
              <w:widowControl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□否。</w:t>
            </w:r>
          </w:p>
        </w:tc>
      </w:tr>
      <w:tr w:rsidR="005A437B" w:rsidRPr="004E1BEE" w:rsidTr="00E82259">
        <w:trPr>
          <w:trHeight w:val="369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支付</w:t>
            </w:r>
          </w:p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方式</w:t>
            </w:r>
          </w:p>
        </w:tc>
        <w:tc>
          <w:tcPr>
            <w:tcW w:w="443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A437B" w:rsidRPr="004E1BEE" w:rsidRDefault="005A437B" w:rsidP="00964B3F">
            <w:pPr>
              <w:widowControl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□自主支付；理由：</w:t>
            </w:r>
            <w:r w:rsidRPr="004E1BEE">
              <w:rPr>
                <w:rFonts w:ascii="仿宋_GB2312" w:eastAsia="仿宋_GB2312" w:hAnsi="宋体" w:cs="宋体" w:hint="eastAsia"/>
                <w:kern w:val="0"/>
                <w:sz w:val="24"/>
                <w:u w:val="single"/>
              </w:rPr>
              <w:t xml:space="preserve">                                          </w:t>
            </w: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；</w:t>
            </w: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br/>
            </w:r>
            <w:r w:rsidR="00D81F14" w:rsidRPr="00D81F14">
              <w:rPr>
                <w:rFonts w:ascii="仿宋_GB2312" w:eastAsia="仿宋_GB2312" w:hAnsi="宋体" w:cs="宋体" w:hint="eastAsia"/>
                <w:kern w:val="0"/>
                <w:sz w:val="24"/>
              </w:rPr>
              <w:t>■</w:t>
            </w: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受托支付；支付范围：</w:t>
            </w:r>
            <w:r w:rsidRPr="004E1BEE">
              <w:rPr>
                <w:rFonts w:ascii="仿宋_GB2312" w:eastAsia="仿宋_GB2312" w:hAnsi="宋体" w:cs="宋体" w:hint="eastAsia"/>
                <w:kern w:val="0"/>
                <w:sz w:val="24"/>
                <w:u w:val="single"/>
              </w:rPr>
              <w:t xml:space="preserve">  </w:t>
            </w:r>
            <w:r w:rsidR="00964B3F">
              <w:rPr>
                <w:rFonts w:ascii="仿宋_GB2312" w:eastAsia="仿宋_GB2312" w:hAnsi="宋体" w:cs="宋体" w:hint="eastAsia"/>
                <w:b/>
                <w:kern w:val="0"/>
                <w:sz w:val="24"/>
                <w:u w:val="single"/>
              </w:rPr>
              <w:t>采购装修材料</w:t>
            </w:r>
            <w:r w:rsidRPr="00AF256B">
              <w:rPr>
                <w:rFonts w:ascii="仿宋_GB2312" w:eastAsia="仿宋_GB2312" w:hAnsi="宋体" w:cs="宋体" w:hint="eastAsia"/>
                <w:b/>
                <w:kern w:val="0"/>
                <w:sz w:val="24"/>
                <w:u w:val="single"/>
              </w:rPr>
              <w:t xml:space="preserve">  </w:t>
            </w:r>
            <w:r w:rsidRPr="004E1BEE">
              <w:rPr>
                <w:rFonts w:ascii="仿宋_GB2312" w:eastAsia="仿宋_GB2312" w:hAnsi="宋体" w:cs="宋体" w:hint="eastAsia"/>
                <w:kern w:val="0"/>
                <w:sz w:val="24"/>
                <w:u w:val="single"/>
              </w:rPr>
              <w:t xml:space="preserve">       </w:t>
            </w: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。</w:t>
            </w:r>
          </w:p>
        </w:tc>
      </w:tr>
      <w:tr w:rsidR="005A437B" w:rsidRPr="004E1BEE" w:rsidTr="00E82259">
        <w:trPr>
          <w:trHeight w:val="369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还款</w:t>
            </w:r>
          </w:p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方式</w:t>
            </w:r>
          </w:p>
        </w:tc>
        <w:tc>
          <w:tcPr>
            <w:tcW w:w="443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437B" w:rsidRPr="004E1BEE" w:rsidRDefault="00D81F14" w:rsidP="00E82259">
            <w:pPr>
              <w:widowControl/>
              <w:snapToGrid w:val="0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D81F14">
              <w:rPr>
                <w:rFonts w:ascii="仿宋_GB2312" w:eastAsia="仿宋_GB2312" w:hAnsi="宋体" w:cs="宋体" w:hint="eastAsia"/>
                <w:kern w:val="0"/>
                <w:sz w:val="24"/>
              </w:rPr>
              <w:t>■</w:t>
            </w:r>
            <w:r w:rsidR="005A437B"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按月结息、到期结清本息  □按季结息、到期结清本息</w:t>
            </w:r>
          </w:p>
          <w:p w:rsidR="005A437B" w:rsidRPr="004E1BEE" w:rsidRDefault="005A437B" w:rsidP="00E82259">
            <w:pPr>
              <w:widowControl/>
              <w:snapToGrid w:val="0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t>□按月等额本息还款法      □按月等额本金还款法</w:t>
            </w:r>
          </w:p>
        </w:tc>
      </w:tr>
      <w:tr w:rsidR="005A437B" w:rsidRPr="004E1BEE" w:rsidTr="00E82259">
        <w:trPr>
          <w:trHeight w:val="369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1BEE">
              <w:rPr>
                <w:rFonts w:ascii="仿宋_GB2312" w:eastAsia="仿宋_GB2312" w:hint="eastAsia"/>
                <w:bCs/>
                <w:sz w:val="24"/>
              </w:rPr>
              <w:t>风险点分析</w:t>
            </w:r>
          </w:p>
        </w:tc>
        <w:tc>
          <w:tcPr>
            <w:tcW w:w="443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437B" w:rsidRPr="004E1BEE" w:rsidRDefault="005A437B" w:rsidP="00E82259">
            <w:pPr>
              <w:snapToGrid w:val="0"/>
              <w:ind w:firstLineChars="200" w:firstLine="480"/>
              <w:rPr>
                <w:rFonts w:ascii="仿宋_GB2312" w:eastAsia="仿宋_GB2312" w:hAnsi="宋体"/>
                <w:bCs/>
                <w:sz w:val="24"/>
              </w:rPr>
            </w:pPr>
            <w:r w:rsidRPr="004E1BEE">
              <w:rPr>
                <w:rFonts w:ascii="仿宋_GB2312" w:eastAsia="仿宋_GB2312" w:hint="eastAsia"/>
                <w:bCs/>
                <w:sz w:val="24"/>
              </w:rPr>
              <w:t>从借款人准入条件、信用状况</w:t>
            </w:r>
            <w:r w:rsidRPr="004E1BEE">
              <w:rPr>
                <w:rFonts w:ascii="仿宋_GB2312" w:eastAsia="仿宋_GB2312" w:hAnsi="宋体" w:hint="eastAsia"/>
                <w:sz w:val="24"/>
              </w:rPr>
              <w:t>、经营状况、盈利能力、借款用途、还款来源、担保意愿及能力、抵质押物变现能力等方面来分析存在的主要风险点，并视情况提出相应的风险防范和控制措施</w:t>
            </w:r>
            <w:r w:rsidRPr="004E1BEE">
              <w:rPr>
                <w:rFonts w:ascii="仿宋_GB2312" w:eastAsia="仿宋_GB2312" w:hAnsi="宋体" w:hint="eastAsia"/>
                <w:bCs/>
                <w:sz w:val="24"/>
              </w:rPr>
              <w:t>。</w:t>
            </w:r>
          </w:p>
          <w:p w:rsidR="000F125F" w:rsidRDefault="00D81F14" w:rsidP="000F125F">
            <w:pPr>
              <w:keepNext/>
              <w:keepLines/>
              <w:widowControl/>
              <w:snapToGrid w:val="0"/>
              <w:ind w:firstLine="480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954CDD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借款人符合我行准入条件，信用状况良好，经营实体盈利能力较好，借款用途符合实际经营情况，还款来源稳定，担保意愿及担保能力较强，抵押物位于</w:t>
            </w:r>
            <w:r w:rsidR="000C244D" w:rsidRPr="000C244D">
              <w:rPr>
                <w:rFonts w:ascii="仿宋_GB2312" w:eastAsia="仿宋_GB2312" w:hAnsi="华文中宋" w:hint="eastAsia"/>
                <w:b/>
                <w:sz w:val="24"/>
              </w:rPr>
              <w:t>海淀区香山南路88号32幢03-04层09</w:t>
            </w:r>
            <w:r w:rsidR="008F3D29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，</w:t>
            </w:r>
            <w:r w:rsidR="00C9195D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地理位置优越，变现能力强</w:t>
            </w:r>
            <w:r w:rsidR="000F125F" w:rsidRPr="00954CDD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。</w:t>
            </w:r>
            <w:r w:rsidR="00564729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借款人经营较为稳健，根据产能情况投标新项目，未盲目拓展业务，未来发展空间较大。</w:t>
            </w:r>
          </w:p>
          <w:p w:rsidR="005A437B" w:rsidRPr="004E1BEE" w:rsidRDefault="007A5FF5" w:rsidP="003958E2">
            <w:pPr>
              <w:keepNext/>
              <w:keepLines/>
              <w:widowControl/>
              <w:snapToGrid w:val="0"/>
              <w:ind w:firstLine="480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954CDD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本次授信主要风险点在于借款人</w:t>
            </w:r>
            <w:r w:rsidR="008F3D29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经营背景上游借款均须现款现货，</w:t>
            </w:r>
            <w:r w:rsidR="008F3D29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lastRenderedPageBreak/>
              <w:t>而下游结款存在一定账期，若借款人盲目扩张，将对其资金周转产生较大影响</w:t>
            </w:r>
            <w:r w:rsidR="00C9195D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。</w:t>
            </w:r>
            <w:r w:rsidRPr="00954CDD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针对以上风险点，贷款发放后将积极关注借款人经营情况及抵押物状态</w:t>
            </w:r>
            <w:r w:rsidR="008F3D29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，充分考虑下游合同进展情况安排放款</w:t>
            </w:r>
            <w:r w:rsidRPr="00954CDD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。</w:t>
            </w:r>
          </w:p>
        </w:tc>
      </w:tr>
      <w:tr w:rsidR="005A437B" w:rsidRPr="004E1BEE" w:rsidTr="00E82259">
        <w:trPr>
          <w:trHeight w:val="369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37B" w:rsidRPr="004E1BEE" w:rsidRDefault="005A437B" w:rsidP="00E82259">
            <w:pPr>
              <w:widowControl/>
              <w:snapToGrid w:val="0"/>
              <w:jc w:val="center"/>
              <w:rPr>
                <w:rFonts w:ascii="仿宋_GB2312" w:eastAsia="仿宋_GB2312"/>
                <w:bCs/>
                <w:sz w:val="24"/>
              </w:rPr>
            </w:pPr>
            <w:r w:rsidRPr="004E1BEE"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其他提款条件或管理要求</w:t>
            </w:r>
          </w:p>
        </w:tc>
        <w:tc>
          <w:tcPr>
            <w:tcW w:w="443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437B" w:rsidRPr="004E1BEE" w:rsidRDefault="005A437B" w:rsidP="00E82259">
            <w:pPr>
              <w:snapToGrid w:val="0"/>
              <w:ind w:firstLineChars="200" w:firstLine="480"/>
              <w:rPr>
                <w:rFonts w:ascii="仿宋_GB2312" w:eastAsia="仿宋_GB2312"/>
                <w:bCs/>
                <w:sz w:val="24"/>
              </w:rPr>
            </w:pPr>
            <w:r w:rsidRPr="004E1BEE">
              <w:rPr>
                <w:rFonts w:ascii="仿宋_GB2312" w:eastAsia="仿宋_GB2312" w:hint="eastAsia"/>
                <w:bCs/>
                <w:sz w:val="24"/>
              </w:rPr>
              <w:t>如结算归行、资金归集、抵押类贷款置换、电子银行产品等要求。</w:t>
            </w:r>
          </w:p>
        </w:tc>
      </w:tr>
    </w:tbl>
    <w:p w:rsidR="005A437B" w:rsidRPr="004E1BEE" w:rsidRDefault="005A437B" w:rsidP="005A437B">
      <w:pPr>
        <w:widowControl/>
        <w:snapToGrid w:val="0"/>
        <w:spacing w:line="360" w:lineRule="auto"/>
        <w:jc w:val="left"/>
        <w:rPr>
          <w:rFonts w:ascii="仿宋_GB2312" w:eastAsia="仿宋_GB2312"/>
          <w:bCs/>
          <w:color w:val="000000"/>
          <w:sz w:val="30"/>
          <w:szCs w:val="30"/>
        </w:rPr>
      </w:pPr>
      <w:r w:rsidRPr="004E1BEE">
        <w:rPr>
          <w:rFonts w:ascii="仿宋_GB2312" w:eastAsia="仿宋_GB2312" w:hint="eastAsia"/>
          <w:bCs/>
          <w:color w:val="000000"/>
          <w:sz w:val="30"/>
          <w:szCs w:val="30"/>
        </w:rPr>
        <w:br w:type="page"/>
      </w:r>
      <w:r w:rsidRPr="004E1BEE">
        <w:rPr>
          <w:rFonts w:ascii="仿宋_GB2312" w:eastAsia="仿宋_GB2312" w:hint="eastAsia"/>
          <w:bCs/>
          <w:color w:val="000000"/>
          <w:sz w:val="30"/>
          <w:szCs w:val="30"/>
        </w:rPr>
        <w:lastRenderedPageBreak/>
        <w:t>五、风险经理的核查和评估意见（另起一页）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5A437B" w:rsidRPr="004E1BEE" w:rsidTr="00E82259">
        <w:trPr>
          <w:trHeight w:val="369"/>
          <w:jc w:val="center"/>
        </w:trPr>
        <w:tc>
          <w:tcPr>
            <w:tcW w:w="5000" w:type="pct"/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/>
                <w:bCs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风险经理尽职声明：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5000" w:type="pct"/>
            <w:vAlign w:val="center"/>
          </w:tcPr>
          <w:p w:rsidR="005A437B" w:rsidRPr="004E1BEE" w:rsidRDefault="005A437B" w:rsidP="00E82259">
            <w:pPr>
              <w:snapToGrid w:val="0"/>
              <w:ind w:firstLineChars="200" w:firstLine="480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本人于</w:t>
            </w:r>
            <w:r w:rsidRPr="004E1BEE">
              <w:rPr>
                <w:rFonts w:ascii="仿宋_GB2312" w:eastAsia="仿宋_GB2312" w:hAnsi="宋体" w:hint="eastAsia"/>
                <w:color w:val="000000"/>
                <w:sz w:val="24"/>
                <w:u w:val="single"/>
              </w:rPr>
              <w:t xml:space="preserve">    </w:t>
            </w: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年</w:t>
            </w:r>
            <w:r w:rsidRPr="004E1BEE">
              <w:rPr>
                <w:rFonts w:ascii="仿宋_GB2312" w:eastAsia="仿宋_GB2312" w:hAnsi="宋体" w:hint="eastAsia"/>
                <w:color w:val="000000"/>
                <w:sz w:val="24"/>
                <w:u w:val="single"/>
              </w:rPr>
              <w:t xml:space="preserve">  </w:t>
            </w: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月</w:t>
            </w:r>
            <w:r w:rsidRPr="004E1BEE">
              <w:rPr>
                <w:rFonts w:ascii="仿宋_GB2312" w:eastAsia="仿宋_GB2312" w:hAnsi="宋体" w:hint="eastAsia"/>
                <w:color w:val="000000"/>
                <w:sz w:val="24"/>
                <w:u w:val="single"/>
              </w:rPr>
              <w:t xml:space="preserve">  </w:t>
            </w: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日随同客户经理</w:t>
            </w:r>
            <w:r w:rsidRPr="004E1BEE">
              <w:rPr>
                <w:rFonts w:ascii="仿宋_GB2312" w:eastAsia="仿宋_GB2312" w:hAnsi="宋体" w:hint="eastAsia"/>
                <w:color w:val="000000"/>
                <w:sz w:val="24"/>
                <w:u w:val="single"/>
              </w:rPr>
              <w:t xml:space="preserve">      </w:t>
            </w: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对当笔业务进行了实地核查。本人对核查结果和调查评估意见的真实性负责。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5000" w:type="pct"/>
            <w:vAlign w:val="center"/>
          </w:tcPr>
          <w:p w:rsidR="005A437B" w:rsidRPr="004E1BEE" w:rsidRDefault="005A437B" w:rsidP="00E82259">
            <w:pPr>
              <w:snapToGrid w:val="0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color w:val="000000"/>
                <w:sz w:val="24"/>
              </w:rPr>
              <w:t>核查结果和调查评估意见</w:t>
            </w:r>
          </w:p>
        </w:tc>
      </w:tr>
      <w:tr w:rsidR="005A437B" w:rsidRPr="004E1BEE" w:rsidTr="00E82259">
        <w:trPr>
          <w:trHeight w:val="369"/>
          <w:jc w:val="center"/>
        </w:trPr>
        <w:tc>
          <w:tcPr>
            <w:tcW w:w="5000" w:type="pct"/>
            <w:vAlign w:val="center"/>
          </w:tcPr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int="eastAsia"/>
                <w:bCs/>
                <w:color w:val="000000"/>
                <w:sz w:val="24"/>
              </w:rPr>
              <w:t>一、调查报告内容真实性、数据准确性有无异议：</w:t>
            </w:r>
            <w:r w:rsidRPr="004E1BEE">
              <w:rPr>
                <w:rFonts w:ascii="仿宋_GB2312" w:eastAsia="仿宋_GB2312" w:hAnsi="宋体" w:hint="eastAsia"/>
                <w:sz w:val="24"/>
              </w:rPr>
              <w:t>□有    □无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二、如有异议请详细说明：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</w:p>
          <w:p w:rsidR="005A437B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/>
                <w:bCs/>
                <w:color w:val="000000"/>
                <w:sz w:val="24"/>
              </w:rPr>
            </w:pPr>
            <w:r w:rsidRPr="004E1BEE">
              <w:rPr>
                <w:rFonts w:ascii="仿宋_GB2312" w:eastAsia="仿宋_GB2312" w:hAnsi="宋体" w:hint="eastAsia"/>
                <w:sz w:val="24"/>
              </w:rPr>
              <w:t>三、其他核查意见：</w:t>
            </w:r>
            <w:r w:rsidRPr="004E1BEE">
              <w:rPr>
                <w:rFonts w:ascii="仿宋_GB2312" w:eastAsia="仿宋_GB2312" w:hint="eastAsia"/>
                <w:bCs/>
                <w:color w:val="000000"/>
                <w:sz w:val="24"/>
              </w:rPr>
              <w:t xml:space="preserve">   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/>
                <w:bCs/>
                <w:color w:val="000000"/>
                <w:sz w:val="24"/>
              </w:rPr>
            </w:pPr>
          </w:p>
          <w:p w:rsidR="005A437B" w:rsidRDefault="005A437B" w:rsidP="00E82259">
            <w:pPr>
              <w:adjustRightInd w:val="0"/>
              <w:snapToGrid w:val="0"/>
              <w:rPr>
                <w:rFonts w:ascii="仿宋_GB2312" w:eastAsia="仿宋_GB2312"/>
                <w:bCs/>
                <w:color w:val="000000"/>
                <w:sz w:val="24"/>
              </w:rPr>
            </w:pPr>
          </w:p>
          <w:p w:rsidR="005A437B" w:rsidRDefault="005A437B" w:rsidP="00E82259">
            <w:pPr>
              <w:adjustRightInd w:val="0"/>
              <w:snapToGrid w:val="0"/>
              <w:rPr>
                <w:rFonts w:ascii="仿宋_GB2312" w:eastAsia="仿宋_GB2312"/>
                <w:bCs/>
                <w:color w:val="000000"/>
                <w:sz w:val="24"/>
              </w:rPr>
            </w:pP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/>
                <w:bCs/>
                <w:color w:val="000000"/>
                <w:sz w:val="24"/>
              </w:rPr>
            </w:pP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/>
                <w:bCs/>
                <w:color w:val="000000"/>
                <w:sz w:val="24"/>
              </w:rPr>
            </w:pP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/>
                <w:bCs/>
                <w:color w:val="000000"/>
                <w:sz w:val="24"/>
              </w:rPr>
            </w:pP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/>
                <w:bCs/>
                <w:color w:val="000000"/>
                <w:sz w:val="24"/>
              </w:rPr>
            </w:pP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/>
                <w:bCs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bCs/>
                <w:color w:val="000000"/>
                <w:sz w:val="24"/>
              </w:rPr>
              <w:t xml:space="preserve">                          </w:t>
            </w:r>
            <w:r>
              <w:rPr>
                <w:rFonts w:ascii="仿宋_GB2312" w:eastAsia="仿宋_GB2312" w:hint="eastAsia"/>
                <w:bCs/>
                <w:color w:val="000000"/>
                <w:sz w:val="24"/>
              </w:rPr>
              <w:t xml:space="preserve">         </w:t>
            </w:r>
            <w:r w:rsidRPr="004E1BEE">
              <w:rPr>
                <w:rFonts w:ascii="仿宋_GB2312" w:eastAsia="仿宋_GB2312" w:hint="eastAsia"/>
                <w:bCs/>
                <w:color w:val="000000"/>
                <w:sz w:val="24"/>
              </w:rPr>
              <w:t>风险经理（签字）：</w:t>
            </w:r>
          </w:p>
          <w:p w:rsidR="005A437B" w:rsidRPr="004E1BEE" w:rsidRDefault="005A437B" w:rsidP="00E82259">
            <w:pPr>
              <w:adjustRightInd w:val="0"/>
              <w:snapToGrid w:val="0"/>
              <w:rPr>
                <w:rFonts w:ascii="仿宋_GB2312" w:eastAsia="仿宋_GB2312"/>
                <w:bCs/>
                <w:color w:val="000000"/>
                <w:sz w:val="24"/>
              </w:rPr>
            </w:pPr>
          </w:p>
          <w:p w:rsidR="005A437B" w:rsidRPr="004E1BEE" w:rsidRDefault="005A437B" w:rsidP="00A95A37">
            <w:pPr>
              <w:adjustRightInd w:val="0"/>
              <w:snapToGrid w:val="0"/>
              <w:spacing w:afterLines="50"/>
              <w:rPr>
                <w:rFonts w:ascii="仿宋_GB2312" w:eastAsia="仿宋_GB2312"/>
                <w:bCs/>
                <w:color w:val="000000"/>
                <w:sz w:val="24"/>
              </w:rPr>
            </w:pPr>
            <w:r w:rsidRPr="004E1BEE">
              <w:rPr>
                <w:rFonts w:ascii="仿宋_GB2312" w:eastAsia="仿宋_GB2312" w:hint="eastAsia"/>
                <w:bCs/>
                <w:color w:val="000000"/>
                <w:sz w:val="24"/>
              </w:rPr>
              <w:t xml:space="preserve">                                                 年   月   日</w:t>
            </w:r>
          </w:p>
        </w:tc>
      </w:tr>
    </w:tbl>
    <w:p w:rsidR="005A437B" w:rsidRDefault="005A437B" w:rsidP="00A95A37">
      <w:pPr>
        <w:snapToGrid w:val="0"/>
        <w:spacing w:beforeLines="100" w:line="300" w:lineRule="auto"/>
        <w:rPr>
          <w:rFonts w:ascii="仿宋_GB2312" w:eastAsia="仿宋_GB2312" w:hAnsi="宋体" w:cs="宋体"/>
          <w:color w:val="000000"/>
          <w:kern w:val="0"/>
          <w:sz w:val="24"/>
        </w:rPr>
      </w:pPr>
      <w:r w:rsidRPr="004E1BEE">
        <w:rPr>
          <w:rFonts w:ascii="仿宋_GB2312" w:eastAsia="仿宋_GB2312" w:hAnsi="宋体" w:cs="宋体" w:hint="eastAsia"/>
          <w:color w:val="000000"/>
          <w:kern w:val="0"/>
          <w:sz w:val="24"/>
        </w:rPr>
        <w:t>备注：</w:t>
      </w:r>
    </w:p>
    <w:p w:rsidR="005A437B" w:rsidRPr="004E1BEE" w:rsidRDefault="005A437B" w:rsidP="005A437B">
      <w:pPr>
        <w:snapToGrid w:val="0"/>
        <w:spacing w:line="300" w:lineRule="auto"/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</w:rPr>
      </w:pPr>
      <w:r w:rsidRPr="004E1BEE">
        <w:rPr>
          <w:rFonts w:ascii="仿宋_GB2312" w:eastAsia="仿宋_GB2312" w:hAnsi="宋体" w:cs="宋体" w:hint="eastAsia"/>
          <w:color w:val="000000"/>
          <w:kern w:val="0"/>
          <w:sz w:val="24"/>
        </w:rPr>
        <w:t>1.</w:t>
      </w:r>
      <w:r w:rsidRPr="004E1BEE">
        <w:rPr>
          <w:rFonts w:ascii="仿宋_GB2312" w:eastAsia="仿宋_GB2312" w:hAnsi="宋体" w:hint="eastAsia"/>
          <w:color w:val="000000"/>
          <w:sz w:val="24"/>
        </w:rPr>
        <w:t>风险经理其他核查意见包括但不限于：</w:t>
      </w:r>
      <w:r w:rsidRPr="004E1BEE">
        <w:rPr>
          <w:rFonts w:ascii="仿宋_GB2312" w:eastAsia="仿宋_GB2312" w:hAnsi="新宋体-18030" w:cs="新宋体-18030" w:hint="eastAsia"/>
          <w:color w:val="000000"/>
          <w:sz w:val="24"/>
        </w:rPr>
        <w:t>调查人员是否有明显不尽职或不合理的情况；</w:t>
      </w:r>
      <w:r w:rsidRPr="004E1BEE">
        <w:rPr>
          <w:rFonts w:ascii="仿宋_GB2312" w:eastAsia="仿宋_GB2312" w:hint="eastAsia"/>
          <w:bCs/>
          <w:color w:val="000000"/>
          <w:sz w:val="24"/>
        </w:rPr>
        <w:t>调查方式是否正确；业务方案是否合理；对调查人员的重大遗漏事项、未揭示的重大风险点或隐患予以披露等。</w:t>
      </w:r>
    </w:p>
    <w:p w:rsidR="005A437B" w:rsidRPr="004E1BEE" w:rsidRDefault="005A437B" w:rsidP="005A437B">
      <w:pPr>
        <w:snapToGrid w:val="0"/>
        <w:spacing w:line="300" w:lineRule="auto"/>
        <w:ind w:firstLineChars="200" w:firstLine="464"/>
        <w:rPr>
          <w:rFonts w:ascii="仿宋_GB2312" w:eastAsia="仿宋_GB2312" w:hAnsi="宋体" w:cs="宋体"/>
          <w:color w:val="000000"/>
          <w:spacing w:val="-4"/>
          <w:kern w:val="0"/>
          <w:sz w:val="24"/>
        </w:rPr>
      </w:pPr>
      <w:r w:rsidRPr="004E1BEE">
        <w:rPr>
          <w:rFonts w:ascii="仿宋_GB2312" w:eastAsia="仿宋_GB2312" w:hAnsi="宋体" w:hint="eastAsia"/>
          <w:color w:val="000000"/>
          <w:spacing w:val="-4"/>
          <w:sz w:val="24"/>
        </w:rPr>
        <w:t>2.</w:t>
      </w:r>
      <w:r w:rsidRPr="004E1BEE">
        <w:rPr>
          <w:rFonts w:ascii="仿宋_GB2312" w:eastAsia="仿宋_GB2312" w:hAnsi="宋体" w:cs="宋体" w:hint="eastAsia"/>
          <w:color w:val="000000"/>
          <w:spacing w:val="-4"/>
          <w:kern w:val="0"/>
          <w:sz w:val="24"/>
        </w:rPr>
        <w:t>若根据规定，面谈后决定不作实地调查，风险经理无须填写核查和评估意见。</w:t>
      </w:r>
    </w:p>
    <w:p w:rsidR="005A437B" w:rsidRPr="004E1BEE" w:rsidRDefault="005A437B" w:rsidP="005A437B">
      <w:pPr>
        <w:snapToGrid w:val="0"/>
        <w:spacing w:line="300" w:lineRule="auto"/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</w:rPr>
      </w:pPr>
      <w:r w:rsidRPr="004E1BEE">
        <w:rPr>
          <w:rFonts w:ascii="仿宋_GB2312" w:eastAsia="仿宋_GB2312" w:hAnsi="宋体" w:cs="宋体" w:hint="eastAsia"/>
          <w:color w:val="000000"/>
          <w:kern w:val="0"/>
          <w:sz w:val="24"/>
        </w:rPr>
        <w:t>3.采取电子化审批，且风险经理与审查人员为同一人的，风险经理核查意见可并入电子化流程中，无须填写核查和评估意见。</w:t>
      </w:r>
    </w:p>
    <w:p w:rsidR="00DC6380" w:rsidRDefault="00DC6380" w:rsidP="00B51C20">
      <w:pPr>
        <w:snapToGrid w:val="0"/>
        <w:spacing w:line="360" w:lineRule="auto"/>
        <w:ind w:firstLineChars="300" w:firstLine="900"/>
        <w:rPr>
          <w:rFonts w:ascii="仿宋_GB2312" w:eastAsia="仿宋_GB2312" w:hAnsi="宋体" w:cs="宋体"/>
          <w:color w:val="000000"/>
          <w:kern w:val="0"/>
          <w:sz w:val="30"/>
          <w:szCs w:val="30"/>
        </w:rPr>
      </w:pPr>
    </w:p>
    <w:p w:rsidR="008216B8" w:rsidRDefault="008216B8" w:rsidP="00DC6380">
      <w:pPr>
        <w:snapToGrid w:val="0"/>
        <w:spacing w:line="360" w:lineRule="auto"/>
        <w:ind w:firstLineChars="300" w:firstLine="900"/>
        <w:rPr>
          <w:rFonts w:ascii="仿宋_GB2312" w:eastAsia="仿宋_GB2312" w:hAnsi="宋体" w:cs="宋体"/>
          <w:color w:val="000000"/>
          <w:kern w:val="0"/>
          <w:sz w:val="30"/>
          <w:szCs w:val="30"/>
        </w:rPr>
      </w:pPr>
    </w:p>
    <w:p w:rsidR="00DC6380" w:rsidRDefault="008216B8" w:rsidP="008216B8">
      <w:pPr>
        <w:snapToGrid w:val="0"/>
        <w:spacing w:line="360" w:lineRule="auto"/>
        <w:ind w:leftChars="426" w:left="895"/>
        <w:rPr>
          <w:rFonts w:ascii="仿宋_GB2312" w:eastAsia="仿宋_GB2312" w:hAnsi="宋体" w:cs="宋体"/>
          <w:color w:val="000000"/>
          <w:kern w:val="0"/>
          <w:sz w:val="30"/>
          <w:szCs w:val="30"/>
        </w:rPr>
      </w:pPr>
      <w:r>
        <w:rPr>
          <w:rFonts w:ascii="仿宋_GB2312" w:eastAsia="仿宋_GB2312" w:hAnsi="宋体" w:cs="宋体"/>
          <w:noProof/>
          <w:color w:val="000000"/>
          <w:kern w:val="0"/>
          <w:sz w:val="30"/>
          <w:szCs w:val="30"/>
        </w:rPr>
        <w:lastRenderedPageBreak/>
        <w:drawing>
          <wp:inline distT="0" distB="0" distL="0" distR="0">
            <wp:extent cx="1475118" cy="1966823"/>
            <wp:effectExtent l="19050" t="0" r="0" b="0"/>
            <wp:docPr id="7" name="图片 6" descr="D:\小企业一部\肖豪俊\_storage_emulated_0_tencent_MicroMsg_2b95629706105a9bb1dcb3adbddaf0c7_image2_ff_00_ff00776c613b813855eb1420e8caae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小企业一部\肖豪俊\_storage_emulated_0_tencent_MicroMsg_2b95629706105a9bb1dcb3adbddaf0c7_image2_ff_00_ff00776c613b813855eb1420e8caae8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605" cy="197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宋体" w:cs="宋体"/>
          <w:noProof/>
          <w:color w:val="000000"/>
          <w:kern w:val="0"/>
          <w:sz w:val="30"/>
          <w:szCs w:val="30"/>
        </w:rPr>
        <w:drawing>
          <wp:inline distT="0" distB="0" distL="0" distR="0">
            <wp:extent cx="1473320" cy="1964426"/>
            <wp:effectExtent l="19050" t="0" r="0" b="0"/>
            <wp:docPr id="8" name="图片 5" descr="D:\小企业一部\肖豪俊\_storage_emulated_0_tencent_MicroMsg_2b95629706105a9bb1dcb3adbddaf0c7_image2_ea_22_ea22bb4e22ea09d1d59c7a7fbf91dd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小企业一部\肖豪俊\_storage_emulated_0_tencent_MicroMsg_2b95629706105a9bb1dcb3adbddaf0c7_image2_ea_22_ea22bb4e22ea09d1d59c7a7fbf91dd2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063" cy="197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宋体" w:cs="宋体"/>
          <w:noProof/>
          <w:color w:val="000000"/>
          <w:kern w:val="0"/>
          <w:sz w:val="30"/>
          <w:szCs w:val="30"/>
        </w:rPr>
        <w:drawing>
          <wp:inline distT="0" distB="0" distL="0" distR="0">
            <wp:extent cx="1428032" cy="1904042"/>
            <wp:effectExtent l="19050" t="0" r="718" b="0"/>
            <wp:docPr id="9" name="图片 3" descr="D:\小企业一部\肖豪俊\_storage_emulated_0_tencent_MicroMsg_2b95629706105a9bb1dcb3adbddaf0c7_image2_8f_b3_8fb3800c36d6e8c95486d6dc95fbbf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小企业一部\肖豪俊\_storage_emulated_0_tencent_MicroMsg_2b95629706105a9bb1dcb3adbddaf0c7_image2_8f_b3_8fb3800c36d6e8c95486d6dc95fbbf8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482" cy="191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宋体" w:cs="宋体"/>
          <w:noProof/>
          <w:color w:val="000000"/>
          <w:kern w:val="0"/>
          <w:sz w:val="30"/>
          <w:szCs w:val="30"/>
        </w:rPr>
        <w:drawing>
          <wp:inline distT="0" distB="0" distL="0" distR="0">
            <wp:extent cx="1637222" cy="2182963"/>
            <wp:effectExtent l="19050" t="0" r="1078" b="0"/>
            <wp:docPr id="10" name="图片 1" descr="D:\小企业一部\肖豪俊\_storage_emulated_0_tencent_MicroMsg_2b95629706105a9bb1dcb3adbddaf0c7_image2_2e_31_2e31e553792ef1e81b0f0647c6f17c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小企业一部\肖豪俊\_storage_emulated_0_tencent_MicroMsg_2b95629706105a9bb1dcb3adbddaf0c7_image2_2e_31_2e31e553792ef1e81b0f0647c6f17c2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093" cy="218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宋体" w:cs="宋体"/>
          <w:noProof/>
          <w:color w:val="000000"/>
          <w:kern w:val="0"/>
          <w:sz w:val="30"/>
          <w:szCs w:val="30"/>
        </w:rPr>
        <w:drawing>
          <wp:inline distT="0" distB="0" distL="0" distR="0">
            <wp:extent cx="1636863" cy="2182483"/>
            <wp:effectExtent l="19050" t="0" r="1437" b="0"/>
            <wp:docPr id="11" name="图片 4" descr="D:\小企业一部\肖豪俊\_storage_emulated_0_tencent_MicroMsg_2b95629706105a9bb1dcb3adbddaf0c7_image2_49_99_49991fcf942c02176c61f4cff5a632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小企业一部\肖豪俊\_storage_emulated_0_tencent_MicroMsg_2b95629706105a9bb1dcb3adbddaf0c7_image2_49_99_49991fcf942c02176c61f4cff5a6320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732" cy="218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7B" w:rsidRPr="004E1BEE" w:rsidRDefault="005A437B" w:rsidP="00DC6380">
      <w:pPr>
        <w:snapToGrid w:val="0"/>
        <w:spacing w:line="360" w:lineRule="auto"/>
        <w:ind w:firstLineChars="300" w:firstLine="900"/>
        <w:rPr>
          <w:rFonts w:ascii="仿宋_GB2312" w:eastAsia="仿宋_GB2312" w:hAnsi="宋体" w:cs="宋体"/>
          <w:color w:val="000000"/>
          <w:kern w:val="0"/>
          <w:sz w:val="30"/>
          <w:szCs w:val="30"/>
        </w:rPr>
      </w:pPr>
    </w:p>
    <w:p w:rsidR="005A437B" w:rsidRPr="004E1BEE" w:rsidRDefault="005A437B" w:rsidP="005A437B"/>
    <w:p w:rsidR="006746F2" w:rsidRPr="005A437B" w:rsidRDefault="006746F2"/>
    <w:sectPr w:rsidR="006746F2" w:rsidRPr="005A437B" w:rsidSect="00E82259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F16" w:rsidRDefault="00B53F16" w:rsidP="005A437B">
      <w:r>
        <w:separator/>
      </w:r>
    </w:p>
  </w:endnote>
  <w:endnote w:type="continuationSeparator" w:id="1">
    <w:p w:rsidR="00B53F16" w:rsidRDefault="00B53F16" w:rsidP="005A43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新宋体-18030">
    <w:charset w:val="86"/>
    <w:family w:val="auto"/>
    <w:pitch w:val="variable"/>
    <w:sig w:usb0="00002003" w:usb1="AB0E0800" w:usb2="0000001E" w:usb3="00000000" w:csb0="003C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71B" w:rsidRPr="00B21460" w:rsidRDefault="00DC571B">
    <w:pPr>
      <w:pStyle w:val="a4"/>
      <w:rPr>
        <w:rFonts w:ascii="宋体" w:hAnsi="宋体"/>
        <w:sz w:val="28"/>
        <w:szCs w:val="28"/>
      </w:rPr>
    </w:pPr>
    <w:r w:rsidRPr="00B21460">
      <w:rPr>
        <w:rFonts w:ascii="宋体" w:hAnsi="宋体" w:hint="eastAsia"/>
        <w:sz w:val="28"/>
        <w:szCs w:val="28"/>
      </w:rPr>
      <w:t>—</w:t>
    </w:r>
    <w:r w:rsidR="00282DF4" w:rsidRPr="00B21460">
      <w:rPr>
        <w:rFonts w:ascii="宋体" w:hAnsi="宋体"/>
        <w:sz w:val="28"/>
        <w:szCs w:val="28"/>
      </w:rPr>
      <w:fldChar w:fldCharType="begin"/>
    </w:r>
    <w:r w:rsidRPr="00B21460">
      <w:rPr>
        <w:rFonts w:ascii="宋体" w:hAnsi="宋体"/>
        <w:sz w:val="28"/>
        <w:szCs w:val="28"/>
      </w:rPr>
      <w:instrText xml:space="preserve"> PAGE   \* MERGEFORMAT </w:instrText>
    </w:r>
    <w:r w:rsidR="00282DF4" w:rsidRPr="00B21460">
      <w:rPr>
        <w:rFonts w:ascii="宋体" w:hAnsi="宋体"/>
        <w:sz w:val="28"/>
        <w:szCs w:val="28"/>
      </w:rPr>
      <w:fldChar w:fldCharType="separate"/>
    </w:r>
    <w:r w:rsidRPr="009A2B90">
      <w:rPr>
        <w:rFonts w:ascii="宋体" w:hAnsi="宋体"/>
        <w:noProof/>
        <w:sz w:val="28"/>
        <w:szCs w:val="28"/>
        <w:lang w:val="zh-CN"/>
      </w:rPr>
      <w:t>6</w:t>
    </w:r>
    <w:r w:rsidR="00282DF4" w:rsidRPr="00B21460">
      <w:rPr>
        <w:rFonts w:ascii="宋体" w:hAnsi="宋体"/>
        <w:sz w:val="28"/>
        <w:szCs w:val="28"/>
      </w:rPr>
      <w:fldChar w:fldCharType="end"/>
    </w:r>
    <w:r w:rsidRPr="00B21460">
      <w:rPr>
        <w:rFonts w:ascii="宋体" w:hAnsi="宋体" w:hint="eastAsia"/>
        <w:sz w:val="28"/>
        <w:szCs w:val="28"/>
        <w:lang w:val="zh-CN"/>
      </w:rPr>
      <w:t>—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71B" w:rsidRPr="00B21460" w:rsidRDefault="00DC571B" w:rsidP="00E82259">
    <w:pPr>
      <w:pStyle w:val="a4"/>
      <w:jc w:val="right"/>
      <w:rPr>
        <w:rFonts w:ascii="宋体" w:hAnsi="宋体"/>
        <w:sz w:val="28"/>
        <w:szCs w:val="28"/>
      </w:rPr>
    </w:pPr>
    <w:r w:rsidRPr="00B21460">
      <w:rPr>
        <w:rFonts w:ascii="宋体" w:hAnsi="宋体" w:hint="eastAsia"/>
        <w:sz w:val="28"/>
        <w:szCs w:val="28"/>
      </w:rPr>
      <w:t>—</w:t>
    </w:r>
    <w:r w:rsidR="00282DF4" w:rsidRPr="00B21460">
      <w:rPr>
        <w:rFonts w:ascii="宋体" w:hAnsi="宋体"/>
        <w:sz w:val="28"/>
        <w:szCs w:val="28"/>
      </w:rPr>
      <w:fldChar w:fldCharType="begin"/>
    </w:r>
    <w:r w:rsidRPr="00B21460">
      <w:rPr>
        <w:rFonts w:ascii="宋体" w:hAnsi="宋体"/>
        <w:sz w:val="28"/>
        <w:szCs w:val="28"/>
      </w:rPr>
      <w:instrText xml:space="preserve"> PAGE   \* MERGEFORMAT </w:instrText>
    </w:r>
    <w:r w:rsidR="00282DF4" w:rsidRPr="00B21460">
      <w:rPr>
        <w:rFonts w:ascii="宋体" w:hAnsi="宋体"/>
        <w:sz w:val="28"/>
        <w:szCs w:val="28"/>
      </w:rPr>
      <w:fldChar w:fldCharType="separate"/>
    </w:r>
    <w:r w:rsidR="00A95A37" w:rsidRPr="00A95A37">
      <w:rPr>
        <w:rFonts w:ascii="宋体" w:hAnsi="宋体"/>
        <w:noProof/>
        <w:sz w:val="28"/>
        <w:szCs w:val="28"/>
        <w:lang w:val="zh-CN"/>
      </w:rPr>
      <w:t>6</w:t>
    </w:r>
    <w:r w:rsidR="00282DF4" w:rsidRPr="00B21460">
      <w:rPr>
        <w:rFonts w:ascii="宋体" w:hAnsi="宋体"/>
        <w:sz w:val="28"/>
        <w:szCs w:val="28"/>
      </w:rPr>
      <w:fldChar w:fldCharType="end"/>
    </w:r>
    <w:r w:rsidRPr="00B21460">
      <w:rPr>
        <w:rFonts w:ascii="宋体" w:hAnsi="宋体" w:hint="eastAsia"/>
        <w:sz w:val="28"/>
        <w:szCs w:val="28"/>
        <w:lang w:val="zh-CN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F16" w:rsidRDefault="00B53F16" w:rsidP="005A437B">
      <w:r>
        <w:separator/>
      </w:r>
    </w:p>
  </w:footnote>
  <w:footnote w:type="continuationSeparator" w:id="1">
    <w:p w:rsidR="00B53F16" w:rsidRDefault="00B53F16" w:rsidP="005A43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4EFB"/>
    <w:multiLevelType w:val="hybridMultilevel"/>
    <w:tmpl w:val="B0F8CE68"/>
    <w:lvl w:ilvl="0" w:tplc="0D9C6866">
      <w:start w:val="1"/>
      <w:numFmt w:val="decimalEnclosedCircle"/>
      <w:lvlText w:val="%1"/>
      <w:lvlJc w:val="left"/>
      <w:pPr>
        <w:ind w:left="1571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37B"/>
    <w:rsid w:val="00000AD1"/>
    <w:rsid w:val="00000E20"/>
    <w:rsid w:val="00004ACB"/>
    <w:rsid w:val="00005007"/>
    <w:rsid w:val="0000548A"/>
    <w:rsid w:val="000058D1"/>
    <w:rsid w:val="0000647B"/>
    <w:rsid w:val="00007345"/>
    <w:rsid w:val="00012523"/>
    <w:rsid w:val="00015870"/>
    <w:rsid w:val="00015C9D"/>
    <w:rsid w:val="0001672A"/>
    <w:rsid w:val="00016A24"/>
    <w:rsid w:val="00021BA6"/>
    <w:rsid w:val="000225B4"/>
    <w:rsid w:val="00023AF9"/>
    <w:rsid w:val="00023D81"/>
    <w:rsid w:val="00025461"/>
    <w:rsid w:val="00031C60"/>
    <w:rsid w:val="00032B07"/>
    <w:rsid w:val="00032B8E"/>
    <w:rsid w:val="00033978"/>
    <w:rsid w:val="00033B72"/>
    <w:rsid w:val="00034121"/>
    <w:rsid w:val="00034B3C"/>
    <w:rsid w:val="0003539B"/>
    <w:rsid w:val="00036350"/>
    <w:rsid w:val="000372F7"/>
    <w:rsid w:val="00040CC2"/>
    <w:rsid w:val="0004260E"/>
    <w:rsid w:val="00042849"/>
    <w:rsid w:val="000444D6"/>
    <w:rsid w:val="00045A6E"/>
    <w:rsid w:val="0004674A"/>
    <w:rsid w:val="00046F83"/>
    <w:rsid w:val="000474F1"/>
    <w:rsid w:val="00047F57"/>
    <w:rsid w:val="00050C81"/>
    <w:rsid w:val="000523F7"/>
    <w:rsid w:val="0005376D"/>
    <w:rsid w:val="00054079"/>
    <w:rsid w:val="00056B4D"/>
    <w:rsid w:val="00057AF6"/>
    <w:rsid w:val="00061592"/>
    <w:rsid w:val="000625EC"/>
    <w:rsid w:val="0006291C"/>
    <w:rsid w:val="00065C05"/>
    <w:rsid w:val="000661BA"/>
    <w:rsid w:val="00066AA3"/>
    <w:rsid w:val="00066DFF"/>
    <w:rsid w:val="00067646"/>
    <w:rsid w:val="00067707"/>
    <w:rsid w:val="00070B6E"/>
    <w:rsid w:val="00071390"/>
    <w:rsid w:val="000725C6"/>
    <w:rsid w:val="0007387F"/>
    <w:rsid w:val="00073EA2"/>
    <w:rsid w:val="00075807"/>
    <w:rsid w:val="000769C5"/>
    <w:rsid w:val="00076F79"/>
    <w:rsid w:val="0007737C"/>
    <w:rsid w:val="000804E4"/>
    <w:rsid w:val="00081A91"/>
    <w:rsid w:val="0008237A"/>
    <w:rsid w:val="00085DB6"/>
    <w:rsid w:val="0009302F"/>
    <w:rsid w:val="0009344A"/>
    <w:rsid w:val="00095ADE"/>
    <w:rsid w:val="00097DD1"/>
    <w:rsid w:val="000A1503"/>
    <w:rsid w:val="000A38E5"/>
    <w:rsid w:val="000A52EA"/>
    <w:rsid w:val="000A581C"/>
    <w:rsid w:val="000A6CF5"/>
    <w:rsid w:val="000A7569"/>
    <w:rsid w:val="000A763C"/>
    <w:rsid w:val="000A7B65"/>
    <w:rsid w:val="000B3F51"/>
    <w:rsid w:val="000B6BDC"/>
    <w:rsid w:val="000B7554"/>
    <w:rsid w:val="000B77F0"/>
    <w:rsid w:val="000B7F37"/>
    <w:rsid w:val="000C1CDB"/>
    <w:rsid w:val="000C244D"/>
    <w:rsid w:val="000C47EF"/>
    <w:rsid w:val="000C5C50"/>
    <w:rsid w:val="000C5CDE"/>
    <w:rsid w:val="000C6BAE"/>
    <w:rsid w:val="000C7F1B"/>
    <w:rsid w:val="000D04A2"/>
    <w:rsid w:val="000D5227"/>
    <w:rsid w:val="000D5C5D"/>
    <w:rsid w:val="000D5DF0"/>
    <w:rsid w:val="000E0291"/>
    <w:rsid w:val="000E1742"/>
    <w:rsid w:val="000E179D"/>
    <w:rsid w:val="000E26FB"/>
    <w:rsid w:val="000E4AB7"/>
    <w:rsid w:val="000E7453"/>
    <w:rsid w:val="000F02B4"/>
    <w:rsid w:val="000F125F"/>
    <w:rsid w:val="000F253A"/>
    <w:rsid w:val="000F2B8D"/>
    <w:rsid w:val="000F2CDE"/>
    <w:rsid w:val="000F4500"/>
    <w:rsid w:val="000F4B30"/>
    <w:rsid w:val="000F59FA"/>
    <w:rsid w:val="000F6B12"/>
    <w:rsid w:val="00100132"/>
    <w:rsid w:val="00100820"/>
    <w:rsid w:val="00100E4A"/>
    <w:rsid w:val="0010228B"/>
    <w:rsid w:val="00102BBA"/>
    <w:rsid w:val="00103FC9"/>
    <w:rsid w:val="001060A3"/>
    <w:rsid w:val="00106152"/>
    <w:rsid w:val="0010644B"/>
    <w:rsid w:val="00106E2F"/>
    <w:rsid w:val="0011027D"/>
    <w:rsid w:val="00110CB4"/>
    <w:rsid w:val="00111FD0"/>
    <w:rsid w:val="00113A34"/>
    <w:rsid w:val="00113BB7"/>
    <w:rsid w:val="00114D94"/>
    <w:rsid w:val="001167C0"/>
    <w:rsid w:val="00116863"/>
    <w:rsid w:val="00117675"/>
    <w:rsid w:val="001178A8"/>
    <w:rsid w:val="00120FD7"/>
    <w:rsid w:val="00121D9D"/>
    <w:rsid w:val="00123993"/>
    <w:rsid w:val="00125276"/>
    <w:rsid w:val="0012542E"/>
    <w:rsid w:val="00132BE2"/>
    <w:rsid w:val="00132C54"/>
    <w:rsid w:val="00132EF9"/>
    <w:rsid w:val="00133C54"/>
    <w:rsid w:val="0013413C"/>
    <w:rsid w:val="0013446B"/>
    <w:rsid w:val="001371F6"/>
    <w:rsid w:val="001408D9"/>
    <w:rsid w:val="00140936"/>
    <w:rsid w:val="001420AB"/>
    <w:rsid w:val="00143253"/>
    <w:rsid w:val="00143C35"/>
    <w:rsid w:val="0014451E"/>
    <w:rsid w:val="00144F0E"/>
    <w:rsid w:val="00145EF1"/>
    <w:rsid w:val="001478FD"/>
    <w:rsid w:val="001501A4"/>
    <w:rsid w:val="00151C54"/>
    <w:rsid w:val="00155D97"/>
    <w:rsid w:val="0015654B"/>
    <w:rsid w:val="0015659C"/>
    <w:rsid w:val="001567FE"/>
    <w:rsid w:val="001578B4"/>
    <w:rsid w:val="001600F3"/>
    <w:rsid w:val="0016098E"/>
    <w:rsid w:val="00160AB8"/>
    <w:rsid w:val="0016275F"/>
    <w:rsid w:val="0016303B"/>
    <w:rsid w:val="001644DC"/>
    <w:rsid w:val="00165682"/>
    <w:rsid w:val="0016624A"/>
    <w:rsid w:val="00171747"/>
    <w:rsid w:val="00173338"/>
    <w:rsid w:val="00173A92"/>
    <w:rsid w:val="00175082"/>
    <w:rsid w:val="00176616"/>
    <w:rsid w:val="001772C1"/>
    <w:rsid w:val="00177789"/>
    <w:rsid w:val="00177B89"/>
    <w:rsid w:val="00180EE7"/>
    <w:rsid w:val="00181125"/>
    <w:rsid w:val="001814F6"/>
    <w:rsid w:val="001819B4"/>
    <w:rsid w:val="00182A73"/>
    <w:rsid w:val="001838FE"/>
    <w:rsid w:val="00183DC6"/>
    <w:rsid w:val="0018497D"/>
    <w:rsid w:val="001878FE"/>
    <w:rsid w:val="001904C3"/>
    <w:rsid w:val="001927F1"/>
    <w:rsid w:val="0019368F"/>
    <w:rsid w:val="00193754"/>
    <w:rsid w:val="00194C53"/>
    <w:rsid w:val="0019588F"/>
    <w:rsid w:val="00196174"/>
    <w:rsid w:val="00197B83"/>
    <w:rsid w:val="001A15D3"/>
    <w:rsid w:val="001A1E1A"/>
    <w:rsid w:val="001A3CD2"/>
    <w:rsid w:val="001A4659"/>
    <w:rsid w:val="001A5C5C"/>
    <w:rsid w:val="001A7BBA"/>
    <w:rsid w:val="001A7C43"/>
    <w:rsid w:val="001A7D06"/>
    <w:rsid w:val="001B1018"/>
    <w:rsid w:val="001B138B"/>
    <w:rsid w:val="001B2008"/>
    <w:rsid w:val="001B4AF8"/>
    <w:rsid w:val="001B618F"/>
    <w:rsid w:val="001B620A"/>
    <w:rsid w:val="001B6DD8"/>
    <w:rsid w:val="001B70BB"/>
    <w:rsid w:val="001C0EC3"/>
    <w:rsid w:val="001C0EEE"/>
    <w:rsid w:val="001C1890"/>
    <w:rsid w:val="001C2337"/>
    <w:rsid w:val="001C59F3"/>
    <w:rsid w:val="001D01BD"/>
    <w:rsid w:val="001D044E"/>
    <w:rsid w:val="001D05BD"/>
    <w:rsid w:val="001D404E"/>
    <w:rsid w:val="001D46E7"/>
    <w:rsid w:val="001D4DDB"/>
    <w:rsid w:val="001D5242"/>
    <w:rsid w:val="001D5848"/>
    <w:rsid w:val="001D615B"/>
    <w:rsid w:val="001E11BC"/>
    <w:rsid w:val="001E4AB3"/>
    <w:rsid w:val="001E54AD"/>
    <w:rsid w:val="001E6F74"/>
    <w:rsid w:val="001F1FC6"/>
    <w:rsid w:val="001F2C70"/>
    <w:rsid w:val="001F3C6D"/>
    <w:rsid w:val="001F4886"/>
    <w:rsid w:val="001F4F54"/>
    <w:rsid w:val="001F75B1"/>
    <w:rsid w:val="00201ED6"/>
    <w:rsid w:val="0020323A"/>
    <w:rsid w:val="002039B2"/>
    <w:rsid w:val="002039B5"/>
    <w:rsid w:val="0020457F"/>
    <w:rsid w:val="00207FCD"/>
    <w:rsid w:val="00210732"/>
    <w:rsid w:val="0021258B"/>
    <w:rsid w:val="002154D6"/>
    <w:rsid w:val="0022007B"/>
    <w:rsid w:val="00222105"/>
    <w:rsid w:val="00223FA7"/>
    <w:rsid w:val="002244EE"/>
    <w:rsid w:val="00225754"/>
    <w:rsid w:val="00225BC9"/>
    <w:rsid w:val="0023039C"/>
    <w:rsid w:val="00233628"/>
    <w:rsid w:val="00235AAB"/>
    <w:rsid w:val="00235DBD"/>
    <w:rsid w:val="00242204"/>
    <w:rsid w:val="00244041"/>
    <w:rsid w:val="0024512D"/>
    <w:rsid w:val="002452B6"/>
    <w:rsid w:val="00246F6A"/>
    <w:rsid w:val="00250324"/>
    <w:rsid w:val="00250622"/>
    <w:rsid w:val="00250758"/>
    <w:rsid w:val="00250CAE"/>
    <w:rsid w:val="00251847"/>
    <w:rsid w:val="00251860"/>
    <w:rsid w:val="00251F09"/>
    <w:rsid w:val="00255102"/>
    <w:rsid w:val="00257FDA"/>
    <w:rsid w:val="00261F28"/>
    <w:rsid w:val="00264D64"/>
    <w:rsid w:val="002651D6"/>
    <w:rsid w:val="0026520D"/>
    <w:rsid w:val="0026670F"/>
    <w:rsid w:val="00267726"/>
    <w:rsid w:val="00270F3E"/>
    <w:rsid w:val="00271800"/>
    <w:rsid w:val="00271BBC"/>
    <w:rsid w:val="0027237D"/>
    <w:rsid w:val="00276746"/>
    <w:rsid w:val="00280188"/>
    <w:rsid w:val="00280F38"/>
    <w:rsid w:val="00282DF4"/>
    <w:rsid w:val="002864D8"/>
    <w:rsid w:val="00290970"/>
    <w:rsid w:val="0029189F"/>
    <w:rsid w:val="002967A9"/>
    <w:rsid w:val="0029713F"/>
    <w:rsid w:val="00297A3B"/>
    <w:rsid w:val="002A064D"/>
    <w:rsid w:val="002A0CD5"/>
    <w:rsid w:val="002A269D"/>
    <w:rsid w:val="002A6FE9"/>
    <w:rsid w:val="002B13B8"/>
    <w:rsid w:val="002B2021"/>
    <w:rsid w:val="002B2BE8"/>
    <w:rsid w:val="002B318E"/>
    <w:rsid w:val="002B342F"/>
    <w:rsid w:val="002B3EAB"/>
    <w:rsid w:val="002B42F2"/>
    <w:rsid w:val="002B4F81"/>
    <w:rsid w:val="002B5671"/>
    <w:rsid w:val="002B6D81"/>
    <w:rsid w:val="002C0949"/>
    <w:rsid w:val="002C2434"/>
    <w:rsid w:val="002C366D"/>
    <w:rsid w:val="002C3B3C"/>
    <w:rsid w:val="002C3BCA"/>
    <w:rsid w:val="002C3BEC"/>
    <w:rsid w:val="002C4A85"/>
    <w:rsid w:val="002D16C5"/>
    <w:rsid w:val="002D34D9"/>
    <w:rsid w:val="002D3B53"/>
    <w:rsid w:val="002D3E59"/>
    <w:rsid w:val="002D43E9"/>
    <w:rsid w:val="002D4684"/>
    <w:rsid w:val="002D5FFC"/>
    <w:rsid w:val="002D6D6A"/>
    <w:rsid w:val="002D7286"/>
    <w:rsid w:val="002D7B52"/>
    <w:rsid w:val="002D7F52"/>
    <w:rsid w:val="002E0839"/>
    <w:rsid w:val="002E1155"/>
    <w:rsid w:val="002E1307"/>
    <w:rsid w:val="002E1ED7"/>
    <w:rsid w:val="002E21C1"/>
    <w:rsid w:val="002E2F07"/>
    <w:rsid w:val="002E3237"/>
    <w:rsid w:val="002E3B44"/>
    <w:rsid w:val="002E4C7F"/>
    <w:rsid w:val="002F1E1D"/>
    <w:rsid w:val="002F303A"/>
    <w:rsid w:val="002F3F70"/>
    <w:rsid w:val="002F4523"/>
    <w:rsid w:val="002F5139"/>
    <w:rsid w:val="002F70E8"/>
    <w:rsid w:val="00303BC5"/>
    <w:rsid w:val="00303DC6"/>
    <w:rsid w:val="0030418F"/>
    <w:rsid w:val="00307118"/>
    <w:rsid w:val="00307C88"/>
    <w:rsid w:val="0031000F"/>
    <w:rsid w:val="003100CD"/>
    <w:rsid w:val="00310FED"/>
    <w:rsid w:val="003133D9"/>
    <w:rsid w:val="003154D0"/>
    <w:rsid w:val="00315503"/>
    <w:rsid w:val="00316007"/>
    <w:rsid w:val="00316D52"/>
    <w:rsid w:val="00316E42"/>
    <w:rsid w:val="0032103A"/>
    <w:rsid w:val="00323085"/>
    <w:rsid w:val="003241D1"/>
    <w:rsid w:val="00325662"/>
    <w:rsid w:val="00331F30"/>
    <w:rsid w:val="003331B0"/>
    <w:rsid w:val="003336B9"/>
    <w:rsid w:val="00334C32"/>
    <w:rsid w:val="0033746D"/>
    <w:rsid w:val="003426CA"/>
    <w:rsid w:val="0034313B"/>
    <w:rsid w:val="00344B58"/>
    <w:rsid w:val="003471EB"/>
    <w:rsid w:val="0035636F"/>
    <w:rsid w:val="0035670A"/>
    <w:rsid w:val="003568D4"/>
    <w:rsid w:val="00356CCA"/>
    <w:rsid w:val="003602E6"/>
    <w:rsid w:val="0036097C"/>
    <w:rsid w:val="003618CE"/>
    <w:rsid w:val="00361BBA"/>
    <w:rsid w:val="00362000"/>
    <w:rsid w:val="00363AEC"/>
    <w:rsid w:val="003701AA"/>
    <w:rsid w:val="0037112F"/>
    <w:rsid w:val="00371545"/>
    <w:rsid w:val="00371D50"/>
    <w:rsid w:val="0037327F"/>
    <w:rsid w:val="00374111"/>
    <w:rsid w:val="00375F6B"/>
    <w:rsid w:val="0037682C"/>
    <w:rsid w:val="00376F0B"/>
    <w:rsid w:val="0037726F"/>
    <w:rsid w:val="003775F4"/>
    <w:rsid w:val="00377C43"/>
    <w:rsid w:val="00382B2E"/>
    <w:rsid w:val="00382BC7"/>
    <w:rsid w:val="0038314D"/>
    <w:rsid w:val="00386DF7"/>
    <w:rsid w:val="00391E50"/>
    <w:rsid w:val="00392E70"/>
    <w:rsid w:val="00395772"/>
    <w:rsid w:val="003958E2"/>
    <w:rsid w:val="003A4425"/>
    <w:rsid w:val="003B1B63"/>
    <w:rsid w:val="003B3253"/>
    <w:rsid w:val="003B37B4"/>
    <w:rsid w:val="003B4F3A"/>
    <w:rsid w:val="003C235E"/>
    <w:rsid w:val="003C266B"/>
    <w:rsid w:val="003C2704"/>
    <w:rsid w:val="003C3054"/>
    <w:rsid w:val="003C4A34"/>
    <w:rsid w:val="003D3041"/>
    <w:rsid w:val="003D4206"/>
    <w:rsid w:val="003D714A"/>
    <w:rsid w:val="003E0C03"/>
    <w:rsid w:val="003E1613"/>
    <w:rsid w:val="003E2248"/>
    <w:rsid w:val="003E4C5B"/>
    <w:rsid w:val="003E4D2A"/>
    <w:rsid w:val="003F047B"/>
    <w:rsid w:val="003F5580"/>
    <w:rsid w:val="003F57C8"/>
    <w:rsid w:val="003F5C52"/>
    <w:rsid w:val="00401D99"/>
    <w:rsid w:val="0040250E"/>
    <w:rsid w:val="00403D1E"/>
    <w:rsid w:val="00403DC5"/>
    <w:rsid w:val="00406DED"/>
    <w:rsid w:val="00406EF2"/>
    <w:rsid w:val="00406F26"/>
    <w:rsid w:val="00407CBA"/>
    <w:rsid w:val="00412979"/>
    <w:rsid w:val="00413CF5"/>
    <w:rsid w:val="00413F73"/>
    <w:rsid w:val="00414528"/>
    <w:rsid w:val="004146DF"/>
    <w:rsid w:val="00415C77"/>
    <w:rsid w:val="00416B1F"/>
    <w:rsid w:val="004174F7"/>
    <w:rsid w:val="00420C16"/>
    <w:rsid w:val="00422081"/>
    <w:rsid w:val="004221E6"/>
    <w:rsid w:val="004222A1"/>
    <w:rsid w:val="00424DA0"/>
    <w:rsid w:val="00426E09"/>
    <w:rsid w:val="004275D3"/>
    <w:rsid w:val="00430956"/>
    <w:rsid w:val="00431257"/>
    <w:rsid w:val="004314B1"/>
    <w:rsid w:val="00432D98"/>
    <w:rsid w:val="0043362C"/>
    <w:rsid w:val="00433F43"/>
    <w:rsid w:val="004345AA"/>
    <w:rsid w:val="0043551F"/>
    <w:rsid w:val="004367CB"/>
    <w:rsid w:val="004429E2"/>
    <w:rsid w:val="00445726"/>
    <w:rsid w:val="00445DE3"/>
    <w:rsid w:val="00446925"/>
    <w:rsid w:val="0044785E"/>
    <w:rsid w:val="00450163"/>
    <w:rsid w:val="00450A07"/>
    <w:rsid w:val="0045300B"/>
    <w:rsid w:val="004534B7"/>
    <w:rsid w:val="004601DF"/>
    <w:rsid w:val="004609FC"/>
    <w:rsid w:val="004629EC"/>
    <w:rsid w:val="00462C20"/>
    <w:rsid w:val="004633C0"/>
    <w:rsid w:val="00464033"/>
    <w:rsid w:val="0046489B"/>
    <w:rsid w:val="004656F5"/>
    <w:rsid w:val="004701AE"/>
    <w:rsid w:val="004708D6"/>
    <w:rsid w:val="00470EA9"/>
    <w:rsid w:val="00472970"/>
    <w:rsid w:val="00473D72"/>
    <w:rsid w:val="004744D3"/>
    <w:rsid w:val="00474F73"/>
    <w:rsid w:val="004775BE"/>
    <w:rsid w:val="0048028D"/>
    <w:rsid w:val="0048091B"/>
    <w:rsid w:val="0048213C"/>
    <w:rsid w:val="004843D2"/>
    <w:rsid w:val="00484789"/>
    <w:rsid w:val="0048582E"/>
    <w:rsid w:val="00487A35"/>
    <w:rsid w:val="004912DF"/>
    <w:rsid w:val="00493956"/>
    <w:rsid w:val="004949C4"/>
    <w:rsid w:val="00496844"/>
    <w:rsid w:val="0049753E"/>
    <w:rsid w:val="00497D7A"/>
    <w:rsid w:val="004A1F32"/>
    <w:rsid w:val="004A360A"/>
    <w:rsid w:val="004A3BBA"/>
    <w:rsid w:val="004A4E50"/>
    <w:rsid w:val="004A7113"/>
    <w:rsid w:val="004A76C3"/>
    <w:rsid w:val="004B103B"/>
    <w:rsid w:val="004B4E4F"/>
    <w:rsid w:val="004C36EB"/>
    <w:rsid w:val="004C41AD"/>
    <w:rsid w:val="004C66A9"/>
    <w:rsid w:val="004D1164"/>
    <w:rsid w:val="004D14AF"/>
    <w:rsid w:val="004D59CE"/>
    <w:rsid w:val="004D5E3E"/>
    <w:rsid w:val="004E000F"/>
    <w:rsid w:val="004E2BEC"/>
    <w:rsid w:val="004E3A94"/>
    <w:rsid w:val="004E4F16"/>
    <w:rsid w:val="004F032E"/>
    <w:rsid w:val="004F0457"/>
    <w:rsid w:val="004F3323"/>
    <w:rsid w:val="004F47BF"/>
    <w:rsid w:val="004F664D"/>
    <w:rsid w:val="004F74F4"/>
    <w:rsid w:val="00500D74"/>
    <w:rsid w:val="00501432"/>
    <w:rsid w:val="00502435"/>
    <w:rsid w:val="005035A7"/>
    <w:rsid w:val="005079BB"/>
    <w:rsid w:val="00511BC5"/>
    <w:rsid w:val="00512B73"/>
    <w:rsid w:val="00513343"/>
    <w:rsid w:val="00516454"/>
    <w:rsid w:val="005165E9"/>
    <w:rsid w:val="00516AA1"/>
    <w:rsid w:val="005201C9"/>
    <w:rsid w:val="00521F7C"/>
    <w:rsid w:val="005223DF"/>
    <w:rsid w:val="005236C7"/>
    <w:rsid w:val="00526157"/>
    <w:rsid w:val="00530C9B"/>
    <w:rsid w:val="005310C2"/>
    <w:rsid w:val="005332FE"/>
    <w:rsid w:val="005334A6"/>
    <w:rsid w:val="0053515F"/>
    <w:rsid w:val="00536571"/>
    <w:rsid w:val="00536749"/>
    <w:rsid w:val="00536961"/>
    <w:rsid w:val="00536B62"/>
    <w:rsid w:val="005416E5"/>
    <w:rsid w:val="00542006"/>
    <w:rsid w:val="0054269D"/>
    <w:rsid w:val="00544789"/>
    <w:rsid w:val="00546248"/>
    <w:rsid w:val="00550355"/>
    <w:rsid w:val="00550636"/>
    <w:rsid w:val="0055129B"/>
    <w:rsid w:val="0055206D"/>
    <w:rsid w:val="00557895"/>
    <w:rsid w:val="00557BE8"/>
    <w:rsid w:val="00562B60"/>
    <w:rsid w:val="005637F9"/>
    <w:rsid w:val="00564729"/>
    <w:rsid w:val="00564754"/>
    <w:rsid w:val="005649BD"/>
    <w:rsid w:val="0056612F"/>
    <w:rsid w:val="00566983"/>
    <w:rsid w:val="0056734B"/>
    <w:rsid w:val="00567C46"/>
    <w:rsid w:val="00572669"/>
    <w:rsid w:val="005732F2"/>
    <w:rsid w:val="0057624D"/>
    <w:rsid w:val="0058242C"/>
    <w:rsid w:val="0058464E"/>
    <w:rsid w:val="00584ACD"/>
    <w:rsid w:val="00585B5D"/>
    <w:rsid w:val="00586D86"/>
    <w:rsid w:val="005915DB"/>
    <w:rsid w:val="005920C7"/>
    <w:rsid w:val="00593849"/>
    <w:rsid w:val="005947E9"/>
    <w:rsid w:val="00594F31"/>
    <w:rsid w:val="005A051F"/>
    <w:rsid w:val="005A0EFD"/>
    <w:rsid w:val="005A437B"/>
    <w:rsid w:val="005A54C4"/>
    <w:rsid w:val="005A5821"/>
    <w:rsid w:val="005A665E"/>
    <w:rsid w:val="005A686E"/>
    <w:rsid w:val="005A6870"/>
    <w:rsid w:val="005A6C43"/>
    <w:rsid w:val="005A7596"/>
    <w:rsid w:val="005B0F08"/>
    <w:rsid w:val="005B13BD"/>
    <w:rsid w:val="005B23C5"/>
    <w:rsid w:val="005B2D84"/>
    <w:rsid w:val="005B3A3F"/>
    <w:rsid w:val="005B4968"/>
    <w:rsid w:val="005B4DEB"/>
    <w:rsid w:val="005B66F8"/>
    <w:rsid w:val="005B67BF"/>
    <w:rsid w:val="005C13E2"/>
    <w:rsid w:val="005C395D"/>
    <w:rsid w:val="005C653F"/>
    <w:rsid w:val="005D4881"/>
    <w:rsid w:val="005D670F"/>
    <w:rsid w:val="005E03A8"/>
    <w:rsid w:val="005E2607"/>
    <w:rsid w:val="005E3D62"/>
    <w:rsid w:val="005E4570"/>
    <w:rsid w:val="005F060C"/>
    <w:rsid w:val="005F0EC7"/>
    <w:rsid w:val="005F15A2"/>
    <w:rsid w:val="005F58FE"/>
    <w:rsid w:val="00600730"/>
    <w:rsid w:val="00600F72"/>
    <w:rsid w:val="00601E43"/>
    <w:rsid w:val="00602595"/>
    <w:rsid w:val="00603F25"/>
    <w:rsid w:val="00604E4C"/>
    <w:rsid w:val="006072C6"/>
    <w:rsid w:val="006077EC"/>
    <w:rsid w:val="00610015"/>
    <w:rsid w:val="00610B41"/>
    <w:rsid w:val="00611249"/>
    <w:rsid w:val="00611ACC"/>
    <w:rsid w:val="00611BE8"/>
    <w:rsid w:val="00612BDD"/>
    <w:rsid w:val="0061556A"/>
    <w:rsid w:val="006162E5"/>
    <w:rsid w:val="0061701D"/>
    <w:rsid w:val="00617145"/>
    <w:rsid w:val="00621830"/>
    <w:rsid w:val="00621EA7"/>
    <w:rsid w:val="0062291D"/>
    <w:rsid w:val="00622DEE"/>
    <w:rsid w:val="006238DD"/>
    <w:rsid w:val="006241F5"/>
    <w:rsid w:val="00624F3D"/>
    <w:rsid w:val="006256CF"/>
    <w:rsid w:val="00626BE0"/>
    <w:rsid w:val="00626C5E"/>
    <w:rsid w:val="00627B66"/>
    <w:rsid w:val="0063157E"/>
    <w:rsid w:val="00633904"/>
    <w:rsid w:val="00633EC5"/>
    <w:rsid w:val="00635B43"/>
    <w:rsid w:val="00640047"/>
    <w:rsid w:val="006402E6"/>
    <w:rsid w:val="00640779"/>
    <w:rsid w:val="00640F38"/>
    <w:rsid w:val="0064315B"/>
    <w:rsid w:val="006456AC"/>
    <w:rsid w:val="00652BFD"/>
    <w:rsid w:val="00655033"/>
    <w:rsid w:val="006557A6"/>
    <w:rsid w:val="00660D21"/>
    <w:rsid w:val="0066139D"/>
    <w:rsid w:val="00663805"/>
    <w:rsid w:val="00666986"/>
    <w:rsid w:val="0066792E"/>
    <w:rsid w:val="006700AD"/>
    <w:rsid w:val="00672E2F"/>
    <w:rsid w:val="006746F2"/>
    <w:rsid w:val="00676A8C"/>
    <w:rsid w:val="00677905"/>
    <w:rsid w:val="00677C6F"/>
    <w:rsid w:val="00680EA5"/>
    <w:rsid w:val="0068182B"/>
    <w:rsid w:val="00681955"/>
    <w:rsid w:val="00681D11"/>
    <w:rsid w:val="006829D3"/>
    <w:rsid w:val="00683410"/>
    <w:rsid w:val="00683AE9"/>
    <w:rsid w:val="00683F34"/>
    <w:rsid w:val="006861D6"/>
    <w:rsid w:val="006903BA"/>
    <w:rsid w:val="00690990"/>
    <w:rsid w:val="006912C7"/>
    <w:rsid w:val="00691422"/>
    <w:rsid w:val="00692166"/>
    <w:rsid w:val="00694C28"/>
    <w:rsid w:val="0069557D"/>
    <w:rsid w:val="00696334"/>
    <w:rsid w:val="006A02BC"/>
    <w:rsid w:val="006A322F"/>
    <w:rsid w:val="006A38A0"/>
    <w:rsid w:val="006A44E8"/>
    <w:rsid w:val="006A4516"/>
    <w:rsid w:val="006A4742"/>
    <w:rsid w:val="006A4775"/>
    <w:rsid w:val="006A4A67"/>
    <w:rsid w:val="006A6C0E"/>
    <w:rsid w:val="006B082D"/>
    <w:rsid w:val="006B1229"/>
    <w:rsid w:val="006B166F"/>
    <w:rsid w:val="006B2BE7"/>
    <w:rsid w:val="006B320A"/>
    <w:rsid w:val="006B5075"/>
    <w:rsid w:val="006B6CDB"/>
    <w:rsid w:val="006C2CF1"/>
    <w:rsid w:val="006C3831"/>
    <w:rsid w:val="006C3ABD"/>
    <w:rsid w:val="006C3B70"/>
    <w:rsid w:val="006C5B61"/>
    <w:rsid w:val="006D3DA1"/>
    <w:rsid w:val="006D4225"/>
    <w:rsid w:val="006D44E6"/>
    <w:rsid w:val="006D4771"/>
    <w:rsid w:val="006D79EB"/>
    <w:rsid w:val="006E14B9"/>
    <w:rsid w:val="006E1674"/>
    <w:rsid w:val="006E6285"/>
    <w:rsid w:val="006E66F6"/>
    <w:rsid w:val="006E6954"/>
    <w:rsid w:val="006E6C86"/>
    <w:rsid w:val="006F133C"/>
    <w:rsid w:val="006F2495"/>
    <w:rsid w:val="006F296F"/>
    <w:rsid w:val="006F3F52"/>
    <w:rsid w:val="006F4555"/>
    <w:rsid w:val="006F6CCF"/>
    <w:rsid w:val="0070140B"/>
    <w:rsid w:val="00701C59"/>
    <w:rsid w:val="0070224A"/>
    <w:rsid w:val="00702764"/>
    <w:rsid w:val="007036EC"/>
    <w:rsid w:val="007067A7"/>
    <w:rsid w:val="00707B75"/>
    <w:rsid w:val="00710847"/>
    <w:rsid w:val="007120EB"/>
    <w:rsid w:val="00714A4A"/>
    <w:rsid w:val="007163D6"/>
    <w:rsid w:val="00721F88"/>
    <w:rsid w:val="0072683A"/>
    <w:rsid w:val="00726952"/>
    <w:rsid w:val="007300E1"/>
    <w:rsid w:val="00732C4A"/>
    <w:rsid w:val="00734DCF"/>
    <w:rsid w:val="0074035D"/>
    <w:rsid w:val="00740AAD"/>
    <w:rsid w:val="00743317"/>
    <w:rsid w:val="007439F3"/>
    <w:rsid w:val="00744918"/>
    <w:rsid w:val="00744C19"/>
    <w:rsid w:val="00744E23"/>
    <w:rsid w:val="00750E6E"/>
    <w:rsid w:val="00752A15"/>
    <w:rsid w:val="00755C07"/>
    <w:rsid w:val="00755E95"/>
    <w:rsid w:val="007606AF"/>
    <w:rsid w:val="007634DA"/>
    <w:rsid w:val="007654B8"/>
    <w:rsid w:val="00765AA8"/>
    <w:rsid w:val="00766901"/>
    <w:rsid w:val="007675C7"/>
    <w:rsid w:val="00770C9F"/>
    <w:rsid w:val="00770CEC"/>
    <w:rsid w:val="00772617"/>
    <w:rsid w:val="00773795"/>
    <w:rsid w:val="007737CF"/>
    <w:rsid w:val="00773D4B"/>
    <w:rsid w:val="00774165"/>
    <w:rsid w:val="00774299"/>
    <w:rsid w:val="00774432"/>
    <w:rsid w:val="007746F0"/>
    <w:rsid w:val="00775007"/>
    <w:rsid w:val="007750BB"/>
    <w:rsid w:val="007764ED"/>
    <w:rsid w:val="0078116E"/>
    <w:rsid w:val="00781E3A"/>
    <w:rsid w:val="007843C0"/>
    <w:rsid w:val="007877A8"/>
    <w:rsid w:val="00787926"/>
    <w:rsid w:val="00787DC1"/>
    <w:rsid w:val="0079161F"/>
    <w:rsid w:val="0079198E"/>
    <w:rsid w:val="00791EF5"/>
    <w:rsid w:val="00793254"/>
    <w:rsid w:val="007932BC"/>
    <w:rsid w:val="00796B24"/>
    <w:rsid w:val="007A158F"/>
    <w:rsid w:val="007A183A"/>
    <w:rsid w:val="007A1FF0"/>
    <w:rsid w:val="007A2BBC"/>
    <w:rsid w:val="007A52F1"/>
    <w:rsid w:val="007A5852"/>
    <w:rsid w:val="007A5FF5"/>
    <w:rsid w:val="007B099B"/>
    <w:rsid w:val="007B0F2C"/>
    <w:rsid w:val="007B2A51"/>
    <w:rsid w:val="007B2E03"/>
    <w:rsid w:val="007B3C76"/>
    <w:rsid w:val="007B4F17"/>
    <w:rsid w:val="007B5F14"/>
    <w:rsid w:val="007B5FA6"/>
    <w:rsid w:val="007B6869"/>
    <w:rsid w:val="007C123C"/>
    <w:rsid w:val="007C19F7"/>
    <w:rsid w:val="007C43DC"/>
    <w:rsid w:val="007C5219"/>
    <w:rsid w:val="007C5A25"/>
    <w:rsid w:val="007C7F16"/>
    <w:rsid w:val="007D09D7"/>
    <w:rsid w:val="007D3D4B"/>
    <w:rsid w:val="007D77C9"/>
    <w:rsid w:val="007D7A2C"/>
    <w:rsid w:val="007E14BA"/>
    <w:rsid w:val="007E607D"/>
    <w:rsid w:val="007E65F0"/>
    <w:rsid w:val="007E6602"/>
    <w:rsid w:val="007E6B7D"/>
    <w:rsid w:val="007E7042"/>
    <w:rsid w:val="007E72A4"/>
    <w:rsid w:val="007F0CB4"/>
    <w:rsid w:val="007F0E50"/>
    <w:rsid w:val="007F2FA4"/>
    <w:rsid w:val="007F33C5"/>
    <w:rsid w:val="007F382F"/>
    <w:rsid w:val="007F3F53"/>
    <w:rsid w:val="007F44A9"/>
    <w:rsid w:val="007F4664"/>
    <w:rsid w:val="007F5A5C"/>
    <w:rsid w:val="007F7949"/>
    <w:rsid w:val="007F7A63"/>
    <w:rsid w:val="007F7C55"/>
    <w:rsid w:val="008016D1"/>
    <w:rsid w:val="00801BB2"/>
    <w:rsid w:val="008044EA"/>
    <w:rsid w:val="0080455B"/>
    <w:rsid w:val="008055B7"/>
    <w:rsid w:val="00811ECF"/>
    <w:rsid w:val="00815F4B"/>
    <w:rsid w:val="00816211"/>
    <w:rsid w:val="00817448"/>
    <w:rsid w:val="008178D2"/>
    <w:rsid w:val="00820051"/>
    <w:rsid w:val="008210F4"/>
    <w:rsid w:val="0082129D"/>
    <w:rsid w:val="008216B8"/>
    <w:rsid w:val="008250A9"/>
    <w:rsid w:val="0082553D"/>
    <w:rsid w:val="0082630C"/>
    <w:rsid w:val="00826E1C"/>
    <w:rsid w:val="0083039C"/>
    <w:rsid w:val="008313AA"/>
    <w:rsid w:val="00832C5B"/>
    <w:rsid w:val="0083310D"/>
    <w:rsid w:val="00840E1B"/>
    <w:rsid w:val="0084103B"/>
    <w:rsid w:val="0084151F"/>
    <w:rsid w:val="008433D7"/>
    <w:rsid w:val="00843DD3"/>
    <w:rsid w:val="00844133"/>
    <w:rsid w:val="0084546C"/>
    <w:rsid w:val="0084547D"/>
    <w:rsid w:val="00845C70"/>
    <w:rsid w:val="008476C6"/>
    <w:rsid w:val="00852D87"/>
    <w:rsid w:val="00853674"/>
    <w:rsid w:val="00857319"/>
    <w:rsid w:val="0085732C"/>
    <w:rsid w:val="00857A4C"/>
    <w:rsid w:val="008609B4"/>
    <w:rsid w:val="00861642"/>
    <w:rsid w:val="00861C7F"/>
    <w:rsid w:val="00861E22"/>
    <w:rsid w:val="00865751"/>
    <w:rsid w:val="00867907"/>
    <w:rsid w:val="00867E27"/>
    <w:rsid w:val="008726E9"/>
    <w:rsid w:val="00872CF8"/>
    <w:rsid w:val="00873666"/>
    <w:rsid w:val="0087554B"/>
    <w:rsid w:val="00880B14"/>
    <w:rsid w:val="00880ED6"/>
    <w:rsid w:val="00881738"/>
    <w:rsid w:val="00882A24"/>
    <w:rsid w:val="0088453A"/>
    <w:rsid w:val="00884BAC"/>
    <w:rsid w:val="0088631A"/>
    <w:rsid w:val="008873E2"/>
    <w:rsid w:val="00887646"/>
    <w:rsid w:val="0089013F"/>
    <w:rsid w:val="008924AF"/>
    <w:rsid w:val="00893894"/>
    <w:rsid w:val="0089418C"/>
    <w:rsid w:val="00894EE9"/>
    <w:rsid w:val="008951B6"/>
    <w:rsid w:val="008969DD"/>
    <w:rsid w:val="008A022B"/>
    <w:rsid w:val="008A430C"/>
    <w:rsid w:val="008A4F40"/>
    <w:rsid w:val="008A7720"/>
    <w:rsid w:val="008B054F"/>
    <w:rsid w:val="008B1874"/>
    <w:rsid w:val="008B4541"/>
    <w:rsid w:val="008B5325"/>
    <w:rsid w:val="008B7200"/>
    <w:rsid w:val="008B783F"/>
    <w:rsid w:val="008C01ED"/>
    <w:rsid w:val="008C1B7C"/>
    <w:rsid w:val="008C3112"/>
    <w:rsid w:val="008C3FE7"/>
    <w:rsid w:val="008C578A"/>
    <w:rsid w:val="008D027F"/>
    <w:rsid w:val="008D17B0"/>
    <w:rsid w:val="008D24DC"/>
    <w:rsid w:val="008D3069"/>
    <w:rsid w:val="008D4DC8"/>
    <w:rsid w:val="008E3043"/>
    <w:rsid w:val="008E343B"/>
    <w:rsid w:val="008E3B30"/>
    <w:rsid w:val="008E4412"/>
    <w:rsid w:val="008E46E1"/>
    <w:rsid w:val="008E4D07"/>
    <w:rsid w:val="008E539A"/>
    <w:rsid w:val="008E5CA4"/>
    <w:rsid w:val="008E665D"/>
    <w:rsid w:val="008E67BE"/>
    <w:rsid w:val="008F0216"/>
    <w:rsid w:val="008F231D"/>
    <w:rsid w:val="008F26B1"/>
    <w:rsid w:val="008F3D29"/>
    <w:rsid w:val="008F590C"/>
    <w:rsid w:val="008F6AC2"/>
    <w:rsid w:val="008F7375"/>
    <w:rsid w:val="008F74DB"/>
    <w:rsid w:val="00901402"/>
    <w:rsid w:val="009020D2"/>
    <w:rsid w:val="009023A5"/>
    <w:rsid w:val="00904715"/>
    <w:rsid w:val="00904A2D"/>
    <w:rsid w:val="00905E25"/>
    <w:rsid w:val="00906F79"/>
    <w:rsid w:val="0090711D"/>
    <w:rsid w:val="00912C03"/>
    <w:rsid w:val="00913573"/>
    <w:rsid w:val="009135BF"/>
    <w:rsid w:val="009155B5"/>
    <w:rsid w:val="009157CE"/>
    <w:rsid w:val="00917E5B"/>
    <w:rsid w:val="00921E23"/>
    <w:rsid w:val="00923255"/>
    <w:rsid w:val="009242B8"/>
    <w:rsid w:val="009242BF"/>
    <w:rsid w:val="00924F46"/>
    <w:rsid w:val="009260DA"/>
    <w:rsid w:val="009262C2"/>
    <w:rsid w:val="00936731"/>
    <w:rsid w:val="00937319"/>
    <w:rsid w:val="009425A3"/>
    <w:rsid w:val="00943031"/>
    <w:rsid w:val="0094529E"/>
    <w:rsid w:val="00947493"/>
    <w:rsid w:val="00952CC5"/>
    <w:rsid w:val="00954CDD"/>
    <w:rsid w:val="009564A9"/>
    <w:rsid w:val="0096120A"/>
    <w:rsid w:val="0096137E"/>
    <w:rsid w:val="00962D91"/>
    <w:rsid w:val="00964B3F"/>
    <w:rsid w:val="0096582D"/>
    <w:rsid w:val="00966B0A"/>
    <w:rsid w:val="00967F26"/>
    <w:rsid w:val="00971AAF"/>
    <w:rsid w:val="0097481C"/>
    <w:rsid w:val="00974E28"/>
    <w:rsid w:val="00975923"/>
    <w:rsid w:val="009772DA"/>
    <w:rsid w:val="00977442"/>
    <w:rsid w:val="00981EB0"/>
    <w:rsid w:val="00982731"/>
    <w:rsid w:val="00983775"/>
    <w:rsid w:val="00984282"/>
    <w:rsid w:val="00985B25"/>
    <w:rsid w:val="00986A33"/>
    <w:rsid w:val="00986DA5"/>
    <w:rsid w:val="009875CC"/>
    <w:rsid w:val="0099070B"/>
    <w:rsid w:val="009928EA"/>
    <w:rsid w:val="00993731"/>
    <w:rsid w:val="0099425E"/>
    <w:rsid w:val="009943A6"/>
    <w:rsid w:val="00995332"/>
    <w:rsid w:val="009A2E59"/>
    <w:rsid w:val="009A34B9"/>
    <w:rsid w:val="009A3583"/>
    <w:rsid w:val="009A40B2"/>
    <w:rsid w:val="009B3694"/>
    <w:rsid w:val="009B3934"/>
    <w:rsid w:val="009B4323"/>
    <w:rsid w:val="009B5094"/>
    <w:rsid w:val="009B6AD9"/>
    <w:rsid w:val="009C1AB1"/>
    <w:rsid w:val="009C3094"/>
    <w:rsid w:val="009C3F9C"/>
    <w:rsid w:val="009C4329"/>
    <w:rsid w:val="009C4CF5"/>
    <w:rsid w:val="009C51DB"/>
    <w:rsid w:val="009C54A9"/>
    <w:rsid w:val="009C7135"/>
    <w:rsid w:val="009C7791"/>
    <w:rsid w:val="009C782E"/>
    <w:rsid w:val="009D0A83"/>
    <w:rsid w:val="009D0E8A"/>
    <w:rsid w:val="009D145A"/>
    <w:rsid w:val="009D1CE5"/>
    <w:rsid w:val="009D4EA1"/>
    <w:rsid w:val="009D4F7D"/>
    <w:rsid w:val="009E07DF"/>
    <w:rsid w:val="009E11E5"/>
    <w:rsid w:val="009E1BBB"/>
    <w:rsid w:val="009E2D92"/>
    <w:rsid w:val="009E541D"/>
    <w:rsid w:val="009E610F"/>
    <w:rsid w:val="009E67F9"/>
    <w:rsid w:val="009E72C2"/>
    <w:rsid w:val="009E79EC"/>
    <w:rsid w:val="009F0341"/>
    <w:rsid w:val="009F086D"/>
    <w:rsid w:val="009F0E39"/>
    <w:rsid w:val="009F1886"/>
    <w:rsid w:val="009F190A"/>
    <w:rsid w:val="009F1C28"/>
    <w:rsid w:val="009F3B25"/>
    <w:rsid w:val="009F687C"/>
    <w:rsid w:val="00A0213A"/>
    <w:rsid w:val="00A02D01"/>
    <w:rsid w:val="00A04F10"/>
    <w:rsid w:val="00A04FEC"/>
    <w:rsid w:val="00A07F22"/>
    <w:rsid w:val="00A102E1"/>
    <w:rsid w:val="00A12706"/>
    <w:rsid w:val="00A1318E"/>
    <w:rsid w:val="00A150C6"/>
    <w:rsid w:val="00A1525F"/>
    <w:rsid w:val="00A157F8"/>
    <w:rsid w:val="00A15F83"/>
    <w:rsid w:val="00A1679D"/>
    <w:rsid w:val="00A173D4"/>
    <w:rsid w:val="00A174DD"/>
    <w:rsid w:val="00A20ACB"/>
    <w:rsid w:val="00A21484"/>
    <w:rsid w:val="00A21E5F"/>
    <w:rsid w:val="00A23DAA"/>
    <w:rsid w:val="00A26E40"/>
    <w:rsid w:val="00A274FD"/>
    <w:rsid w:val="00A353E2"/>
    <w:rsid w:val="00A35851"/>
    <w:rsid w:val="00A3594D"/>
    <w:rsid w:val="00A35BF2"/>
    <w:rsid w:val="00A36058"/>
    <w:rsid w:val="00A36477"/>
    <w:rsid w:val="00A37305"/>
    <w:rsid w:val="00A43195"/>
    <w:rsid w:val="00A43465"/>
    <w:rsid w:val="00A44054"/>
    <w:rsid w:val="00A45D81"/>
    <w:rsid w:val="00A465D1"/>
    <w:rsid w:val="00A468C5"/>
    <w:rsid w:val="00A46FEB"/>
    <w:rsid w:val="00A4756F"/>
    <w:rsid w:val="00A50568"/>
    <w:rsid w:val="00A532C6"/>
    <w:rsid w:val="00A56184"/>
    <w:rsid w:val="00A56990"/>
    <w:rsid w:val="00A574DA"/>
    <w:rsid w:val="00A57C39"/>
    <w:rsid w:val="00A60B59"/>
    <w:rsid w:val="00A60D3A"/>
    <w:rsid w:val="00A61ADB"/>
    <w:rsid w:val="00A627D9"/>
    <w:rsid w:val="00A62EA2"/>
    <w:rsid w:val="00A6469F"/>
    <w:rsid w:val="00A65CC7"/>
    <w:rsid w:val="00A66017"/>
    <w:rsid w:val="00A703A6"/>
    <w:rsid w:val="00A74BD5"/>
    <w:rsid w:val="00A76C9C"/>
    <w:rsid w:val="00A76F66"/>
    <w:rsid w:val="00A771FF"/>
    <w:rsid w:val="00A80164"/>
    <w:rsid w:val="00A8187A"/>
    <w:rsid w:val="00A81C7A"/>
    <w:rsid w:val="00A825E7"/>
    <w:rsid w:val="00A828B5"/>
    <w:rsid w:val="00A86323"/>
    <w:rsid w:val="00A86EBA"/>
    <w:rsid w:val="00A90C9E"/>
    <w:rsid w:val="00A90D79"/>
    <w:rsid w:val="00A94076"/>
    <w:rsid w:val="00A9466C"/>
    <w:rsid w:val="00A954E1"/>
    <w:rsid w:val="00A95A37"/>
    <w:rsid w:val="00A95CCF"/>
    <w:rsid w:val="00A971C0"/>
    <w:rsid w:val="00A975AD"/>
    <w:rsid w:val="00A97C95"/>
    <w:rsid w:val="00AA0C02"/>
    <w:rsid w:val="00AA1FA6"/>
    <w:rsid w:val="00AA20F8"/>
    <w:rsid w:val="00AA3646"/>
    <w:rsid w:val="00AA4635"/>
    <w:rsid w:val="00AA64F3"/>
    <w:rsid w:val="00AA7566"/>
    <w:rsid w:val="00AA7800"/>
    <w:rsid w:val="00AB0480"/>
    <w:rsid w:val="00AB0635"/>
    <w:rsid w:val="00AB3ED8"/>
    <w:rsid w:val="00AB600F"/>
    <w:rsid w:val="00AB71F1"/>
    <w:rsid w:val="00AC50B0"/>
    <w:rsid w:val="00AC64D5"/>
    <w:rsid w:val="00AC6A78"/>
    <w:rsid w:val="00AC6E88"/>
    <w:rsid w:val="00AC7798"/>
    <w:rsid w:val="00AD01AD"/>
    <w:rsid w:val="00AD39E9"/>
    <w:rsid w:val="00AD7321"/>
    <w:rsid w:val="00AD7FF0"/>
    <w:rsid w:val="00AE1962"/>
    <w:rsid w:val="00AE2B65"/>
    <w:rsid w:val="00AE348D"/>
    <w:rsid w:val="00AE7C12"/>
    <w:rsid w:val="00AF0CEE"/>
    <w:rsid w:val="00AF113C"/>
    <w:rsid w:val="00AF188F"/>
    <w:rsid w:val="00AF256B"/>
    <w:rsid w:val="00AF33C4"/>
    <w:rsid w:val="00AF34B2"/>
    <w:rsid w:val="00AF39FB"/>
    <w:rsid w:val="00AF68A2"/>
    <w:rsid w:val="00AF73AD"/>
    <w:rsid w:val="00AF7A8C"/>
    <w:rsid w:val="00AF7E47"/>
    <w:rsid w:val="00B03EA9"/>
    <w:rsid w:val="00B041A2"/>
    <w:rsid w:val="00B04E06"/>
    <w:rsid w:val="00B04E44"/>
    <w:rsid w:val="00B04E94"/>
    <w:rsid w:val="00B04FFB"/>
    <w:rsid w:val="00B0526A"/>
    <w:rsid w:val="00B0563E"/>
    <w:rsid w:val="00B14B7A"/>
    <w:rsid w:val="00B17A3B"/>
    <w:rsid w:val="00B205CD"/>
    <w:rsid w:val="00B22DC7"/>
    <w:rsid w:val="00B23383"/>
    <w:rsid w:val="00B24979"/>
    <w:rsid w:val="00B25B56"/>
    <w:rsid w:val="00B25E7B"/>
    <w:rsid w:val="00B27071"/>
    <w:rsid w:val="00B27185"/>
    <w:rsid w:val="00B27A20"/>
    <w:rsid w:val="00B313D4"/>
    <w:rsid w:val="00B31D94"/>
    <w:rsid w:val="00B32D30"/>
    <w:rsid w:val="00B334F1"/>
    <w:rsid w:val="00B34255"/>
    <w:rsid w:val="00B359CA"/>
    <w:rsid w:val="00B360E0"/>
    <w:rsid w:val="00B36B44"/>
    <w:rsid w:val="00B40B82"/>
    <w:rsid w:val="00B43676"/>
    <w:rsid w:val="00B44659"/>
    <w:rsid w:val="00B51C20"/>
    <w:rsid w:val="00B529E2"/>
    <w:rsid w:val="00B53F16"/>
    <w:rsid w:val="00B54064"/>
    <w:rsid w:val="00B546A5"/>
    <w:rsid w:val="00B55672"/>
    <w:rsid w:val="00B61008"/>
    <w:rsid w:val="00B61D54"/>
    <w:rsid w:val="00B62CA9"/>
    <w:rsid w:val="00B6342B"/>
    <w:rsid w:val="00B6469A"/>
    <w:rsid w:val="00B65769"/>
    <w:rsid w:val="00B657A3"/>
    <w:rsid w:val="00B65E36"/>
    <w:rsid w:val="00B660CF"/>
    <w:rsid w:val="00B66750"/>
    <w:rsid w:val="00B672E9"/>
    <w:rsid w:val="00B711E5"/>
    <w:rsid w:val="00B712B7"/>
    <w:rsid w:val="00B72864"/>
    <w:rsid w:val="00B72D00"/>
    <w:rsid w:val="00B73F23"/>
    <w:rsid w:val="00B7425A"/>
    <w:rsid w:val="00B74EED"/>
    <w:rsid w:val="00B80F6E"/>
    <w:rsid w:val="00B8218E"/>
    <w:rsid w:val="00B83536"/>
    <w:rsid w:val="00B839EB"/>
    <w:rsid w:val="00B875AE"/>
    <w:rsid w:val="00B920EA"/>
    <w:rsid w:val="00B92F8F"/>
    <w:rsid w:val="00B936CD"/>
    <w:rsid w:val="00B94D28"/>
    <w:rsid w:val="00B9554C"/>
    <w:rsid w:val="00B95971"/>
    <w:rsid w:val="00B95E45"/>
    <w:rsid w:val="00B9678B"/>
    <w:rsid w:val="00B9747D"/>
    <w:rsid w:val="00BA12DF"/>
    <w:rsid w:val="00BA1C07"/>
    <w:rsid w:val="00BA3108"/>
    <w:rsid w:val="00BA3BEE"/>
    <w:rsid w:val="00BA6C5A"/>
    <w:rsid w:val="00BA78C4"/>
    <w:rsid w:val="00BB16AB"/>
    <w:rsid w:val="00BB2A9D"/>
    <w:rsid w:val="00BB32AF"/>
    <w:rsid w:val="00BB3734"/>
    <w:rsid w:val="00BB425C"/>
    <w:rsid w:val="00BB4CB5"/>
    <w:rsid w:val="00BB4D7C"/>
    <w:rsid w:val="00BB59A5"/>
    <w:rsid w:val="00BB6E11"/>
    <w:rsid w:val="00BB70E3"/>
    <w:rsid w:val="00BC0A14"/>
    <w:rsid w:val="00BC0A8D"/>
    <w:rsid w:val="00BC0DFC"/>
    <w:rsid w:val="00BC1714"/>
    <w:rsid w:val="00BC243B"/>
    <w:rsid w:val="00BC2A65"/>
    <w:rsid w:val="00BC2A6B"/>
    <w:rsid w:val="00BC2FE4"/>
    <w:rsid w:val="00BC3B11"/>
    <w:rsid w:val="00BC3B26"/>
    <w:rsid w:val="00BC5FE4"/>
    <w:rsid w:val="00BC60B1"/>
    <w:rsid w:val="00BC74C9"/>
    <w:rsid w:val="00BD3818"/>
    <w:rsid w:val="00BD485A"/>
    <w:rsid w:val="00BE069F"/>
    <w:rsid w:val="00BE1880"/>
    <w:rsid w:val="00BE4D1C"/>
    <w:rsid w:val="00BE5BC2"/>
    <w:rsid w:val="00BE67EE"/>
    <w:rsid w:val="00BE79BF"/>
    <w:rsid w:val="00BE7F32"/>
    <w:rsid w:val="00BF0EB6"/>
    <w:rsid w:val="00BF25FC"/>
    <w:rsid w:val="00BF497E"/>
    <w:rsid w:val="00BF7020"/>
    <w:rsid w:val="00C0120C"/>
    <w:rsid w:val="00C037D2"/>
    <w:rsid w:val="00C03B44"/>
    <w:rsid w:val="00C059B5"/>
    <w:rsid w:val="00C05CDA"/>
    <w:rsid w:val="00C10C5E"/>
    <w:rsid w:val="00C12993"/>
    <w:rsid w:val="00C14923"/>
    <w:rsid w:val="00C15FA4"/>
    <w:rsid w:val="00C16276"/>
    <w:rsid w:val="00C1665A"/>
    <w:rsid w:val="00C16FE9"/>
    <w:rsid w:val="00C201C7"/>
    <w:rsid w:val="00C2423C"/>
    <w:rsid w:val="00C24B6D"/>
    <w:rsid w:val="00C250CF"/>
    <w:rsid w:val="00C250F9"/>
    <w:rsid w:val="00C25A11"/>
    <w:rsid w:val="00C277E3"/>
    <w:rsid w:val="00C27D72"/>
    <w:rsid w:val="00C30BD7"/>
    <w:rsid w:val="00C32C80"/>
    <w:rsid w:val="00C33666"/>
    <w:rsid w:val="00C35186"/>
    <w:rsid w:val="00C35199"/>
    <w:rsid w:val="00C35B1E"/>
    <w:rsid w:val="00C36A95"/>
    <w:rsid w:val="00C40472"/>
    <w:rsid w:val="00C42444"/>
    <w:rsid w:val="00C443EB"/>
    <w:rsid w:val="00C44CD2"/>
    <w:rsid w:val="00C45665"/>
    <w:rsid w:val="00C45DE6"/>
    <w:rsid w:val="00C45FA7"/>
    <w:rsid w:val="00C47006"/>
    <w:rsid w:val="00C5085F"/>
    <w:rsid w:val="00C5255A"/>
    <w:rsid w:val="00C53CE9"/>
    <w:rsid w:val="00C5486A"/>
    <w:rsid w:val="00C553B4"/>
    <w:rsid w:val="00C574FB"/>
    <w:rsid w:val="00C5764B"/>
    <w:rsid w:val="00C6084C"/>
    <w:rsid w:val="00C60B18"/>
    <w:rsid w:val="00C60E5E"/>
    <w:rsid w:val="00C61EA7"/>
    <w:rsid w:val="00C653A4"/>
    <w:rsid w:val="00C66B9B"/>
    <w:rsid w:val="00C70163"/>
    <w:rsid w:val="00C715A8"/>
    <w:rsid w:val="00C759BF"/>
    <w:rsid w:val="00C75AD7"/>
    <w:rsid w:val="00C7669F"/>
    <w:rsid w:val="00C76923"/>
    <w:rsid w:val="00C7697D"/>
    <w:rsid w:val="00C80068"/>
    <w:rsid w:val="00C8190B"/>
    <w:rsid w:val="00C827CA"/>
    <w:rsid w:val="00C830AF"/>
    <w:rsid w:val="00C83259"/>
    <w:rsid w:val="00C84440"/>
    <w:rsid w:val="00C84BAA"/>
    <w:rsid w:val="00C85760"/>
    <w:rsid w:val="00C85D45"/>
    <w:rsid w:val="00C869E3"/>
    <w:rsid w:val="00C87AE7"/>
    <w:rsid w:val="00C87B6E"/>
    <w:rsid w:val="00C9195D"/>
    <w:rsid w:val="00C91D6C"/>
    <w:rsid w:val="00C9250D"/>
    <w:rsid w:val="00C9298D"/>
    <w:rsid w:val="00C94F71"/>
    <w:rsid w:val="00C95013"/>
    <w:rsid w:val="00C9566D"/>
    <w:rsid w:val="00C9575E"/>
    <w:rsid w:val="00C95825"/>
    <w:rsid w:val="00C95C12"/>
    <w:rsid w:val="00CA2442"/>
    <w:rsid w:val="00CA271A"/>
    <w:rsid w:val="00CA37F5"/>
    <w:rsid w:val="00CA472C"/>
    <w:rsid w:val="00CA48EB"/>
    <w:rsid w:val="00CB06B9"/>
    <w:rsid w:val="00CB248F"/>
    <w:rsid w:val="00CB26EE"/>
    <w:rsid w:val="00CB32CC"/>
    <w:rsid w:val="00CB3EEB"/>
    <w:rsid w:val="00CB447F"/>
    <w:rsid w:val="00CB47F6"/>
    <w:rsid w:val="00CB4863"/>
    <w:rsid w:val="00CB58BC"/>
    <w:rsid w:val="00CB77E1"/>
    <w:rsid w:val="00CB7DD6"/>
    <w:rsid w:val="00CC138F"/>
    <w:rsid w:val="00CC17D4"/>
    <w:rsid w:val="00CC28F7"/>
    <w:rsid w:val="00CC3091"/>
    <w:rsid w:val="00CC34D1"/>
    <w:rsid w:val="00CC3B8B"/>
    <w:rsid w:val="00CC3E16"/>
    <w:rsid w:val="00CC5052"/>
    <w:rsid w:val="00CC5CE3"/>
    <w:rsid w:val="00CC64DB"/>
    <w:rsid w:val="00CC7BA2"/>
    <w:rsid w:val="00CD0862"/>
    <w:rsid w:val="00CD1826"/>
    <w:rsid w:val="00CD1EA8"/>
    <w:rsid w:val="00CE36CF"/>
    <w:rsid w:val="00CE3F0D"/>
    <w:rsid w:val="00CE682E"/>
    <w:rsid w:val="00CE7213"/>
    <w:rsid w:val="00CF01D2"/>
    <w:rsid w:val="00CF06D4"/>
    <w:rsid w:val="00CF0A55"/>
    <w:rsid w:val="00CF3496"/>
    <w:rsid w:val="00CF3D31"/>
    <w:rsid w:val="00CF40B5"/>
    <w:rsid w:val="00CF4E13"/>
    <w:rsid w:val="00CF7C2D"/>
    <w:rsid w:val="00CF7F53"/>
    <w:rsid w:val="00CF7FE9"/>
    <w:rsid w:val="00D007C6"/>
    <w:rsid w:val="00D00FCF"/>
    <w:rsid w:val="00D00FDD"/>
    <w:rsid w:val="00D02CC0"/>
    <w:rsid w:val="00D05023"/>
    <w:rsid w:val="00D05596"/>
    <w:rsid w:val="00D05907"/>
    <w:rsid w:val="00D06535"/>
    <w:rsid w:val="00D10949"/>
    <w:rsid w:val="00D13637"/>
    <w:rsid w:val="00D143CF"/>
    <w:rsid w:val="00D149FB"/>
    <w:rsid w:val="00D156DD"/>
    <w:rsid w:val="00D15BF6"/>
    <w:rsid w:val="00D16495"/>
    <w:rsid w:val="00D16F0E"/>
    <w:rsid w:val="00D2572D"/>
    <w:rsid w:val="00D25BDB"/>
    <w:rsid w:val="00D3373D"/>
    <w:rsid w:val="00D34B50"/>
    <w:rsid w:val="00D36139"/>
    <w:rsid w:val="00D369B8"/>
    <w:rsid w:val="00D37FEA"/>
    <w:rsid w:val="00D40324"/>
    <w:rsid w:val="00D413D1"/>
    <w:rsid w:val="00D44DFA"/>
    <w:rsid w:val="00D44DFF"/>
    <w:rsid w:val="00D459FB"/>
    <w:rsid w:val="00D463AD"/>
    <w:rsid w:val="00D463D4"/>
    <w:rsid w:val="00D46569"/>
    <w:rsid w:val="00D469E6"/>
    <w:rsid w:val="00D535DB"/>
    <w:rsid w:val="00D55182"/>
    <w:rsid w:val="00D555BE"/>
    <w:rsid w:val="00D55E3E"/>
    <w:rsid w:val="00D62568"/>
    <w:rsid w:val="00D62B5B"/>
    <w:rsid w:val="00D653BD"/>
    <w:rsid w:val="00D665C5"/>
    <w:rsid w:val="00D66601"/>
    <w:rsid w:val="00D66C70"/>
    <w:rsid w:val="00D70B17"/>
    <w:rsid w:val="00D7146F"/>
    <w:rsid w:val="00D72661"/>
    <w:rsid w:val="00D736C4"/>
    <w:rsid w:val="00D748ED"/>
    <w:rsid w:val="00D75340"/>
    <w:rsid w:val="00D75715"/>
    <w:rsid w:val="00D76862"/>
    <w:rsid w:val="00D76B60"/>
    <w:rsid w:val="00D775EC"/>
    <w:rsid w:val="00D81A6F"/>
    <w:rsid w:val="00D81F14"/>
    <w:rsid w:val="00D8237F"/>
    <w:rsid w:val="00D8568B"/>
    <w:rsid w:val="00D85CAB"/>
    <w:rsid w:val="00D92092"/>
    <w:rsid w:val="00D94694"/>
    <w:rsid w:val="00D95DE6"/>
    <w:rsid w:val="00DA13B5"/>
    <w:rsid w:val="00DA1831"/>
    <w:rsid w:val="00DA3046"/>
    <w:rsid w:val="00DA3570"/>
    <w:rsid w:val="00DA3640"/>
    <w:rsid w:val="00DA478E"/>
    <w:rsid w:val="00DA4DC1"/>
    <w:rsid w:val="00DA731C"/>
    <w:rsid w:val="00DA7B28"/>
    <w:rsid w:val="00DB04E5"/>
    <w:rsid w:val="00DB1718"/>
    <w:rsid w:val="00DB3724"/>
    <w:rsid w:val="00DB6160"/>
    <w:rsid w:val="00DB68F9"/>
    <w:rsid w:val="00DB6DC2"/>
    <w:rsid w:val="00DB736C"/>
    <w:rsid w:val="00DB7BC0"/>
    <w:rsid w:val="00DC2360"/>
    <w:rsid w:val="00DC571B"/>
    <w:rsid w:val="00DC6380"/>
    <w:rsid w:val="00DC7231"/>
    <w:rsid w:val="00DD0E5E"/>
    <w:rsid w:val="00DD1314"/>
    <w:rsid w:val="00DD2DA5"/>
    <w:rsid w:val="00DD4679"/>
    <w:rsid w:val="00DD48DE"/>
    <w:rsid w:val="00DD4BEE"/>
    <w:rsid w:val="00DD6A62"/>
    <w:rsid w:val="00DD75FA"/>
    <w:rsid w:val="00DD79FB"/>
    <w:rsid w:val="00DE044A"/>
    <w:rsid w:val="00DE1100"/>
    <w:rsid w:val="00DE16D0"/>
    <w:rsid w:val="00DE2B68"/>
    <w:rsid w:val="00DE3BDF"/>
    <w:rsid w:val="00DE4B91"/>
    <w:rsid w:val="00DE4C51"/>
    <w:rsid w:val="00DE6088"/>
    <w:rsid w:val="00DE6E8F"/>
    <w:rsid w:val="00DE770C"/>
    <w:rsid w:val="00DF1904"/>
    <w:rsid w:val="00DF558F"/>
    <w:rsid w:val="00DF5E96"/>
    <w:rsid w:val="00DF706D"/>
    <w:rsid w:val="00E0038A"/>
    <w:rsid w:val="00E00F77"/>
    <w:rsid w:val="00E0179C"/>
    <w:rsid w:val="00E04C3A"/>
    <w:rsid w:val="00E13B4F"/>
    <w:rsid w:val="00E1450C"/>
    <w:rsid w:val="00E14D1D"/>
    <w:rsid w:val="00E14ECC"/>
    <w:rsid w:val="00E155C5"/>
    <w:rsid w:val="00E15767"/>
    <w:rsid w:val="00E170DF"/>
    <w:rsid w:val="00E250CF"/>
    <w:rsid w:val="00E25112"/>
    <w:rsid w:val="00E2541D"/>
    <w:rsid w:val="00E25F3E"/>
    <w:rsid w:val="00E32697"/>
    <w:rsid w:val="00E333F8"/>
    <w:rsid w:val="00E3366B"/>
    <w:rsid w:val="00E36996"/>
    <w:rsid w:val="00E371FE"/>
    <w:rsid w:val="00E4281E"/>
    <w:rsid w:val="00E441EC"/>
    <w:rsid w:val="00E4584B"/>
    <w:rsid w:val="00E479C9"/>
    <w:rsid w:val="00E479D3"/>
    <w:rsid w:val="00E501D4"/>
    <w:rsid w:val="00E529B4"/>
    <w:rsid w:val="00E530AB"/>
    <w:rsid w:val="00E53280"/>
    <w:rsid w:val="00E550DD"/>
    <w:rsid w:val="00E551F3"/>
    <w:rsid w:val="00E57591"/>
    <w:rsid w:val="00E6050D"/>
    <w:rsid w:val="00E6108A"/>
    <w:rsid w:val="00E62B24"/>
    <w:rsid w:val="00E64FAE"/>
    <w:rsid w:val="00E71C06"/>
    <w:rsid w:val="00E7221B"/>
    <w:rsid w:val="00E7261D"/>
    <w:rsid w:val="00E72B9E"/>
    <w:rsid w:val="00E737B4"/>
    <w:rsid w:val="00E742DA"/>
    <w:rsid w:val="00E7449B"/>
    <w:rsid w:val="00E745E7"/>
    <w:rsid w:val="00E7493D"/>
    <w:rsid w:val="00E775FC"/>
    <w:rsid w:val="00E805B6"/>
    <w:rsid w:val="00E80EED"/>
    <w:rsid w:val="00E816F0"/>
    <w:rsid w:val="00E82259"/>
    <w:rsid w:val="00E82C00"/>
    <w:rsid w:val="00E83129"/>
    <w:rsid w:val="00E839D9"/>
    <w:rsid w:val="00E852A7"/>
    <w:rsid w:val="00E868FD"/>
    <w:rsid w:val="00E902A2"/>
    <w:rsid w:val="00E90A66"/>
    <w:rsid w:val="00E90D5A"/>
    <w:rsid w:val="00E9374A"/>
    <w:rsid w:val="00E93B3B"/>
    <w:rsid w:val="00E95736"/>
    <w:rsid w:val="00E96584"/>
    <w:rsid w:val="00E96E6B"/>
    <w:rsid w:val="00E97E17"/>
    <w:rsid w:val="00EA11AA"/>
    <w:rsid w:val="00EA1A16"/>
    <w:rsid w:val="00EA2829"/>
    <w:rsid w:val="00EA2BAC"/>
    <w:rsid w:val="00EA41DC"/>
    <w:rsid w:val="00EA477C"/>
    <w:rsid w:val="00EA4FEB"/>
    <w:rsid w:val="00EA5BB6"/>
    <w:rsid w:val="00EA7156"/>
    <w:rsid w:val="00EB0C2E"/>
    <w:rsid w:val="00EB19C8"/>
    <w:rsid w:val="00EB3393"/>
    <w:rsid w:val="00EB4902"/>
    <w:rsid w:val="00EB613C"/>
    <w:rsid w:val="00EB718D"/>
    <w:rsid w:val="00EB7C43"/>
    <w:rsid w:val="00EC0A36"/>
    <w:rsid w:val="00EC51AA"/>
    <w:rsid w:val="00EC55CF"/>
    <w:rsid w:val="00EC654B"/>
    <w:rsid w:val="00ED2D94"/>
    <w:rsid w:val="00ED408B"/>
    <w:rsid w:val="00ED4DEE"/>
    <w:rsid w:val="00ED5856"/>
    <w:rsid w:val="00ED77C5"/>
    <w:rsid w:val="00EE1D84"/>
    <w:rsid w:val="00EE6107"/>
    <w:rsid w:val="00EF350A"/>
    <w:rsid w:val="00EF396F"/>
    <w:rsid w:val="00EF3B20"/>
    <w:rsid w:val="00EF4E96"/>
    <w:rsid w:val="00EF5007"/>
    <w:rsid w:val="00EF649E"/>
    <w:rsid w:val="00EF6BC7"/>
    <w:rsid w:val="00EF7FC2"/>
    <w:rsid w:val="00F0017E"/>
    <w:rsid w:val="00F0187B"/>
    <w:rsid w:val="00F03760"/>
    <w:rsid w:val="00F0611F"/>
    <w:rsid w:val="00F06433"/>
    <w:rsid w:val="00F117AF"/>
    <w:rsid w:val="00F11DFC"/>
    <w:rsid w:val="00F163FA"/>
    <w:rsid w:val="00F17483"/>
    <w:rsid w:val="00F174EB"/>
    <w:rsid w:val="00F1760C"/>
    <w:rsid w:val="00F20F78"/>
    <w:rsid w:val="00F245BF"/>
    <w:rsid w:val="00F24A8F"/>
    <w:rsid w:val="00F25A63"/>
    <w:rsid w:val="00F3257C"/>
    <w:rsid w:val="00F35063"/>
    <w:rsid w:val="00F35649"/>
    <w:rsid w:val="00F36138"/>
    <w:rsid w:val="00F378A9"/>
    <w:rsid w:val="00F4075F"/>
    <w:rsid w:val="00F42069"/>
    <w:rsid w:val="00F42151"/>
    <w:rsid w:val="00F42610"/>
    <w:rsid w:val="00F42ACB"/>
    <w:rsid w:val="00F43E39"/>
    <w:rsid w:val="00F5369A"/>
    <w:rsid w:val="00F54864"/>
    <w:rsid w:val="00F576FD"/>
    <w:rsid w:val="00F613F6"/>
    <w:rsid w:val="00F62D27"/>
    <w:rsid w:val="00F64B1D"/>
    <w:rsid w:val="00F654C5"/>
    <w:rsid w:val="00F721A2"/>
    <w:rsid w:val="00F73EA6"/>
    <w:rsid w:val="00F74010"/>
    <w:rsid w:val="00F754C7"/>
    <w:rsid w:val="00F764FA"/>
    <w:rsid w:val="00F768F1"/>
    <w:rsid w:val="00F7797A"/>
    <w:rsid w:val="00F8081F"/>
    <w:rsid w:val="00F82B88"/>
    <w:rsid w:val="00F834CE"/>
    <w:rsid w:val="00F836FB"/>
    <w:rsid w:val="00F83B0D"/>
    <w:rsid w:val="00F84CF4"/>
    <w:rsid w:val="00F87C81"/>
    <w:rsid w:val="00F942DF"/>
    <w:rsid w:val="00F95156"/>
    <w:rsid w:val="00FA0255"/>
    <w:rsid w:val="00FA1419"/>
    <w:rsid w:val="00FA1607"/>
    <w:rsid w:val="00FA1BD6"/>
    <w:rsid w:val="00FA73A9"/>
    <w:rsid w:val="00FB3011"/>
    <w:rsid w:val="00FB3F6A"/>
    <w:rsid w:val="00FB473E"/>
    <w:rsid w:val="00FB4D9C"/>
    <w:rsid w:val="00FB7BB8"/>
    <w:rsid w:val="00FC0491"/>
    <w:rsid w:val="00FC0E75"/>
    <w:rsid w:val="00FC1122"/>
    <w:rsid w:val="00FC1358"/>
    <w:rsid w:val="00FC38C9"/>
    <w:rsid w:val="00FC41C9"/>
    <w:rsid w:val="00FC5D32"/>
    <w:rsid w:val="00FC741B"/>
    <w:rsid w:val="00FC7ED6"/>
    <w:rsid w:val="00FD0697"/>
    <w:rsid w:val="00FD20CD"/>
    <w:rsid w:val="00FD5294"/>
    <w:rsid w:val="00FD609C"/>
    <w:rsid w:val="00FD6638"/>
    <w:rsid w:val="00FD6845"/>
    <w:rsid w:val="00FE0351"/>
    <w:rsid w:val="00FE3D7E"/>
    <w:rsid w:val="00FE70BB"/>
    <w:rsid w:val="00FF1D5C"/>
    <w:rsid w:val="00FF3025"/>
    <w:rsid w:val="00FF6BE0"/>
    <w:rsid w:val="00FF6D90"/>
    <w:rsid w:val="00FF778E"/>
    <w:rsid w:val="00FF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37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link w:val="a3"/>
    <w:uiPriority w:val="99"/>
    <w:semiHidden/>
    <w:rsid w:val="005A43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37B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5A437B"/>
    <w:rPr>
      <w:sz w:val="18"/>
      <w:szCs w:val="18"/>
    </w:rPr>
  </w:style>
  <w:style w:type="paragraph" w:styleId="a5">
    <w:name w:val="List Paragraph"/>
    <w:basedOn w:val="a"/>
    <w:uiPriority w:val="34"/>
    <w:qFormat/>
    <w:rsid w:val="005A437B"/>
    <w:pPr>
      <w:ind w:firstLineChars="200" w:firstLine="420"/>
    </w:pPr>
    <w:rPr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5A437B"/>
    <w:rPr>
      <w:kern w:val="0"/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5A437B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rsid w:val="005A4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Char2"/>
    <w:uiPriority w:val="99"/>
    <w:semiHidden/>
    <w:unhideWhenUsed/>
    <w:rsid w:val="005035A7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5035A7"/>
    <w:rPr>
      <w:rFonts w:ascii="Times New Roman" w:hAnsi="Times New Roman"/>
      <w:kern w:val="2"/>
      <w:sz w:val="21"/>
      <w:szCs w:val="24"/>
    </w:rPr>
  </w:style>
  <w:style w:type="character" w:styleId="a9">
    <w:name w:val="endnote reference"/>
    <w:basedOn w:val="a0"/>
    <w:uiPriority w:val="99"/>
    <w:semiHidden/>
    <w:unhideWhenUsed/>
    <w:rsid w:val="005035A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66004-91A9-4DEB-8382-B736F9D21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20</Pages>
  <Words>1435</Words>
  <Characters>8181</Characters>
  <Application>Microsoft Office Word</Application>
  <DocSecurity>0</DocSecurity>
  <Lines>68</Lines>
  <Paragraphs>19</Paragraphs>
  <ScaleCrop>false</ScaleCrop>
  <Company>Lenovo (Beijing) Limited</Company>
  <LinksUpToDate>false</LinksUpToDate>
  <CharactersWithSpaces>9597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郝以贝</dc:creator>
  <cp:keywords/>
  <dc:description/>
  <cp:lastModifiedBy>赵威</cp:lastModifiedBy>
  <cp:revision>62</cp:revision>
  <cp:lastPrinted>2015-01-24T00:35:00Z</cp:lastPrinted>
  <dcterms:created xsi:type="dcterms:W3CDTF">2014-12-24T07:42:00Z</dcterms:created>
  <dcterms:modified xsi:type="dcterms:W3CDTF">2015-01-26T08:57:00Z</dcterms:modified>
</cp:coreProperties>
</file>