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Ethan branch: complete list of changes</w:t>
      </w:r>
    </w:p>
    <w:p>
      <w:r>
        <w:t xml:space="preserve">Status as of 20 September 2026. Covers everything built on the </w:t>
      </w:r>
      <w:r>
        <w:rPr>
          <w:rFonts w:ascii="Consolas" w:hAnsi="Consolas"/>
          <w:color w:val="1F4E8C"/>
          <w:sz w:val="19"/>
        </w:rPr>
        <w:t>Ethan</w:t>
      </w:r>
      <w:r>
        <w:t xml:space="preserve"> dev branch for TheCapeTownHub, PretoriaHub and PolokwaneHub since it diverged from </w:t>
      </w:r>
      <w:r>
        <w:rPr>
          <w:rFonts w:ascii="Consolas" w:hAnsi="Consolas"/>
          <w:color w:val="1F4E8C"/>
          <w:sz w:val="19"/>
        </w:rPr>
        <w:t>main</w:t>
      </w:r>
      <w:r>
        <w:t>.</w:t>
      </w:r>
    </w:p>
    <w:p>
      <w:pPr>
        <w:pStyle w:val="Heading1"/>
      </w:pPr>
      <w:r>
        <w:t>1. At a glance</w:t>
      </w:r>
    </w:p>
    <w:tbl>
      <w:tblPr>
        <w:tblStyle w:val="TableGrid"/>
        <w:tblW w:type="auto" w:w="0"/>
        <w:tblLook w:firstColumn="1" w:firstRow="1" w:lastColumn="0" w:lastRow="0" w:noHBand="0" w:noVBand="1" w:val="04A0"/>
      </w:tblPr>
      <w:tblGrid>
        <w:gridCol w:w="4986"/>
        <w:gridCol w:w="4986"/>
      </w:tblGrid>
      <w:tr>
        <w:tc>
          <w:tcPr>
            <w:tcW w:type="dxa" w:w="4986"/>
          </w:tcPr>
          <w:p>
            <w:r>
              <w:rPr>
                <w:b/>
              </w:rPr>
            </w:r>
            <w:r>
              <w:rPr>
                <w:b/>
                <w:sz w:val="19"/>
              </w:rPr>
              <w:t>Branch</w:t>
            </w:r>
          </w:p>
        </w:tc>
        <w:tc>
          <w:tcPr>
            <w:tcW w:type="dxa" w:w="4986"/>
          </w:tcPr>
          <w:p>
            <w:r/>
            <w:r>
              <w:rPr>
                <w:rFonts w:ascii="Consolas" w:hAnsi="Consolas"/>
                <w:color w:val="1F4E8C"/>
                <w:sz w:val="17"/>
              </w:rPr>
              <w:t>Ethan</w:t>
            </w:r>
            <w:r>
              <w:rPr>
                <w:sz w:val="19"/>
              </w:rPr>
              <w:t xml:space="preserve"> (preview only; production runs from </w:t>
            </w:r>
            <w:r>
              <w:rPr>
                <w:rFonts w:ascii="Consolas" w:hAnsi="Consolas"/>
                <w:color w:val="1F4E8C"/>
                <w:sz w:val="17"/>
              </w:rPr>
              <w:t>main</w:t>
            </w:r>
            <w:r>
              <w:rPr>
                <w:sz w:val="19"/>
              </w:rPr>
              <w:t>)</w:t>
            </w:r>
          </w:p>
        </w:tc>
      </w:tr>
      <w:tr>
        <w:tc>
          <w:tcPr>
            <w:tcW w:type="dxa" w:w="4986"/>
          </w:tcPr>
          <w:p>
            <w:r>
              <w:rPr>
                <w:b/>
              </w:rPr>
            </w:r>
            <w:r>
              <w:rPr>
                <w:b/>
                <w:sz w:val="19"/>
              </w:rPr>
              <w:t>Commits on the branch</w:t>
            </w:r>
          </w:p>
        </w:tc>
        <w:tc>
          <w:tcPr>
            <w:tcW w:type="dxa" w:w="4986"/>
          </w:tcPr>
          <w:p>
            <w:r/>
            <w:r>
              <w:rPr>
                <w:sz w:val="19"/>
              </w:rPr>
              <w:t>34 (18 to 20 September 2026)</w:t>
            </w:r>
          </w:p>
        </w:tc>
      </w:tr>
      <w:tr>
        <w:tc>
          <w:tcPr>
            <w:tcW w:type="dxa" w:w="4986"/>
          </w:tcPr>
          <w:p>
            <w:r>
              <w:rPr>
                <w:b/>
              </w:rPr>
            </w:r>
            <w:r>
              <w:rPr>
                <w:b/>
                <w:sz w:val="19"/>
              </w:rPr>
              <w:t>Files touched</w:t>
            </w:r>
          </w:p>
        </w:tc>
        <w:tc>
          <w:tcPr>
            <w:tcW w:type="dxa" w:w="4986"/>
          </w:tcPr>
          <w:p>
            <w:r/>
            <w:r>
              <w:rPr>
                <w:sz w:val="19"/>
              </w:rPr>
              <w:t>155 (99 new, 56 changed); about 14,400 lines added, 3,600 removed</w:t>
            </w:r>
          </w:p>
        </w:tc>
      </w:tr>
      <w:tr>
        <w:tc>
          <w:tcPr>
            <w:tcW w:type="dxa" w:w="4986"/>
          </w:tcPr>
          <w:p>
            <w:r>
              <w:rPr>
                <w:b/>
              </w:rPr>
            </w:r>
            <w:r>
              <w:rPr>
                <w:b/>
                <w:sz w:val="19"/>
              </w:rPr>
              <w:t xml:space="preserve">Diverged from </w:t>
            </w:r>
            <w:r>
              <w:rPr>
                <w:rFonts w:ascii="Consolas" w:hAnsi="Consolas"/>
                <w:b/>
                <w:color w:val="1F4E8C"/>
                <w:sz w:val="17"/>
              </w:rPr>
              <w:t>main</w:t>
            </w:r>
            <w:r>
              <w:rPr>
                <w:b/>
                <w:sz w:val="19"/>
              </w:rPr>
              <w:t xml:space="preserve"> at</w:t>
            </w:r>
          </w:p>
        </w:tc>
        <w:tc>
          <w:tcPr>
            <w:tcW w:type="dxa" w:w="4986"/>
          </w:tcPr>
          <w:p>
            <w:r/>
            <w:r>
              <w:rPr>
                <w:sz w:val="19"/>
              </w:rPr>
              <w:t xml:space="preserve">commit </w:t>
            </w:r>
            <w:r>
              <w:rPr>
                <w:rFonts w:ascii="Consolas" w:hAnsi="Consolas"/>
                <w:color w:val="1F4E8C"/>
                <w:sz w:val="17"/>
              </w:rPr>
              <w:t>1c2d59b</w:t>
            </w:r>
            <w:r>
              <w:rPr>
                <w:sz w:val="19"/>
              </w:rPr>
              <w:t xml:space="preserve">. </w:t>
            </w:r>
            <w:r>
              <w:rPr>
                <w:rFonts w:ascii="Consolas" w:hAnsi="Consolas"/>
                <w:color w:val="1F4E8C"/>
                <w:sz w:val="17"/>
              </w:rPr>
              <w:t>main</w:t>
            </w:r>
            <w:r>
              <w:rPr>
                <w:sz w:val="19"/>
              </w:rPr>
              <w:t xml:space="preserve"> has since gained 1,426 commits, almost all from the hourly research routine bot, so a merge is needed before release</w:t>
            </w:r>
          </w:p>
        </w:tc>
      </w:tr>
      <w:tr>
        <w:tc>
          <w:tcPr>
            <w:tcW w:type="dxa" w:w="4986"/>
          </w:tcPr>
          <w:p>
            <w:r>
              <w:rPr>
                <w:b/>
              </w:rPr>
            </w:r>
            <w:r>
              <w:rPr>
                <w:b/>
                <w:sz w:val="19"/>
              </w:rPr>
              <w:t>Preview sites</w:t>
            </w:r>
          </w:p>
        </w:tc>
        <w:tc>
          <w:tcPr>
            <w:tcW w:type="dxa" w:w="4986"/>
          </w:tcPr>
          <w:p>
            <w:r/>
            <w:r>
              <w:rPr>
                <w:sz w:val="19"/>
              </w:rPr>
              <w:t xml:space="preserve">Cape Town: </w:t>
            </w:r>
            <w:r>
              <w:rPr>
                <w:rFonts w:ascii="Consolas" w:hAnsi="Consolas"/>
                <w:color w:val="1F4E8C"/>
                <w:sz w:val="17"/>
              </w:rPr>
              <w:t>ethan-dzsb.thecapetownhub.pages.dev</w:t>
            </w:r>
            <w:r>
              <w:rPr>
                <w:sz w:val="19"/>
              </w:rPr>
              <w:t xml:space="preserve">; Pretoria: </w:t>
            </w:r>
            <w:r>
              <w:rPr>
                <w:rFonts w:ascii="Consolas" w:hAnsi="Consolas"/>
                <w:color w:val="1F4E8C"/>
                <w:sz w:val="17"/>
              </w:rPr>
              <w:t>ethan-orjd.pretoriahub-7sv.pages.dev</w:t>
            </w:r>
            <w:r>
              <w:rPr>
                <w:sz w:val="19"/>
              </w:rPr>
              <w:t xml:space="preserve">; Polokwane: </w:t>
            </w:r>
            <w:r>
              <w:rPr>
                <w:rFonts w:ascii="Consolas" w:hAnsi="Consolas"/>
                <w:color w:val="1F4E8C"/>
                <w:sz w:val="17"/>
              </w:rPr>
              <w:t>ethan-kp7p.polokwanehub-49u.pages.dev</w:t>
            </w:r>
          </w:p>
        </w:tc>
      </w:tr>
      <w:tr>
        <w:tc>
          <w:tcPr>
            <w:tcW w:type="dxa" w:w="4986"/>
          </w:tcPr>
          <w:p>
            <w:r>
              <w:rPr>
                <w:b/>
              </w:rPr>
            </w:r>
            <w:r>
              <w:rPr>
                <w:b/>
                <w:sz w:val="19"/>
              </w:rPr>
              <w:t>Payments</w:t>
            </w:r>
          </w:p>
        </w:tc>
        <w:tc>
          <w:tcPr>
            <w:tcW w:type="dxa" w:w="4986"/>
          </w:tcPr>
          <w:p>
            <w:r/>
            <w:r>
              <w:rPr>
                <w:sz w:val="19"/>
              </w:rPr>
              <w:t>PayFast, still on sandbox (test) credentials</w:t>
            </w:r>
          </w:p>
        </w:tc>
      </w:tr>
      <w:tr>
        <w:tc>
          <w:tcPr>
            <w:tcW w:type="dxa" w:w="4986"/>
          </w:tcPr>
          <w:p>
            <w:r>
              <w:rPr>
                <w:b/>
              </w:rPr>
            </w:r>
            <w:r>
              <w:rPr>
                <w:b/>
                <w:sz w:val="19"/>
              </w:rPr>
              <w:t>Not yet on the live domains</w:t>
            </w:r>
          </w:p>
        </w:tc>
        <w:tc>
          <w:tcPr>
            <w:tcW w:type="dxa" w:w="4986"/>
          </w:tcPr>
          <w:p>
            <w:r/>
            <w:r>
              <w:rPr>
                <w:sz w:val="19"/>
              </w:rPr>
              <w:t xml:space="preserve">Nothing here is live until this branch is merged to </w:t>
            </w:r>
            <w:r>
              <w:rPr>
                <w:rFonts w:ascii="Consolas" w:hAnsi="Consolas"/>
                <w:color w:val="1F4E8C"/>
                <w:sz w:val="17"/>
              </w:rPr>
              <w:t>main</w:t>
            </w:r>
            <w:r>
              <w:rPr>
                <w:sz w:val="19"/>
              </w:rPr>
              <w:t xml:space="preserve"> and deployed</w:t>
            </w:r>
          </w:p>
        </w:tc>
      </w:tr>
    </w:tbl>
    <w:p/>
    <w:p>
      <w:r>
        <w:rPr>
          <w:b/>
        </w:rPr>
        <w:t>What the branch delivers, in one paragraph.</w:t>
      </w:r>
      <w:r>
        <w:t xml:space="preserve"> A full redesign of all three sites to match the design mockup (public pages and the admin console), plus real working features behind the new screens: paid premium listings and sponsorship spots (PayFast), a multi-step "Add your business" flow, a claim flow, an owner dashboard, events with organiser submissions, buyer's guides, local news and fuel prices, a weather card, and installing the site as an Android app.</w:t>
      </w:r>
    </w:p>
    <w:p>
      <w:pPr>
        <w:pStyle w:val="Heading1"/>
      </w:pPr>
      <w:r>
        <w:t>2. Site-wide look and feel (matches the mockup)</w:t>
      </w:r>
    </w:p>
    <w:p>
      <w:pPr>
        <w:pStyle w:val="ListBullet"/>
      </w:pPr>
      <w:r>
        <w:rPr>
          <w:b/>
        </w:rPr>
        <w:t>Shell:</w:t>
      </w:r>
      <w:r>
        <w:t xml:space="preserve"> new trust bar, white header with navy bottom border, navy footer, Archivo font (replaced Nunito), and layout breakpoints at 950px and 760px.</w:t>
      </w:r>
    </w:p>
    <w:p>
      <w:pPr>
        <w:pStyle w:val="ListBullet"/>
      </w:pPr>
      <w:r>
        <w:rPr>
          <w:b/>
        </w:rPr>
        <w:t>Header and nav:</w:t>
      </w:r>
      <w:r>
        <w:t xml:space="preserve"> Directory, Categories, Events, Shopping centres, Guides, About; Pricing button; "Add your business" button that collapses to a "+" icon on the narrowest phones; hamburger menu on mobile with Guides and "Business log in".</w:t>
      </w:r>
    </w:p>
    <w:p>
      <w:pPr>
        <w:pStyle w:val="ListBullet"/>
      </w:pPr>
      <w:r>
        <w:rPr>
          <w:b/>
        </w:rPr>
        <w:t>Header extras:</w:t>
      </w:r>
      <w:r>
        <w:t xml:space="preserve"> live weather chip in the trust bar (desktop widths); "Business log in" goes to the owner area.</w:t>
      </w:r>
    </w:p>
    <w:p>
      <w:pPr>
        <w:pStyle w:val="ListBullet"/>
      </w:pPr>
      <w:r>
        <w:rPr>
          <w:b/>
        </w:rPr>
        <w:t>Footer:</w:t>
      </w:r>
      <w:r>
        <w:t xml:space="preserve"> Browse (Suburbs, Categories, Events, Shopping centres, Guides), For owners (Add your business, Plans &amp; pricing, My businesses), Company (About, Partners, Contact, Privacy &amp; POPIA, Terms). An "Install the app" button appears when the browser offers installation.</w:t>
      </w:r>
    </w:p>
    <w:p>
      <w:pPr>
        <w:pStyle w:val="ListBullet"/>
      </w:pPr>
      <w:r>
        <w:rPr>
          <w:b/>
        </w:rPr>
        <w:t>Heroes:</w:t>
      </w:r>
      <w:r>
        <w:t xml:space="preserve"> every page except the homepage uses a wide panoramic banner (Cape Town got a new 2172x724 image) with a shorter, aggressively cropped height.</w:t>
      </w:r>
    </w:p>
    <w:p>
      <w:pPr>
        <w:pStyle w:val="ListBullet"/>
      </w:pPr>
      <w:r>
        <w:rPr>
          <w:b/>
        </w:rPr>
        <w:t>Shared building blocks:</w:t>
      </w:r>
      <w:r>
        <w:t xml:space="preserve"> plan badges, stat tiles, section headers, sponsorship slot boxes, business cards (with hover states), breadcrumbs with structured data.</w:t>
      </w:r>
    </w:p>
    <w:p>
      <w:pPr>
        <w:pStyle w:val="ListBullet"/>
      </w:pPr>
      <w:r>
        <w:rPr>
          <w:b/>
        </w:rPr>
        <w:t>Global rules:</w:t>
      </w:r>
      <w:r>
        <w:t xml:space="preserve"> links no longer underline by default; hidden elements stay hidden even when they have inline display styles.</w:t>
      </w:r>
    </w:p>
    <w:p>
      <w:pPr>
        <w:pStyle w:val="ListBullet"/>
      </w:pPr>
      <w:r>
        <w:rPr>
          <w:b/>
        </w:rPr>
        <w:t>Mobile fixes:</w:t>
      </w:r>
      <w:r>
        <w:t xml:space="preserve"> removed sideways scrolling on phones site-wide; the header row wraps instead of overflowing; the admin console became a slide-out menu on phones.</w:t>
      </w:r>
    </w:p>
    <w:p>
      <w:pPr>
        <w:pStyle w:val="Heading1"/>
      </w:pPr>
      <w:r>
        <w:t>3. Homepage</w:t>
      </w:r>
    </w:p>
    <w:p>
      <w:pPr>
        <w:pStyle w:val="ListBullet"/>
      </w:pPr>
      <w:r>
        <w:t>Hero with search and popular category chips; stat strip with real counts.</w:t>
      </w:r>
    </w:p>
    <w:p>
      <w:pPr>
        <w:pStyle w:val="ListBullet"/>
      </w:pPr>
      <w:r>
        <w:t>"Featured this month" row (paid Featured listings), owner call-to-action, browse by section, browse by suburb.</w:t>
      </w:r>
    </w:p>
    <w:p>
      <w:pPr>
        <w:pStyle w:val="ListBullet"/>
      </w:pPr>
      <w:r>
        <w:rPr>
          <w:b/>
        </w:rPr>
        <w:t>"&lt;City&gt; today" section:</w:t>
      </w:r>
      <w:r>
        <w:t xml:space="preserve"> weather card and fuel price card on the left, local news panel on the right (lead story with headline, then three more), with an "All local news" link.</w:t>
      </w:r>
    </w:p>
    <w:p>
      <w:pPr>
        <w:pStyle w:val="ListBullet"/>
      </w:pPr>
      <w:r>
        <w:rPr>
          <w:b/>
        </w:rPr>
        <w:t>Homepage banner sponsor:</w:t>
      </w:r>
      <w:r>
        <w:t xml:space="preserve"> a full-width strip under the hero when that slot is sold.</w:t>
      </w:r>
    </w:p>
    <w:p>
      <w:pPr>
        <w:pStyle w:val="ListBullet"/>
      </w:pPr>
      <w:r>
        <w:t>Advertisement placeholder box (can be switched off from admin).</w:t>
      </w:r>
    </w:p>
    <w:p>
      <w:pPr>
        <w:pStyle w:val="Heading1"/>
      </w:pPr>
      <w:r>
        <w:t>4. Search</w:t>
      </w:r>
    </w:p>
    <w:p>
      <w:pPr>
        <w:pStyle w:val="ListBullet"/>
      </w:pPr>
      <w:r>
        <w:t>Results page with filters, a pinned Featured result, and the mockup's copy and buttons.</w:t>
      </w:r>
    </w:p>
    <w:p>
      <w:pPr>
        <w:pStyle w:val="ListBullet"/>
      </w:pPr>
      <w:r>
        <w:rPr>
          <w:b/>
        </w:rPr>
        <w:t>Open now</w:t>
      </w:r>
      <w:r>
        <w:t xml:space="preserve"> toggle and Verified-only pill, with "Open now / Closed" badges on results (worked out from each business's trading hours; unclear hours show nothing rather than a guess).</w:t>
      </w:r>
    </w:p>
    <w:p>
      <w:pPr>
        <w:pStyle w:val="ListBullet"/>
      </w:pPr>
      <w:r>
        <w:rPr>
          <w:b/>
        </w:rPr>
        <w:t>No-results screen:</w:t>
      </w:r>
      <w:r>
        <w:t xml:space="preserve"> "Nothing matched...", with real "You might have meant" suggestions (typo tolerant), nearby suburbs, or popular categories.</w:t>
      </w:r>
    </w:p>
    <w:p>
      <w:pPr>
        <w:pStyle w:val="ListBullet"/>
      </w:pPr>
      <w:r>
        <w:t>Search index now includes hours, phone, website and address for the pinned card.</w:t>
      </w:r>
    </w:p>
    <w:p>
      <w:pPr>
        <w:pStyle w:val="Heading1"/>
      </w:pPr>
      <w:r>
        <w:t>5. Directory pages</w:t>
      </w:r>
    </w:p>
    <w:p>
      <w:pPr>
        <w:pStyle w:val="ListBullet"/>
      </w:pPr>
      <w:r>
        <w:rPr>
          <w:b/>
        </w:rPr>
        <w:t>Suburbs index (`/suburb/`):</w:t>
      </w:r>
      <w:r>
        <w:t xml:space="preserve"> hero, "Busiest suburbs", "Browse by region" accordion with live search, sponsor call-to-action.</w:t>
      </w:r>
    </w:p>
    <w:p>
      <w:pPr>
        <w:pStyle w:val="ListBullet"/>
      </w:pPr>
      <w:r>
        <w:rPr>
          <w:b/>
        </w:rPr>
        <w:t>Suburb map (`/suburb/map/`):</w:t>
      </w:r>
      <w:r>
        <w:t xml:space="preserve"> Leaflet map page with region buttons and a full suburb list. It shows "Map coming soon" for cities whose suburbs have no coordinates (currently all of Cape Town).</w:t>
      </w:r>
    </w:p>
    <w:p>
      <w:pPr>
        <w:pStyle w:val="ListBullet"/>
      </w:pPr>
      <w:r>
        <w:rPr>
          <w:b/>
        </w:rPr>
        <w:t>Suburb pages:</w:t>
      </w:r>
      <w:r>
        <w:t xml:space="preserve"> listings are now grouped by category in cards, in the same style as the Categories page, instead of an A to Z list. Also has Featured-in-this-suburb cards, an "Own {suburb}" sponsor box and nearby suburbs.</w:t>
      </w:r>
    </w:p>
    <w:p>
      <w:pPr>
        <w:pStyle w:val="ListBullet"/>
      </w:pPr>
      <w:r>
        <w:rPr>
          <w:b/>
        </w:rPr>
        <w:t>Categories (`/category/`):</w:t>
      </w:r>
      <w:r>
        <w:t xml:space="preserve"> section cards with counts, live category search, sponsored-section labels, call-to-action band. Each category page also has a category sponsor box.</w:t>
      </w:r>
    </w:p>
    <w:p>
      <w:pPr>
        <w:pStyle w:val="ListBullet"/>
      </w:pPr>
      <w:r>
        <w:rPr>
          <w:b/>
        </w:rPr>
        <w:t>Shopping centres:</w:t>
      </w:r>
      <w:r>
        <w:t xml:space="preserve"> card grid with sponsored badge and tenant names, centre management panel, centre detail page with stat tiles and sponsor panel.</w:t>
      </w:r>
    </w:p>
    <w:p>
      <w:pPr>
        <w:pStyle w:val="ListBullet"/>
      </w:pPr>
      <w:r>
        <w:rPr>
          <w:b/>
        </w:rPr>
        <w:t>Business profile:</w:t>
      </w:r>
      <w:r>
        <w:t xml:space="preserve"> Featured/Verified badges, Open-now line, "Owner verified", enquiry helper, photo gallery for Featured listings, claim button, directions, and website link.</w:t>
      </w:r>
    </w:p>
    <w:p>
      <w:pPr>
        <w:pStyle w:val="Heading1"/>
      </w:pPr>
      <w:r>
        <w:t>6. Paid premium listings and sponsorship (real, working backend)</w:t>
      </w:r>
    </w:p>
    <w:p>
      <w:pPr>
        <w:pStyle w:val="ListBullet"/>
      </w:pPr>
      <w:r>
        <w:rPr>
          <w:b/>
        </w:rPr>
        <w:t>Plans:</w:t>
      </w:r>
      <w:r>
        <w:t xml:space="preserve"> Basic (free), Verified, Featured. Prices are stored in the database and editable in admin (the seeded prices are placeholders).</w:t>
      </w:r>
    </w:p>
    <w:p>
      <w:pPr>
        <w:pStyle w:val="ListBullet"/>
      </w:pPr>
      <w:r>
        <w:rPr>
          <w:b/>
        </w:rPr>
        <w:t>Restored and extended PayFast backend:</w:t>
      </w:r>
      <w:r>
        <w:t xml:space="preserve"> start checkout, payment notification (ITN), cancel, expiry sweep, admin subscription overrides, plus a daily expiry workflow (</w:t>
      </w:r>
      <w:r>
        <w:rPr>
          <w:rFonts w:ascii="Consolas" w:hAnsi="Consolas"/>
          <w:color w:val="1F4E8C"/>
          <w:sz w:val="19"/>
        </w:rPr>
        <w:t>subscription-expiry.yml</w:t>
      </w:r>
      <w:r>
        <w:t>).</w:t>
      </w:r>
    </w:p>
    <w:p>
      <w:pPr>
        <w:pStyle w:val="ListBullet"/>
      </w:pPr>
      <w:r>
        <w:rPr>
          <w:b/>
        </w:rPr>
        <w:t>Sponsorship products (one advertiser per slot):</w:t>
      </w:r>
      <w:r>
        <w:t xml:space="preserve"> category, suburb, shopping centre, homepage banner, and </w:t>
      </w:r>
      <w:r>
        <w:rPr>
          <w:b/>
        </w:rPr>
        <w:t>guide sponsorship</w:t>
      </w:r>
      <w:r>
        <w:t xml:space="preserve"> (added 19 September). All share one checkout and exclusivity check.</w:t>
      </w:r>
    </w:p>
    <w:p>
      <w:pPr>
        <w:pStyle w:val="ListBullet"/>
      </w:pPr>
      <w:r>
        <w:rPr>
          <w:b/>
        </w:rPr>
        <w:t>Featured photos:</w:t>
      </w:r>
      <w:r>
        <w:t xml:space="preserve"> upload and delete endpoint with plan gating, up to 12 photos.</w:t>
      </w:r>
    </w:p>
    <w:p>
      <w:pPr>
        <w:pStyle w:val="ListBullet"/>
      </w:pPr>
      <w:r>
        <w:rPr>
          <w:b/>
        </w:rPr>
        <w:t>Public pages:</w:t>
      </w:r>
      <w:r>
        <w:t xml:space="preserve"> Pricing (three plans plus the exclusive spots grid and Featured event fee) and Advertise (network pitch across the three hubs, trust points, contact).</w:t>
      </w:r>
    </w:p>
    <w:p>
      <w:pPr>
        <w:pStyle w:val="ListBullet"/>
      </w:pPr>
      <w:r>
        <w:rPr>
          <w:b/>
        </w:rPr>
        <w:t>Where paid spots show:</w:t>
      </w:r>
      <w:r>
        <w:t xml:space="preserve"> Featured row on home, pinned in search, top of suburb pages, plan badges on cards and profiles, sponsor boxes on category, suburb, centre, guide and homepage pages, star marks on sponsored suburbs, Featured event badges.</w:t>
      </w:r>
    </w:p>
    <w:p>
      <w:pPr>
        <w:pStyle w:val="Heading1"/>
      </w:pPr>
      <w:r>
        <w:t>7. Owner area</w:t>
      </w:r>
    </w:p>
    <w:p>
      <w:pPr>
        <w:pStyle w:val="ListBullet"/>
      </w:pPr>
      <w:r>
        <w:rPr>
          <w:b/>
        </w:rPr>
        <w:t>My businesses (`/my-businesses/`):</w:t>
      </w:r>
      <w:r>
        <w:t xml:space="preserve"> business cards with plan chip and renewal date, add/claim buttons, pending submissions and claims lists.</w:t>
      </w:r>
    </w:p>
    <w:p>
      <w:pPr>
        <w:pStyle w:val="ListBullet"/>
      </w:pPr>
      <w:r>
        <w:rPr>
          <w:b/>
        </w:rPr>
        <w:t>Business dashboard (`/my-businesses/edit/`):</w:t>
      </w:r>
      <w:r>
        <w:t xml:space="preserve"> header with plan, five tabs (Overview, Edit listing, Enquiries, Reviews, Billing); edit form; photo manager; billing with upgrade/cancel and real payment history. Tiles without real data (views, clicks, enquiries, reviews) show "No data yet" instead of made-up numbers.</w:t>
      </w:r>
    </w:p>
    <w:p>
      <w:pPr>
        <w:pStyle w:val="ListBullet"/>
      </w:pPr>
      <w:r>
        <w:rPr>
          <w:b/>
        </w:rPr>
        <w:t>Claim flow (`/my-businesses/claim/`):</w:t>
      </w:r>
      <w:r>
        <w:t xml:space="preserve"> three steps (verify, contact details and hours, review and send), business search, honest verification wording (a person reviews every claim). The verification method and any details go into the claim record.</w:t>
      </w:r>
    </w:p>
    <w:p>
      <w:pPr>
        <w:pStyle w:val="Heading1"/>
      </w:pPr>
      <w:r>
        <w:t>8. "Add your business" flow</w:t>
      </w:r>
    </w:p>
    <w:p>
      <w:pPr>
        <w:pStyle w:val="ListBullet"/>
      </w:pPr>
      <w:r>
        <w:t>Four screens: Details (</w:t>
      </w:r>
      <w:r>
        <w:rPr>
          <w:rFonts w:ascii="Consolas" w:hAnsi="Consolas"/>
          <w:color w:val="1F4E8C"/>
          <w:sz w:val="19"/>
        </w:rPr>
        <w:t>/list-your-business/</w:t>
      </w:r>
      <w:r>
        <w:t>), Where customers reach you (</w:t>
      </w:r>
      <w:r>
        <w:rPr>
          <w:rFonts w:ascii="Consolas" w:hAnsi="Consolas"/>
          <w:color w:val="1F4E8C"/>
          <w:sz w:val="19"/>
        </w:rPr>
        <w:t>.../contact/</w:t>
      </w:r>
      <w:r>
        <w:t>), Check it and send (</w:t>
      </w:r>
      <w:r>
        <w:rPr>
          <w:rFonts w:ascii="Consolas" w:hAnsi="Consolas"/>
          <w:color w:val="1F4E8C"/>
          <w:sz w:val="19"/>
        </w:rPr>
        <w:t>.../review/</w:t>
      </w:r>
      <w:r>
        <w:t>), and Checkout (</w:t>
      </w:r>
      <w:r>
        <w:rPr>
          <w:rFonts w:ascii="Consolas" w:hAnsi="Consolas"/>
          <w:color w:val="1F4E8C"/>
          <w:sz w:val="19"/>
        </w:rPr>
        <w:t>.../checkout/</w:t>
      </w:r>
      <w:r>
        <w:t>), with progress bar and sidebars.</w:t>
      </w:r>
    </w:p>
    <w:p>
      <w:pPr>
        <w:pStyle w:val="ListBullet"/>
      </w:pPr>
      <w:r>
        <w:t>Sign-in required; spam protection (honeypot and minimum time on form) kept.</w:t>
      </w:r>
    </w:p>
    <w:p>
      <w:pPr>
        <w:pStyle w:val="ListBullet"/>
      </w:pPr>
      <w:r>
        <w:t>Paid plans go to PayFast through the server-provided link; the free path shows a "sent for review" state. Return and cancel links from PayFast handled.</w:t>
      </w:r>
    </w:p>
    <w:p>
      <w:pPr>
        <w:pStyle w:val="ListBullet"/>
      </w:pPr>
      <w:r>
        <w:t>Admin gets an email link to review the listing (as before).</w:t>
      </w:r>
    </w:p>
    <w:p>
      <w:pPr>
        <w:pStyle w:val="ListBullet"/>
      </w:pPr>
      <w:r>
        <w:t>Trading hours and shopping centre are collected but not saved (see section 20).</w:t>
      </w:r>
    </w:p>
    <w:p>
      <w:pPr>
        <w:pStyle w:val="Heading1"/>
      </w:pPr>
      <w:r>
        <w:t>9. Events</w:t>
      </w:r>
    </w:p>
    <w:p>
      <w:pPr>
        <w:pStyle w:val="ListBullet"/>
      </w:pPr>
      <w:r>
        <w:rPr>
          <w:b/>
        </w:rPr>
        <w:t>Public:</w:t>
      </w:r>
      <w:r>
        <w:t xml:space="preserve"> events list (type filter, cards, Featured events, month counts, ads box, "selling tickets" band) and event detail pages.</w:t>
      </w:r>
    </w:p>
    <w:p>
      <w:pPr>
        <w:pStyle w:val="ListBullet"/>
      </w:pPr>
      <w:r>
        <w:rPr>
          <w:b/>
        </w:rPr>
        <w:t>Add an event (`/events/add/`):</w:t>
      </w:r>
      <w:r>
        <w:t xml:space="preserve"> organiser form with spam protection; submissions go to a review queue and are </w:t>
      </w:r>
      <w:r>
        <w:rPr>
          <w:b/>
        </w:rPr>
        <w:t>not</w:t>
      </w:r>
      <w:r>
        <w:t xml:space="preserve"> published automatically.</w:t>
      </w:r>
    </w:p>
    <w:p>
      <w:pPr>
        <w:pStyle w:val="ListBullet"/>
      </w:pPr>
      <w:r>
        <w:rPr>
          <w:b/>
        </w:rPr>
        <w:t>Admin Events tab:</w:t>
      </w:r>
      <w:r>
        <w:t xml:space="preserve"> create, edit, feature and remove events; a "Waiting for review" list with Approve and Reject.</w:t>
      </w:r>
    </w:p>
    <w:p>
      <w:pPr>
        <w:pStyle w:val="ListBullet"/>
      </w:pPr>
      <w:r>
        <w:rPr>
          <w:b/>
        </w:rPr>
        <w:t>Weekly discovery routine:</w:t>
      </w:r>
      <w:r>
        <w:t xml:space="preserve"> a scheduled cloud agent (no API key) proposes events, each verified by at least three non-ticket-resale sources, as SQL files. First manual run for Cape Town added two events.</w:t>
      </w:r>
    </w:p>
    <w:p>
      <w:pPr>
        <w:pStyle w:val="Heading1"/>
      </w:pPr>
      <w:r>
        <w:t>10. Buyer's guides</w:t>
      </w:r>
    </w:p>
    <w:p>
      <w:pPr>
        <w:pStyle w:val="ListBullet"/>
      </w:pPr>
      <w:r>
        <w:t>Guides index and guide pages (</w:t>
      </w:r>
      <w:r>
        <w:rPr>
          <w:rFonts w:ascii="Consolas" w:hAnsi="Consolas"/>
          <w:color w:val="1F4E8C"/>
          <w:sz w:val="19"/>
        </w:rPr>
        <w:t>/guides/</w:t>
      </w:r>
      <w:r>
        <w:t>), currently one full guide ("How to choose a plumber in {city}") with numbered sections, a table of contents, real plumbers listed for the city (or an honest empty state), and a guide sponsor box.</w:t>
      </w:r>
    </w:p>
    <w:p>
      <w:pPr>
        <w:pStyle w:val="ListBullet"/>
      </w:pPr>
      <w:r>
        <w:t>Guides are only published where full text exists.</w:t>
      </w:r>
    </w:p>
    <w:p>
      <w:pPr>
        <w:pStyle w:val="Heading1"/>
      </w:pPr>
      <w:r>
        <w:t>11. Local news and fuel prices</w:t>
      </w:r>
    </w:p>
    <w:p>
      <w:pPr>
        <w:pStyle w:val="ListBullet"/>
      </w:pPr>
      <w:r>
        <w:rPr>
          <w:b/>
        </w:rPr>
        <w:t>News (`/news/`, `/news/{slug}/`):</w:t>
      </w:r>
      <w:r>
        <w:t xml:space="preserve"> category filter, story pages with sources, "Tell us about a mistake" link, structured data, and the homepage panel.</w:t>
      </w:r>
    </w:p>
    <w:p>
      <w:pPr>
        <w:pStyle w:val="ListBullet"/>
      </w:pPr>
      <w:r>
        <w:rPr>
          <w:b/>
        </w:rPr>
        <w:t>Written in our own words:</w:t>
      </w:r>
      <w:r>
        <w:t xml:space="preserve"> every story must be checked against at least two independent sources and never copies source text.</w:t>
      </w:r>
    </w:p>
    <w:p>
      <w:pPr>
        <w:pStyle w:val="ListBullet"/>
      </w:pPr>
      <w:r>
        <w:rPr>
          <w:b/>
        </w:rPr>
        <w:t>Quality gate (`scripts/check-news.mjs`):</w:t>
      </w:r>
      <w:r>
        <w:t xml:space="preserve"> fails a file if it has anything other than news/fuel inserts, is older than 10 days, has fewer than two source sites, copies 8+ words from a source, or contains a number not found in a source.</w:t>
      </w:r>
    </w:p>
    <w:p>
      <w:pPr>
        <w:pStyle w:val="ListBullet"/>
      </w:pPr>
      <w:r>
        <w:rPr>
          <w:b/>
        </w:rPr>
        <w:t>Fuel prices:</w:t>
      </w:r>
      <w:r>
        <w:t xml:space="preserve"> monthly regulated pump prices (coastal for Cape Town, inland for Pretoria and Polokwane) shown on the homepage with the change per litre. September 2026 prices were loaded from BusinessTech and Time Out.</w:t>
      </w:r>
    </w:p>
    <w:p>
      <w:pPr>
        <w:pStyle w:val="ListBullet"/>
      </w:pPr>
      <w:r>
        <w:rPr>
          <w:b/>
        </w:rPr>
        <w:t>Daily routine runbooks</w:t>
      </w:r>
      <w:r>
        <w:t xml:space="preserve"> for each city (</w:t>
      </w:r>
      <w:r>
        <w:rPr>
          <w:rFonts w:ascii="Consolas" w:hAnsi="Consolas"/>
          <w:color w:val="1F4E8C"/>
          <w:sz w:val="19"/>
        </w:rPr>
        <w:t>ROUTINE.news.&lt;city&gt;.md</w:t>
      </w:r>
      <w:r>
        <w:t>). First manual run for Cape Town published 4 stories and discarded 8 that could not be verified.</w:t>
      </w:r>
    </w:p>
    <w:p>
      <w:pPr>
        <w:pStyle w:val="ListBullet"/>
      </w:pPr>
      <w:r>
        <w:rPr>
          <w:b/>
        </w:rPr>
        <w:t>Admin News tab</w:t>
      </w:r>
      <w:r>
        <w:t xml:space="preserve"> to remove a story.</w:t>
      </w:r>
    </w:p>
    <w:p>
      <w:pPr>
        <w:pStyle w:val="Heading1"/>
      </w:pPr>
      <w:r>
        <w:t>12. Weather</w:t>
      </w:r>
    </w:p>
    <w:p>
      <w:pPr>
        <w:pStyle w:val="ListBullet"/>
      </w:pPr>
      <w:r>
        <w:rPr>
          <w:rFonts w:ascii="Consolas" w:hAnsi="Consolas"/>
          <w:color w:val="1F4E8C"/>
          <w:sz w:val="19"/>
        </w:rPr>
        <w:t>/api/weather</w:t>
      </w:r>
      <w:r>
        <w:t xml:space="preserve"> (cached, MET Norway data with attribution) powers the homepage card and the header chip.</w:t>
      </w:r>
    </w:p>
    <w:p>
      <w:pPr>
        <w:pStyle w:val="Heading1"/>
      </w:pPr>
      <w:r>
        <w:t>13. Contact, legal and error pages</w:t>
      </w:r>
    </w:p>
    <w:p>
      <w:pPr>
        <w:pStyle w:val="ListBullet"/>
      </w:pPr>
      <w:r>
        <w:rPr>
          <w:b/>
        </w:rPr>
        <w:t>Contact:</w:t>
      </w:r>
      <w:r>
        <w:t xml:space="preserve"> the mockup layout; the form opens the visitor's email app with a prefilled message; direct-line cards.</w:t>
      </w:r>
    </w:p>
    <w:p>
      <w:pPr>
        <w:pStyle w:val="ListBullet"/>
      </w:pPr>
      <w:r>
        <w:rPr>
          <w:b/>
        </w:rPr>
        <w:t>Privacy &amp; POPIA and Terms:</w:t>
      </w:r>
      <w:r>
        <w:t xml:space="preserve"> one shared layout with four tabs (Privacy, Terms, Listing rules, Cookies). Existing real clauses (copyright, data removal, data sources, AdSense wording) were merged in so none were lost. The mockup's own placeholder wording needs a lawyer's review before launch.</w:t>
      </w:r>
    </w:p>
    <w:p>
      <w:pPr>
        <w:pStyle w:val="ListBullet"/>
      </w:pPr>
      <w:r>
        <w:rPr>
          <w:b/>
        </w:rPr>
        <w:t>404 page:</w:t>
      </w:r>
      <w:r>
        <w:t xml:space="preserve"> "That page has moved or never existed" with three buttons.</w:t>
      </w:r>
    </w:p>
    <w:p>
      <w:pPr>
        <w:pStyle w:val="Heading1"/>
      </w:pPr>
      <w:r>
        <w:t>14. Admin console (rebuilt to the mockup)</w:t>
      </w:r>
    </w:p>
    <w:p>
      <w:pPr>
        <w:pStyle w:val="ListBullet"/>
      </w:pPr>
      <w:r>
        <w:t>Navy sidebar (slide-out on phones), topbar with "+ New listing", notification badges on nav items.</w:t>
      </w:r>
    </w:p>
    <w:p>
      <w:pPr>
        <w:pStyle w:val="ListBullet"/>
      </w:pPr>
      <w:r>
        <w:rPr>
          <w:b/>
        </w:rPr>
        <w:t>Pages:</w:t>
      </w:r>
      <w:r>
        <w:t xml:space="preserve"> Dashboard (tiles, waiting list with Approve/Reject, revenue by product including guide sponsors), Listings (search, plan filters, create/edit modal, plan changes, remove, hide, reassign owner), Approvals, Claims, Reports, Events, News, Enquiries, Sponsored inventory (book/release every slot), Invoices (CSV export and printable receipt), Analytics, Users &amp; roles, Activity, Plans &amp; pricing (edit every price), Ads &amp; sponsors (placements, comp a slot), Site settings (site name, city label, footer tagline overrides).</w:t>
      </w:r>
    </w:p>
    <w:p>
      <w:pPr>
        <w:pStyle w:val="ListBullet"/>
      </w:pPr>
      <w:r>
        <w:t>Enquiries and Analytics are honest empty states because nothing stores that data yet.</w:t>
      </w:r>
    </w:p>
    <w:p>
      <w:pPr>
        <w:pStyle w:val="ListBullet"/>
      </w:pPr>
      <w:r>
        <w:rPr>
          <w:b/>
        </w:rPr>
        <w:t>Site settings</w:t>
      </w:r>
      <w:r>
        <w:t xml:space="preserve"> take effect on the next rebuild through </w:t>
      </w:r>
      <w:r>
        <w:rPr>
          <w:rFonts w:ascii="Consolas" w:hAnsi="Consolas"/>
          <w:color w:val="1F4E8C"/>
          <w:sz w:val="19"/>
        </w:rPr>
        <w:t>src/lib/site-overrides.ts</w:t>
      </w:r>
      <w:r>
        <w:t>; the global "ads on/off" switch hides all ad placeholders.</w:t>
      </w:r>
    </w:p>
    <w:p>
      <w:pPr>
        <w:pStyle w:val="ListBullet"/>
      </w:pPr>
      <w:r>
        <w:t>A demo admin login (</w:t>
      </w:r>
      <w:r>
        <w:rPr>
          <w:rFonts w:ascii="Consolas" w:hAnsi="Consolas"/>
          <w:color w:val="1F4E8C"/>
          <w:sz w:val="19"/>
        </w:rPr>
        <w:t>admin@admin.com</w:t>
      </w:r>
      <w:r>
        <w:t xml:space="preserve">) was added for testing. </w:t>
      </w:r>
      <w:r>
        <w:rPr>
          <w:b/>
        </w:rPr>
        <w:t>It must be removed before launch.</w:t>
      </w:r>
    </w:p>
    <w:p>
      <w:pPr>
        <w:pStyle w:val="ListBullet"/>
      </w:pPr>
      <w:r>
        <w:t>Security: all user-supplied text in admin pages is now escaped.</w:t>
      </w:r>
    </w:p>
    <w:p>
      <w:pPr>
        <w:pStyle w:val="Heading1"/>
      </w:pPr>
      <w:r>
        <w:t>15. Installable Android app (PWA)</w:t>
      </w:r>
    </w:p>
    <w:p>
      <w:pPr>
        <w:pStyle w:val="ListBullet"/>
      </w:pPr>
      <w:r>
        <w:t xml:space="preserve">Web app manifest per site, named </w:t>
      </w:r>
      <w:r>
        <w:rPr>
          <w:b/>
        </w:rPr>
        <w:t>TheCapeTownHub</w:t>
      </w:r>
      <w:r>
        <w:t xml:space="preserve">, </w:t>
      </w:r>
      <w:r>
        <w:rPr>
          <w:b/>
        </w:rPr>
        <w:t>PretoriaHub</w:t>
      </w:r>
      <w:r>
        <w:t xml:space="preserve"> and </w:t>
      </w:r>
      <w:r>
        <w:rPr>
          <w:b/>
        </w:rPr>
        <w:t>PolokwaneHub</w:t>
      </w:r>
      <w:r>
        <w:t>, opens full screen, navy status bar, shortcuts to Search, Events and Add your business.</w:t>
      </w:r>
    </w:p>
    <w:p>
      <w:pPr>
        <w:pStyle w:val="ListBullet"/>
      </w:pPr>
      <w:r>
        <w:rPr>
          <w:b/>
        </w:rPr>
        <w:t>Icons:</w:t>
      </w:r>
      <w:r>
        <w:t xml:space="preserve"> 512px and "maskable" icons generated from each site's logo (</w:t>
      </w:r>
      <w:r>
        <w:rPr>
          <w:rFonts w:ascii="Consolas" w:hAnsi="Consolas"/>
          <w:color w:val="1F4E8C"/>
          <w:sz w:val="19"/>
        </w:rPr>
        <w:t>scripts/generate-pwa-icons.mjs</w:t>
      </w:r>
      <w:r>
        <w:t>); the logos themselves are still placeholders.</w:t>
      </w:r>
    </w:p>
    <w:p>
      <w:pPr>
        <w:pStyle w:val="ListBullet"/>
      </w:pPr>
      <w:r>
        <w:rPr>
          <w:b/>
        </w:rPr>
        <w:t>Service worker:</w:t>
      </w:r>
      <w:r>
        <w:t xml:space="preserve"> pages load fresh first, visited pages work offline, a branded "You are offline" page for the rest. The API, admin, sign-in, owner and payment/listing pages are never cached.</w:t>
      </w:r>
    </w:p>
    <w:p>
      <w:pPr>
        <w:pStyle w:val="ListBullet"/>
      </w:pPr>
      <w:r>
        <w:t>Chrome's installability check reports no errors on all three preview URLs.</w:t>
      </w:r>
    </w:p>
    <w:p>
      <w:pPr>
        <w:pStyle w:val="Heading1"/>
      </w:pPr>
      <w:r>
        <w:t>16. Dev preview and tooling</w:t>
      </w:r>
    </w:p>
    <w:p>
      <w:pPr>
        <w:pStyle w:val="ListBullet"/>
      </w:pPr>
      <w:r>
        <w:rPr>
          <w:b/>
        </w:rPr>
        <w:t>Standing preview deployment</w:t>
      </w:r>
      <w:r>
        <w:t xml:space="preserve"> (</w:t>
      </w:r>
      <w:r>
        <w:rPr>
          <w:rFonts w:ascii="Consolas" w:hAnsi="Consolas"/>
          <w:color w:val="1F4E8C"/>
          <w:sz w:val="19"/>
        </w:rPr>
        <w:t>deploy-ethan-preview.yml</w:t>
      </w:r>
      <w:r>
        <w:t xml:space="preserve">) for all three sites on every push to </w:t>
      </w:r>
      <w:r>
        <w:rPr>
          <w:rFonts w:ascii="Consolas" w:hAnsi="Consolas"/>
          <w:color w:val="1F4E8C"/>
          <w:sz w:val="19"/>
        </w:rPr>
        <w:t>Ethan</w:t>
      </w:r>
      <w:r>
        <w:t xml:space="preserve"> (note: it uses the same production databases, so it previews the front end only).</w:t>
      </w:r>
    </w:p>
    <w:p>
      <w:pPr>
        <w:pStyle w:val="ListBullet"/>
      </w:pPr>
      <w:r>
        <w:rPr>
          <w:b/>
        </w:rPr>
        <w:t>Demo premium data (preview only):</w:t>
      </w:r>
      <w:r>
        <w:t xml:space="preserve"> </w:t>
      </w:r>
      <w:r>
        <w:rPr>
          <w:rFonts w:ascii="Consolas" w:hAnsi="Consolas"/>
          <w:color w:val="1F4E8C"/>
          <w:sz w:val="19"/>
        </w:rPr>
        <w:t>DEMO_PREMIUM</w:t>
      </w:r>
      <w:r>
        <w:t xml:space="preserve"> (set only in the preview workflow) overlays fake Featured/Verified listings, sponsors in every slot and Featured events at build time so every paid spot can be seen. It never touches the database.</w:t>
      </w:r>
    </w:p>
    <w:p>
      <w:pPr>
        <w:pStyle w:val="ListBullet"/>
      </w:pPr>
      <w:r>
        <w:t xml:space="preserve">Scripts added: </w:t>
      </w:r>
      <w:r>
        <w:rPr>
          <w:rFonts w:ascii="Consolas" w:hAnsi="Consolas"/>
          <w:color w:val="1F4E8C"/>
          <w:sz w:val="19"/>
        </w:rPr>
        <w:t>check-news.mjs</w:t>
      </w:r>
      <w:r>
        <w:t xml:space="preserve">, </w:t>
      </w:r>
      <w:r>
        <w:rPr>
          <w:rFonts w:ascii="Consolas" w:hAnsi="Consolas"/>
          <w:color w:val="1F4E8C"/>
          <w:sz w:val="19"/>
        </w:rPr>
        <w:t>generate-pwa-icons.mjs</w:t>
      </w:r>
      <w:r>
        <w:t xml:space="preserve">, </w:t>
      </w:r>
      <w:r>
        <w:rPr>
          <w:rFonts w:ascii="Consolas" w:hAnsi="Consolas"/>
          <w:color w:val="1F4E8C"/>
          <w:sz w:val="19"/>
        </w:rPr>
        <w:t>apply-demo-premium.mjs</w:t>
      </w:r>
      <w:r>
        <w:t>.</w:t>
      </w:r>
    </w:p>
    <w:p>
      <w:pPr>
        <w:pStyle w:val="ListBullet"/>
      </w:pPr>
      <w:r>
        <w:rPr>
          <w:rFonts w:ascii="Consolas" w:hAnsi="Consolas"/>
          <w:color w:val="1F4E8C"/>
          <w:sz w:val="19"/>
        </w:rPr>
        <w:t>SETUP.md</w:t>
      </w:r>
      <w:r>
        <w:t xml:space="preserve"> documents the events and news routines.</w:t>
      </w:r>
    </w:p>
    <w:p>
      <w:pPr>
        <w:pStyle w:val="Heading1"/>
      </w:pPr>
      <w:r>
        <w:t>17. Bug fixes and data-quality fixes</w:t>
      </w:r>
    </w:p>
    <w:p>
      <w:pPr>
        <w:pStyle w:val="ListBullet"/>
      </w:pPr>
      <w:r>
        <w:t xml:space="preserve">Business submission duplicate matching now requires the same suburb (also copied to </w:t>
      </w:r>
      <w:r>
        <w:rPr>
          <w:rFonts w:ascii="Consolas" w:hAnsi="Consolas"/>
          <w:color w:val="1F4E8C"/>
          <w:sz w:val="19"/>
        </w:rPr>
        <w:t>main</w:t>
      </w:r>
      <w:r>
        <w:t xml:space="preserve"> as a hotfix).</w:t>
      </w:r>
    </w:p>
    <w:p>
      <w:pPr>
        <w:pStyle w:val="ListBullet"/>
      </w:pPr>
      <w:r>
        <w:t xml:space="preserve">Website links: values saved without </w:t>
      </w:r>
      <w:r>
        <w:rPr>
          <w:rFonts w:ascii="Consolas" w:hAnsi="Consolas"/>
          <w:color w:val="1F4E8C"/>
          <w:sz w:val="19"/>
        </w:rPr>
        <w:t>https://</w:t>
      </w:r>
      <w:r>
        <w:t xml:space="preserve"> (e.g. </w:t>
      </w:r>
      <w:r>
        <w:rPr>
          <w:rFonts w:ascii="Consolas" w:hAnsi="Consolas"/>
          <w:color w:val="1F4E8C"/>
          <w:sz w:val="19"/>
        </w:rPr>
        <w:t>www.builders.co.za</w:t>
      </w:r>
      <w:r>
        <w:t>) rendered as broken relative links on some Pretoria pages; now fixed everywhere a website is shown.</w:t>
      </w:r>
    </w:p>
    <w:p>
      <w:pPr>
        <w:pStyle w:val="ListBullet"/>
      </w:pPr>
      <w:r>
        <w:t xml:space="preserve">The 404 page no longer claims </w:t>
      </w:r>
      <w:r>
        <w:rPr>
          <w:rFonts w:ascii="Consolas" w:hAnsi="Consolas"/>
          <w:color w:val="1F4E8C"/>
          <w:sz w:val="19"/>
        </w:rPr>
        <w:t>/404/</w:t>
      </w:r>
      <w:r>
        <w:t xml:space="preserve"> as its canonical address.</w:t>
      </w:r>
    </w:p>
    <w:p>
      <w:pPr>
        <w:pStyle w:val="ListBullet"/>
      </w:pPr>
      <w:r>
        <w:t>Admin layout collapsing to one column on desktop; page title dropping under the hamburger; hover and filter bugs on injected content; filters that were silently ignored because of inline styles.</w:t>
      </w:r>
    </w:p>
    <w:p>
      <w:pPr>
        <w:pStyle w:val="ListBullet"/>
      </w:pPr>
      <w:r>
        <w:t>Sideways scroll on phones; overflowing header row.</w:t>
      </w:r>
    </w:p>
    <w:p>
      <w:pPr>
        <w:pStyle w:val="ListBullet"/>
      </w:pPr>
      <w:r>
        <w:t>Site link check: all three builds crawled (about 935,000 references); no broken internal links remain.</w:t>
      </w:r>
    </w:p>
    <w:p>
      <w:pPr>
        <w:pStyle w:val="Heading1"/>
      </w:pPr>
      <w:r>
        <w:t>18. Database changes</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val="clear" w:color="auto" w:fill="0A2540"/>
          </w:tcPr>
          <w:p>
            <w:r>
              <w:rPr>
                <w:b/>
                <w:color w:val="FFFFFF"/>
              </w:rPr>
            </w:r>
            <w:r>
              <w:rPr>
                <w:b/>
                <w:color w:val="FFFFFF"/>
                <w:sz w:val="19"/>
              </w:rPr>
              <w:t>Migration</w:t>
            </w:r>
          </w:p>
        </w:tc>
        <w:tc>
          <w:tcPr>
            <w:tcW w:type="dxa" w:w="1662"/>
            <w:shd w:val="clear" w:color="auto" w:fill="0A2540"/>
          </w:tcPr>
          <w:p>
            <w:r>
              <w:rPr>
                <w:b/>
                <w:color w:val="FFFFFF"/>
              </w:rPr>
            </w:r>
            <w:r>
              <w:rPr>
                <w:b/>
                <w:color w:val="FFFFFF"/>
                <w:sz w:val="19"/>
              </w:rPr>
              <w:t>Cape Town</w:t>
            </w:r>
          </w:p>
        </w:tc>
        <w:tc>
          <w:tcPr>
            <w:tcW w:type="dxa" w:w="1662"/>
            <w:shd w:val="clear" w:color="auto" w:fill="0A2540"/>
          </w:tcPr>
          <w:p>
            <w:r>
              <w:rPr>
                <w:b/>
                <w:color w:val="FFFFFF"/>
              </w:rPr>
            </w:r>
            <w:r>
              <w:rPr>
                <w:b/>
                <w:color w:val="FFFFFF"/>
                <w:sz w:val="19"/>
              </w:rPr>
              <w:t>Pretoria</w:t>
            </w:r>
          </w:p>
        </w:tc>
        <w:tc>
          <w:tcPr>
            <w:tcW w:type="dxa" w:w="1662"/>
            <w:shd w:val="clear" w:color="auto" w:fill="0A2540"/>
          </w:tcPr>
          <w:p>
            <w:r>
              <w:rPr>
                <w:b/>
                <w:color w:val="FFFFFF"/>
              </w:rPr>
            </w:r>
            <w:r>
              <w:rPr>
                <w:b/>
                <w:color w:val="FFFFFF"/>
                <w:sz w:val="19"/>
              </w:rPr>
              <w:t>Polokwane</w:t>
            </w:r>
          </w:p>
        </w:tc>
        <w:tc>
          <w:tcPr>
            <w:tcW w:type="dxa" w:w="1662"/>
            <w:shd w:val="clear" w:color="auto" w:fill="0A2540"/>
          </w:tcPr>
          <w:p>
            <w:r>
              <w:rPr>
                <w:b/>
                <w:color w:val="FFFFFF"/>
              </w:rPr>
            </w:r>
            <w:r>
              <w:rPr>
                <w:b/>
                <w:color w:val="FFFFFF"/>
                <w:sz w:val="19"/>
              </w:rPr>
              <w:t>What it adds</w:t>
            </w:r>
          </w:p>
        </w:tc>
        <w:tc>
          <w:tcPr>
            <w:tcW w:type="dxa" w:w="1662"/>
            <w:shd w:val="clear" w:color="auto" w:fill="0A2540"/>
          </w:tcPr>
          <w:p>
            <w:r>
              <w:rPr>
                <w:b/>
                <w:color w:val="FFFFFF"/>
              </w:rPr>
            </w:r>
            <w:r>
              <w:rPr>
                <w:b/>
                <w:color w:val="FFFFFF"/>
                <w:sz w:val="19"/>
              </w:rPr>
              <w:t>Status</w:t>
            </w:r>
          </w:p>
        </w:tc>
      </w:tr>
      <w:tr>
        <w:tc>
          <w:tcPr>
            <w:tcW w:type="dxa" w:w="1662"/>
          </w:tcPr>
          <w:p>
            <w:r/>
            <w:r>
              <w:rPr>
                <w:sz w:val="19"/>
              </w:rPr>
              <w:t>Premium listings v2</w:t>
            </w:r>
          </w:p>
        </w:tc>
        <w:tc>
          <w:tcPr>
            <w:tcW w:type="dxa" w:w="1662"/>
          </w:tcPr>
          <w:p>
            <w:r/>
            <w:r>
              <w:rPr>
                <w:sz w:val="19"/>
              </w:rPr>
              <w:t>0034</w:t>
            </w:r>
          </w:p>
        </w:tc>
        <w:tc>
          <w:tcPr>
            <w:tcW w:type="dxa" w:w="1662"/>
          </w:tcPr>
          <w:p>
            <w:r/>
            <w:r>
              <w:rPr>
                <w:sz w:val="19"/>
              </w:rPr>
              <w:t>0033</w:t>
            </w:r>
          </w:p>
        </w:tc>
        <w:tc>
          <w:tcPr>
            <w:tcW w:type="dxa" w:w="1662"/>
          </w:tcPr>
          <w:p>
            <w:r/>
            <w:r>
              <w:rPr>
                <w:sz w:val="19"/>
              </w:rPr>
              <w:t>0036</w:t>
            </w:r>
          </w:p>
        </w:tc>
        <w:tc>
          <w:tcPr>
            <w:tcW w:type="dxa" w:w="1662"/>
          </w:tcPr>
          <w:p>
            <w:r/>
            <w:r>
              <w:rPr>
                <w:sz w:val="19"/>
              </w:rPr>
              <w:t>site settings prices, sponsorship columns, submission payment columns</w:t>
            </w:r>
          </w:p>
        </w:tc>
        <w:tc>
          <w:tcPr>
            <w:tcW w:type="dxa" w:w="1662"/>
          </w:tcPr>
          <w:p>
            <w:r/>
            <w:r>
              <w:rPr>
                <w:sz w:val="19"/>
              </w:rPr>
              <w:t>Applied on all three</w:t>
            </w:r>
          </w:p>
        </w:tc>
      </w:tr>
      <w:tr>
        <w:tc>
          <w:tcPr>
            <w:tcW w:type="dxa" w:w="1662"/>
          </w:tcPr>
          <w:p>
            <w:r/>
            <w:r>
              <w:rPr>
                <w:sz w:val="19"/>
              </w:rPr>
              <w:t>Events (this branch's copy)</w:t>
            </w:r>
          </w:p>
        </w:tc>
        <w:tc>
          <w:tcPr>
            <w:tcW w:type="dxa" w:w="1662"/>
          </w:tcPr>
          <w:p>
            <w:r/>
            <w:r>
              <w:rPr>
                <w:sz w:val="19"/>
              </w:rPr>
              <w:t>0035</w:t>
            </w:r>
          </w:p>
        </w:tc>
        <w:tc>
          <w:tcPr>
            <w:tcW w:type="dxa" w:w="1662"/>
          </w:tcPr>
          <w:p>
            <w:r/>
            <w:r>
              <w:rPr>
                <w:sz w:val="19"/>
              </w:rPr>
              <w:t>0034</w:t>
            </w:r>
          </w:p>
        </w:tc>
        <w:tc>
          <w:tcPr>
            <w:tcW w:type="dxa" w:w="1662"/>
          </w:tcPr>
          <w:p>
            <w:r/>
            <w:r>
              <w:rPr>
                <w:sz w:val="19"/>
              </w:rPr>
              <w:t>0037</w:t>
            </w:r>
          </w:p>
        </w:tc>
        <w:tc>
          <w:tcPr>
            <w:tcW w:type="dxa" w:w="1662"/>
          </w:tcPr>
          <w:p>
            <w:r/>
            <w:r>
              <w:rPr>
                <w:sz w:val="19"/>
              </w:rPr>
              <w:t>events table, Featured event price</w:t>
            </w:r>
          </w:p>
        </w:tc>
        <w:tc>
          <w:tcPr>
            <w:tcW w:type="dxa" w:w="1662"/>
          </w:tcPr>
          <w:p>
            <w:r/>
            <w:r>
              <w:rPr>
                <w:sz w:val="19"/>
              </w:rPr>
              <w:t>Applied on all three</w:t>
            </w:r>
          </w:p>
        </w:tc>
      </w:tr>
      <w:tr>
        <w:tc>
          <w:tcPr>
            <w:tcW w:type="dxa" w:w="1662"/>
          </w:tcPr>
          <w:p>
            <w:r/>
            <w:r>
              <w:rPr>
                <w:sz w:val="19"/>
              </w:rPr>
              <w:t>Event submissions</w:t>
            </w:r>
          </w:p>
        </w:tc>
        <w:tc>
          <w:tcPr>
            <w:tcW w:type="dxa" w:w="1662"/>
          </w:tcPr>
          <w:p>
            <w:r/>
            <w:r>
              <w:rPr>
                <w:sz w:val="19"/>
              </w:rPr>
              <w:t>0036</w:t>
            </w:r>
          </w:p>
        </w:tc>
        <w:tc>
          <w:tcPr>
            <w:tcW w:type="dxa" w:w="1662"/>
          </w:tcPr>
          <w:p>
            <w:r/>
            <w:r>
              <w:rPr>
                <w:sz w:val="19"/>
              </w:rPr>
              <w:t>0035</w:t>
            </w:r>
          </w:p>
        </w:tc>
        <w:tc>
          <w:tcPr>
            <w:tcW w:type="dxa" w:w="1662"/>
          </w:tcPr>
          <w:p>
            <w:r/>
            <w:r>
              <w:rPr>
                <w:sz w:val="19"/>
              </w:rPr>
              <w:t>0038</w:t>
            </w:r>
          </w:p>
        </w:tc>
        <w:tc>
          <w:tcPr>
            <w:tcW w:type="dxa" w:w="1662"/>
          </w:tcPr>
          <w:p>
            <w:r/>
            <w:r>
              <w:rPr>
                <w:sz w:val="19"/>
              </w:rPr>
              <w:t>organiser submissions queue</w:t>
            </w:r>
          </w:p>
        </w:tc>
        <w:tc>
          <w:tcPr>
            <w:tcW w:type="dxa" w:w="1662"/>
          </w:tcPr>
          <w:p>
            <w:r/>
            <w:r>
              <w:rPr>
                <w:sz w:val="19"/>
              </w:rPr>
              <w:t>Applied on Cape Town only</w:t>
            </w:r>
          </w:p>
        </w:tc>
      </w:tr>
      <w:tr>
        <w:tc>
          <w:tcPr>
            <w:tcW w:type="dxa" w:w="1662"/>
          </w:tcPr>
          <w:p>
            <w:r/>
            <w:r>
              <w:rPr>
                <w:sz w:val="19"/>
              </w:rPr>
              <w:t>News and fuel prices</w:t>
            </w:r>
          </w:p>
        </w:tc>
        <w:tc>
          <w:tcPr>
            <w:tcW w:type="dxa" w:w="1662"/>
          </w:tcPr>
          <w:p>
            <w:r/>
            <w:r>
              <w:rPr>
                <w:sz w:val="19"/>
              </w:rPr>
              <w:t>0037</w:t>
            </w:r>
          </w:p>
        </w:tc>
        <w:tc>
          <w:tcPr>
            <w:tcW w:type="dxa" w:w="1662"/>
          </w:tcPr>
          <w:p>
            <w:r/>
            <w:r>
              <w:rPr>
                <w:sz w:val="19"/>
              </w:rPr>
              <w:t>0036</w:t>
            </w:r>
          </w:p>
        </w:tc>
        <w:tc>
          <w:tcPr>
            <w:tcW w:type="dxa" w:w="1662"/>
          </w:tcPr>
          <w:p>
            <w:r/>
            <w:r>
              <w:rPr>
                <w:sz w:val="19"/>
              </w:rPr>
              <w:t>0039</w:t>
            </w:r>
          </w:p>
        </w:tc>
        <w:tc>
          <w:tcPr>
            <w:tcW w:type="dxa" w:w="1662"/>
          </w:tcPr>
          <w:p>
            <w:r/>
            <w:r>
              <w:rPr>
                <w:sz w:val="19"/>
              </w:rPr>
              <w:t>news articles and monthly fuel prices</w:t>
            </w:r>
          </w:p>
        </w:tc>
        <w:tc>
          <w:tcPr>
            <w:tcW w:type="dxa" w:w="1662"/>
          </w:tcPr>
          <w:p>
            <w:r/>
            <w:r>
              <w:rPr>
                <w:sz w:val="19"/>
              </w:rPr>
              <w:t>Applied on Cape Town only</w:t>
            </w:r>
          </w:p>
        </w:tc>
      </w:tr>
    </w:tbl>
    <w:p/>
    <w:p>
      <w:r>
        <w:t xml:space="preserve">Checked against the live databases on 20 September 2026. Each database records both </w:t>
      </w:r>
      <w:r>
        <w:rPr>
          <w:rFonts w:ascii="Consolas" w:hAnsi="Consolas"/>
          <w:color w:val="1F4E8C"/>
          <w:sz w:val="19"/>
        </w:rPr>
        <w:t>main</w:t>
      </w:r>
      <w:r>
        <w:t xml:space="preserve">'s events migration (Cape Town </w:t>
      </w:r>
      <w:r>
        <w:rPr>
          <w:rFonts w:ascii="Consolas" w:hAnsi="Consolas"/>
          <w:color w:val="1F4E8C"/>
          <w:sz w:val="19"/>
        </w:rPr>
        <w:t>0034_events</w:t>
      </w:r>
      <w:r>
        <w:t xml:space="preserve">, Pretoria </w:t>
      </w:r>
      <w:r>
        <w:rPr>
          <w:rFonts w:ascii="Consolas" w:hAnsi="Consolas"/>
          <w:color w:val="1F4E8C"/>
          <w:sz w:val="19"/>
        </w:rPr>
        <w:t>0033_events</w:t>
      </w:r>
      <w:r>
        <w:t xml:space="preserve">, Polokwane </w:t>
      </w:r>
      <w:r>
        <w:rPr>
          <w:rFonts w:ascii="Consolas" w:hAnsi="Consolas"/>
          <w:color w:val="1F4E8C"/>
          <w:sz w:val="19"/>
        </w:rPr>
        <w:t>0036_events</w:t>
      </w:r>
      <w:r>
        <w:t>) and this branch's (</w:t>
      </w:r>
      <w:r>
        <w:rPr>
          <w:rFonts w:ascii="Consolas" w:hAnsi="Consolas"/>
          <w:color w:val="1F4E8C"/>
          <w:sz w:val="19"/>
        </w:rPr>
        <w:t>0035</w:t>
      </w:r>
      <w:r>
        <w:t xml:space="preserve">, </w:t>
      </w:r>
      <w:r>
        <w:rPr>
          <w:rFonts w:ascii="Consolas" w:hAnsi="Consolas"/>
          <w:color w:val="1F4E8C"/>
          <w:sz w:val="19"/>
        </w:rPr>
        <w:t>0034</w:t>
      </w:r>
      <w:r>
        <w:t xml:space="preserve">, </w:t>
      </w:r>
      <w:r>
        <w:rPr>
          <w:rFonts w:ascii="Consolas" w:hAnsi="Consolas"/>
          <w:color w:val="1F4E8C"/>
          <w:sz w:val="19"/>
        </w:rPr>
        <w:t>0037</w:t>
      </w:r>
      <w:r>
        <w:t xml:space="preserve">), so the earlier numbering clash no longer blocks </w:t>
      </w:r>
      <w:r>
        <w:rPr>
          <w:rFonts w:ascii="Consolas" w:hAnsi="Consolas"/>
          <w:color w:val="1F4E8C"/>
          <w:sz w:val="19"/>
        </w:rPr>
        <w:t>main</w:t>
      </w:r>
      <w:r>
        <w:t>'s deploys, which are succeeding again.</w:t>
      </w:r>
    </w:p>
    <w:p>
      <w:r>
        <w:t>Pending: run the event submissions and news migrations on Pretoria and Polokwane, and keep both sets of events migration files when merging so the recorded names still match.</w:t>
      </w:r>
    </w:p>
    <w:p>
      <w:pPr>
        <w:pStyle w:val="Heading1"/>
      </w:pPr>
      <w:r>
        <w:t>19. New and changed API endpoints</w:t>
      </w:r>
    </w:p>
    <w:p>
      <w:pPr>
        <w:pStyle w:val="ListBullet"/>
      </w:pPr>
      <w:r>
        <w:rPr>
          <w:b/>
        </w:rPr>
        <w:t>New:</w:t>
      </w:r>
      <w:r>
        <w:t xml:space="preserve"> </w:t>
      </w:r>
      <w:r>
        <w:rPr>
          <w:rFonts w:ascii="Consolas" w:hAnsi="Consolas"/>
          <w:color w:val="1F4E8C"/>
          <w:sz w:val="19"/>
        </w:rPr>
        <w:t>submit-event</w:t>
      </w:r>
      <w:r>
        <w:t xml:space="preserve">, </w:t>
      </w:r>
      <w:r>
        <w:rPr>
          <w:rFonts w:ascii="Consolas" w:hAnsi="Consolas"/>
          <w:color w:val="1F4E8C"/>
          <w:sz w:val="19"/>
        </w:rPr>
        <w:t>weather</w:t>
      </w:r>
      <w:r>
        <w:t xml:space="preserve">, </w:t>
      </w:r>
      <w:r>
        <w:rPr>
          <w:rFonts w:ascii="Consolas" w:hAnsi="Consolas"/>
          <w:color w:val="1F4E8C"/>
          <w:sz w:val="19"/>
        </w:rPr>
        <w:t>admin/listings</w:t>
      </w:r>
      <w:r>
        <w:t xml:space="preserve">, </w:t>
      </w:r>
      <w:r>
        <w:rPr>
          <w:rFonts w:ascii="Consolas" w:hAnsi="Consolas"/>
          <w:color w:val="1F4E8C"/>
          <w:sz w:val="19"/>
        </w:rPr>
        <w:t>admin/payments</w:t>
      </w:r>
      <w:r>
        <w:t xml:space="preserve">, </w:t>
      </w:r>
      <w:r>
        <w:rPr>
          <w:rFonts w:ascii="Consolas" w:hAnsi="Consolas"/>
          <w:color w:val="1F4E8C"/>
          <w:sz w:val="19"/>
        </w:rPr>
        <w:t>admin/news</w:t>
      </w:r>
      <w:r>
        <w:t xml:space="preserve">, </w:t>
      </w:r>
      <w:r>
        <w:rPr>
          <w:rFonts w:ascii="Consolas" w:hAnsi="Consolas"/>
          <w:color w:val="1F4E8C"/>
          <w:sz w:val="19"/>
        </w:rPr>
        <w:t>admin/events</w:t>
      </w:r>
      <w:r>
        <w:t xml:space="preserve">, </w:t>
      </w:r>
      <w:r>
        <w:rPr>
          <w:rFonts w:ascii="Consolas" w:hAnsi="Consolas"/>
          <w:color w:val="1F4E8C"/>
          <w:sz w:val="19"/>
        </w:rPr>
        <w:t>admin/sponsorships</w:t>
      </w:r>
      <w:r>
        <w:t xml:space="preserve">, </w:t>
      </w:r>
      <w:r>
        <w:rPr>
          <w:rFonts w:ascii="Consolas" w:hAnsi="Consolas"/>
          <w:color w:val="1F4E8C"/>
          <w:sz w:val="19"/>
        </w:rPr>
        <w:t>admin/subscriptions</w:t>
      </w:r>
      <w:r>
        <w:t xml:space="preserve">, </w:t>
      </w:r>
      <w:r>
        <w:rPr>
          <w:rFonts w:ascii="Consolas" w:hAnsi="Consolas"/>
          <w:color w:val="1F4E8C"/>
          <w:sz w:val="19"/>
        </w:rPr>
        <w:t>admin/process-expired-subscriptions</w:t>
      </w:r>
      <w:r>
        <w:t xml:space="preserve">, </w:t>
      </w:r>
      <w:r>
        <w:rPr>
          <w:rFonts w:ascii="Consolas" w:hAnsi="Consolas"/>
          <w:color w:val="1F4E8C"/>
          <w:sz w:val="19"/>
        </w:rPr>
        <w:t>subscribe/start</w:t>
      </w:r>
      <w:r>
        <w:t xml:space="preserve">, </w:t>
      </w:r>
      <w:r>
        <w:rPr>
          <w:rFonts w:ascii="Consolas" w:hAnsi="Consolas"/>
          <w:color w:val="1F4E8C"/>
          <w:sz w:val="19"/>
        </w:rPr>
        <w:t>subscribe/notify</w:t>
      </w:r>
      <w:r>
        <w:t xml:space="preserve">, </w:t>
      </w:r>
      <w:r>
        <w:rPr>
          <w:rFonts w:ascii="Consolas" w:hAnsi="Consolas"/>
          <w:color w:val="1F4E8C"/>
          <w:sz w:val="19"/>
        </w:rPr>
        <w:t>subscribe/cancel</w:t>
      </w:r>
      <w:r>
        <w:t xml:space="preserve">, </w:t>
      </w:r>
      <w:r>
        <w:rPr>
          <w:rFonts w:ascii="Consolas" w:hAnsi="Consolas"/>
          <w:color w:val="1F4E8C"/>
          <w:sz w:val="19"/>
        </w:rPr>
        <w:t>business-photos</w:t>
      </w:r>
      <w:r>
        <w:t>.</w:t>
      </w:r>
    </w:p>
    <w:p>
      <w:pPr>
        <w:pStyle w:val="ListBullet"/>
      </w:pPr>
      <w:r>
        <w:rPr>
          <w:b/>
        </w:rPr>
        <w:t>Extended:</w:t>
      </w:r>
      <w:r>
        <w:t xml:space="preserve"> </w:t>
      </w:r>
      <w:r>
        <w:rPr>
          <w:rFonts w:ascii="Consolas" w:hAnsi="Consolas"/>
          <w:color w:val="1F4E8C"/>
          <w:sz w:val="19"/>
        </w:rPr>
        <w:t>submit-business</w:t>
      </w:r>
      <w:r>
        <w:t xml:space="preserve">, </w:t>
      </w:r>
      <w:r>
        <w:rPr>
          <w:rFonts w:ascii="Consolas" w:hAnsi="Consolas"/>
          <w:color w:val="1F4E8C"/>
          <w:sz w:val="19"/>
        </w:rPr>
        <w:t>claim-business</w:t>
      </w:r>
      <w:r>
        <w:t xml:space="preserve">, </w:t>
      </w:r>
      <w:r>
        <w:rPr>
          <w:rFonts w:ascii="Consolas" w:hAnsi="Consolas"/>
          <w:color w:val="1F4E8C"/>
          <w:sz w:val="19"/>
        </w:rPr>
        <w:t>update-business</w:t>
      </w:r>
      <w:r>
        <w:t xml:space="preserve">, </w:t>
      </w:r>
      <w:r>
        <w:rPr>
          <w:rFonts w:ascii="Consolas" w:hAnsi="Consolas"/>
          <w:color w:val="1F4E8C"/>
          <w:sz w:val="19"/>
        </w:rPr>
        <w:t>admin/overview</w:t>
      </w:r>
      <w:r>
        <w:t xml:space="preserve">, </w:t>
      </w:r>
      <w:r>
        <w:rPr>
          <w:rFonts w:ascii="Consolas" w:hAnsi="Consolas"/>
          <w:color w:val="1F4E8C"/>
          <w:sz w:val="19"/>
        </w:rPr>
        <w:t>admin/site-settings</w:t>
      </w:r>
      <w:r>
        <w:t xml:space="preserve">, </w:t>
      </w:r>
      <w:r>
        <w:rPr>
          <w:rFonts w:ascii="Consolas" w:hAnsi="Consolas"/>
          <w:color w:val="1F4E8C"/>
          <w:sz w:val="19"/>
        </w:rPr>
        <w:t>admin/users</w:t>
      </w:r>
      <w:r>
        <w:t>.</w:t>
      </w:r>
    </w:p>
    <w:p>
      <w:pPr>
        <w:pStyle w:val="ListBullet"/>
      </w:pPr>
      <w:r>
        <w:t xml:space="preserve">Every </w:t>
      </w:r>
      <w:r>
        <w:rPr>
          <w:rFonts w:ascii="Consolas" w:hAnsi="Consolas"/>
          <w:color w:val="1F4E8C"/>
          <w:sz w:val="19"/>
        </w:rPr>
        <w:t>/api/...</w:t>
      </w:r>
      <w:r>
        <w:t xml:space="preserve"> call in the site code has a matching endpoint (checked).</w:t>
      </w:r>
    </w:p>
    <w:p>
      <w:pPr>
        <w:pStyle w:val="Heading1"/>
      </w:pPr>
      <w:r>
        <w:t>20. Not built or not complete (be aware)</w:t>
      </w:r>
    </w:p>
    <w:p>
      <w:pPr>
        <w:pStyle w:val="ListBullet"/>
      </w:pPr>
      <w:r>
        <w:t>No reviews or star ratings; no page-view, click or enquiry data (tiles show "No data yet").</w:t>
      </w:r>
    </w:p>
    <w:p>
      <w:pPr>
        <w:pStyle w:val="ListBullet"/>
      </w:pPr>
      <w:r>
        <w:t>No invoice PDFs or "remind" action; no user invite or edit in admin.</w:t>
      </w:r>
    </w:p>
    <w:p>
      <w:pPr>
        <w:pStyle w:val="ListBullet"/>
      </w:pPr>
      <w:r>
        <w:t>Only one full guide; the other five guides in the mockup have no text.</w:t>
      </w:r>
    </w:p>
    <w:p>
      <w:pPr>
        <w:pStyle w:val="ListBullet"/>
      </w:pPr>
      <w:r>
        <w:t>Trading hours and shopping centre from the listing form are only emailed to admin, not saved.</w:t>
      </w:r>
    </w:p>
    <w:p>
      <w:pPr>
        <w:pStyle w:val="ListBullet"/>
      </w:pPr>
      <w:r>
        <w:t>Suburb map has no data for Cape Town (no coordinates).</w:t>
      </w:r>
    </w:p>
    <w:p>
      <w:pPr>
        <w:pStyle w:val="ListBullet"/>
      </w:pPr>
      <w:r>
        <w:t>Logos and favicons are placeholders (Cape Town borrows Pretoria's).</w:t>
      </w:r>
    </w:p>
    <w:p>
      <w:pPr>
        <w:pStyle w:val="ListBullet"/>
      </w:pPr>
      <w:r>
        <w:t>Legal wording is the mockup's placeholder text, unreviewed by a lawyer.</w:t>
      </w:r>
    </w:p>
    <w:p>
      <w:pPr>
        <w:pStyle w:val="ListBullet"/>
      </w:pPr>
      <w:r>
        <w:t xml:space="preserve">New backend endpoints have been tested with mocked responses, not against live services, and the </w:t>
      </w:r>
      <w:r>
        <w:rPr>
          <w:rFonts w:ascii="Consolas" w:hAnsi="Consolas"/>
          <w:color w:val="1F4E8C"/>
          <w:sz w:val="19"/>
        </w:rPr>
        <w:t>functions/</w:t>
      </w:r>
      <w:r>
        <w:t xml:space="preserve"> code has never been type-checked.</w:t>
      </w:r>
    </w:p>
    <w:p>
      <w:pPr>
        <w:pStyle w:val="ListBullet"/>
      </w:pPr>
      <w:r>
        <w:t>Data issues found: four Cape Town businesses have no category (hidden from browsing); a few business websites are dead (</w:t>
      </w:r>
      <w:r>
        <w:rPr>
          <w:rFonts w:ascii="Consolas" w:hAnsi="Consolas"/>
          <w:color w:val="1F4E8C"/>
          <w:sz w:val="19"/>
        </w:rPr>
        <w:t>amarecapetown.com</w:t>
      </w:r>
      <w:r>
        <w:t xml:space="preserve">, </w:t>
      </w:r>
      <w:r>
        <w:rPr>
          <w:rFonts w:ascii="Consolas" w:hAnsi="Consolas"/>
          <w:color w:val="1F4E8C"/>
          <w:sz w:val="19"/>
        </w:rPr>
        <w:t>leeschinesekitchen.co.za</w:t>
      </w:r>
      <w:r>
        <w:t xml:space="preserve">, </w:t>
      </w:r>
      <w:r>
        <w:rPr>
          <w:rFonts w:ascii="Consolas" w:hAnsi="Consolas"/>
          <w:color w:val="1F4E8C"/>
          <w:sz w:val="19"/>
        </w:rPr>
        <w:t>arcww.co.za</w:t>
      </w:r>
      <w:r>
        <w:t xml:space="preserve">, </w:t>
      </w:r>
      <w:r>
        <w:rPr>
          <w:rFonts w:ascii="Consolas" w:hAnsi="Consolas"/>
          <w:color w:val="1F4E8C"/>
          <w:sz w:val="19"/>
        </w:rPr>
        <w:t>apnisleep.co.za</w:t>
      </w:r>
      <w:r>
        <w:t>).</w:t>
      </w:r>
    </w:p>
    <w:p>
      <w:pPr>
        <w:pStyle w:val="ListBullet"/>
      </w:pPr>
      <w:r>
        <w:t>"Report this listing" and "Request data removal" pages email through the visitor's mail app, so the admin Reports tab never receives them.</w:t>
      </w:r>
    </w:p>
    <w:p>
      <w:pPr>
        <w:pStyle w:val="ListBullet"/>
      </w:pPr>
      <w:r>
        <w:rPr>
          <w:rFonts w:ascii="Consolas" w:hAnsi="Consolas"/>
          <w:color w:val="1F4E8C"/>
          <w:sz w:val="19"/>
        </w:rPr>
        <w:t>/tourism/</w:t>
      </w:r>
      <w:r>
        <w:t xml:space="preserve"> exists on Cape Town and Pretoria but nothing links to it.</w:t>
      </w:r>
    </w:p>
    <w:p>
      <w:pPr>
        <w:pStyle w:val="Heading1"/>
      </w:pPr>
      <w:r>
        <w:t>21. Changes made outside the code (live data and services)</w:t>
      </w:r>
    </w:p>
    <w:p>
      <w:pPr>
        <w:pStyle w:val="ListBullet"/>
      </w:pPr>
      <w:r>
        <w:t>Live databases: Cape Town received the event submissions and news migrations; 2 real events (Oranjezicht City Farm Market, First Thursdays) added to Cape Town; 4 news stories and 4 fuel prices added to Cape Town; a demo admin user row added to all three databases; test businesses created during testing were removed.</w:t>
      </w:r>
    </w:p>
    <w:p>
      <w:pPr>
        <w:pStyle w:val="ListBullet"/>
      </w:pPr>
      <w:r>
        <w:rPr>
          <w:rFonts w:ascii="Consolas" w:hAnsi="Consolas"/>
          <w:color w:val="1F4E8C"/>
          <w:sz w:val="19"/>
        </w:rPr>
        <w:t>main</w:t>
      </w:r>
      <w:r>
        <w:t xml:space="preserve">: the duplicate-matching fix was copied there as a hotfix. Nothing else from this branch is on </w:t>
      </w:r>
      <w:r>
        <w:rPr>
          <w:rFonts w:ascii="Consolas" w:hAnsi="Consolas"/>
          <w:color w:val="1F4E8C"/>
          <w:sz w:val="19"/>
        </w:rPr>
        <w:t>main</w:t>
      </w:r>
      <w:r>
        <w:t>.</w:t>
      </w:r>
    </w:p>
    <w:p>
      <w:pPr>
        <w:pStyle w:val="ListBullet"/>
      </w:pPr>
      <w:r>
        <w:t xml:space="preserve">Cloudflare Pages: three preview deployments (one per site) on the </w:t>
      </w:r>
      <w:r>
        <w:rPr>
          <w:rFonts w:ascii="Consolas" w:hAnsi="Consolas"/>
          <w:color w:val="1F4E8C"/>
          <w:sz w:val="19"/>
        </w:rPr>
        <w:t>ethan</w:t>
      </w:r>
      <w:r>
        <w:t xml:space="preserve"> branch alias.</w:t>
      </w:r>
    </w:p>
    <w:p>
      <w:pPr>
        <w:pStyle w:val="Heading1"/>
      </w:pPr>
      <w:r>
        <w:t>22. Full commit list (oldest first)</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0A2540"/>
          </w:tcPr>
          <w:p>
            <w:r>
              <w:rPr>
                <w:b/>
                <w:color w:val="FFFFFF"/>
              </w:rPr>
            </w:r>
            <w:r>
              <w:rPr>
                <w:b/>
                <w:color w:val="FFFFFF"/>
                <w:sz w:val="19"/>
              </w:rPr>
              <w:t>Commit</w:t>
            </w:r>
          </w:p>
        </w:tc>
        <w:tc>
          <w:tcPr>
            <w:tcW w:type="dxa" w:w="3324"/>
            <w:shd w:val="clear" w:color="auto" w:fill="0A2540"/>
          </w:tcPr>
          <w:p>
            <w:r>
              <w:rPr>
                <w:b/>
                <w:color w:val="FFFFFF"/>
              </w:rPr>
            </w:r>
            <w:r>
              <w:rPr>
                <w:b/>
                <w:color w:val="FFFFFF"/>
                <w:sz w:val="19"/>
              </w:rPr>
              <w:t>Date</w:t>
            </w:r>
          </w:p>
        </w:tc>
        <w:tc>
          <w:tcPr>
            <w:tcW w:type="dxa" w:w="3324"/>
            <w:shd w:val="clear" w:color="auto" w:fill="0A2540"/>
          </w:tcPr>
          <w:p>
            <w:r>
              <w:rPr>
                <w:b/>
                <w:color w:val="FFFFFF"/>
              </w:rPr>
            </w:r>
            <w:r>
              <w:rPr>
                <w:b/>
                <w:color w:val="FFFFFF"/>
                <w:sz w:val="19"/>
              </w:rPr>
              <w:t>Summary</w:t>
            </w:r>
          </w:p>
        </w:tc>
      </w:tr>
      <w:tr>
        <w:tc>
          <w:tcPr>
            <w:tcW w:type="dxa" w:w="3324"/>
          </w:tcPr>
          <w:p>
            <w:r/>
            <w:r>
              <w:rPr>
                <w:sz w:val="19"/>
              </w:rPr>
              <w:t>5ea5009</w:t>
            </w:r>
          </w:p>
        </w:tc>
        <w:tc>
          <w:tcPr>
            <w:tcW w:type="dxa" w:w="3324"/>
          </w:tcPr>
          <w:p>
            <w:r/>
            <w:r>
              <w:rPr>
                <w:sz w:val="19"/>
              </w:rPr>
              <w:t>18 Sep</w:t>
            </w:r>
          </w:p>
        </w:tc>
        <w:tc>
          <w:tcPr>
            <w:tcW w:type="dxa" w:w="3324"/>
          </w:tcPr>
          <w:p>
            <w:r/>
            <w:r>
              <w:rPr>
                <w:sz w:val="19"/>
              </w:rPr>
              <w:t>Restore Premium Listings backend (PayFast) and generalize for sponsorship slots</w:t>
            </w:r>
          </w:p>
        </w:tc>
      </w:tr>
      <w:tr>
        <w:tc>
          <w:tcPr>
            <w:tcW w:type="dxa" w:w="3324"/>
          </w:tcPr>
          <w:p>
            <w:r/>
            <w:r>
              <w:rPr>
                <w:sz w:val="19"/>
              </w:rPr>
              <w:t>1f7a42f</w:t>
            </w:r>
          </w:p>
        </w:tc>
        <w:tc>
          <w:tcPr>
            <w:tcW w:type="dxa" w:w="3324"/>
          </w:tcPr>
          <w:p>
            <w:r/>
            <w:r>
              <w:rPr>
                <w:sz w:val="19"/>
              </w:rPr>
              <w:t>18 Sep</w:t>
            </w:r>
          </w:p>
        </w:tc>
        <w:tc>
          <w:tcPr>
            <w:tcW w:type="dxa" w:w="3324"/>
          </w:tcPr>
          <w:p>
            <w:r/>
            <w:r>
              <w:rPr>
                <w:sz w:val="19"/>
              </w:rPr>
              <w:t>Redesign site shell and homepage to match the new mockup</w:t>
            </w:r>
          </w:p>
        </w:tc>
      </w:tr>
      <w:tr>
        <w:tc>
          <w:tcPr>
            <w:tcW w:type="dxa" w:w="3324"/>
          </w:tcPr>
          <w:p>
            <w:r/>
            <w:r>
              <w:rPr>
                <w:sz w:val="19"/>
              </w:rPr>
              <w:t>8206db5</w:t>
            </w:r>
          </w:p>
        </w:tc>
        <w:tc>
          <w:tcPr>
            <w:tcW w:type="dxa" w:w="3324"/>
          </w:tcPr>
          <w:p>
            <w:r/>
            <w:r>
              <w:rPr>
                <w:sz w:val="19"/>
              </w:rPr>
              <w:t>18 Sep</w:t>
            </w:r>
          </w:p>
        </w:tc>
        <w:tc>
          <w:tcPr>
            <w:tcW w:type="dxa" w:w="3324"/>
          </w:tcPr>
          <w:p>
            <w:r/>
            <w:r>
              <w:rPr>
                <w:sz w:val="19"/>
              </w:rPr>
              <w:t>Add plan badges, featured sorting, and sponsorship slots to listing/detail pages</w:t>
            </w:r>
          </w:p>
        </w:tc>
      </w:tr>
      <w:tr>
        <w:tc>
          <w:tcPr>
            <w:tcW w:type="dxa" w:w="3324"/>
          </w:tcPr>
          <w:p>
            <w:r/>
            <w:r>
              <w:rPr>
                <w:sz w:val="19"/>
              </w:rPr>
              <w:t>a0b0303</w:t>
            </w:r>
          </w:p>
        </w:tc>
        <w:tc>
          <w:tcPr>
            <w:tcW w:type="dxa" w:w="3324"/>
          </w:tcPr>
          <w:p>
            <w:r/>
            <w:r>
              <w:rPr>
                <w:sz w:val="19"/>
              </w:rPr>
              <w:t>18 Sep</w:t>
            </w:r>
          </w:p>
        </w:tc>
        <w:tc>
          <w:tcPr>
            <w:tcW w:type="dxa" w:w="3324"/>
          </w:tcPr>
          <w:p>
            <w:r/>
            <w:r>
              <w:rPr>
                <w:sz w:val="19"/>
              </w:rPr>
              <w:t>Add pricing/advertise pages, plan picker at signup, and shopping-centre sponsorship</w:t>
            </w:r>
          </w:p>
        </w:tc>
      </w:tr>
      <w:tr>
        <w:tc>
          <w:tcPr>
            <w:tcW w:type="dxa" w:w="3324"/>
          </w:tcPr>
          <w:p>
            <w:r/>
            <w:r>
              <w:rPr>
                <w:sz w:val="19"/>
              </w:rPr>
              <w:t>3dba584</w:t>
            </w:r>
          </w:p>
        </w:tc>
        <w:tc>
          <w:tcPr>
            <w:tcW w:type="dxa" w:w="3324"/>
          </w:tcPr>
          <w:p>
            <w:r/>
            <w:r>
              <w:rPr>
                <w:sz w:val="19"/>
              </w:rPr>
              <w:t>18 Sep</w:t>
            </w:r>
          </w:p>
        </w:tc>
        <w:tc>
          <w:tcPr>
            <w:tcW w:type="dxa" w:w="3324"/>
          </w:tcPr>
          <w:p>
            <w:r/>
            <w:r>
              <w:rPr>
                <w:sz w:val="19"/>
              </w:rPr>
              <w:t>Wire real plan management and Featured-tier photo uploads into my-businesses</w:t>
            </w:r>
          </w:p>
        </w:tc>
      </w:tr>
      <w:tr>
        <w:tc>
          <w:tcPr>
            <w:tcW w:type="dxa" w:w="3324"/>
          </w:tcPr>
          <w:p>
            <w:r/>
            <w:r>
              <w:rPr>
                <w:sz w:val="19"/>
              </w:rPr>
              <w:t>10056a7</w:t>
            </w:r>
          </w:p>
        </w:tc>
        <w:tc>
          <w:tcPr>
            <w:tcW w:type="dxa" w:w="3324"/>
          </w:tcPr>
          <w:p>
            <w:r/>
            <w:r>
              <w:rPr>
                <w:sz w:val="19"/>
              </w:rPr>
              <w:t>18 Sep</w:t>
            </w:r>
          </w:p>
        </w:tc>
        <w:tc>
          <w:tcPr>
            <w:tcW w:type="dxa" w:w="3324"/>
          </w:tcPr>
          <w:p>
            <w:r/>
            <w:r>
              <w:rPr>
                <w:sz w:val="19"/>
              </w:rPr>
              <w:t>Add admin Plans &amp; pricing and Ads &amp; sponsors console pages</w:t>
            </w:r>
          </w:p>
        </w:tc>
      </w:tr>
      <w:tr>
        <w:tc>
          <w:tcPr>
            <w:tcW w:type="dxa" w:w="3324"/>
          </w:tcPr>
          <w:p>
            <w:r/>
            <w:r>
              <w:rPr>
                <w:sz w:val="19"/>
              </w:rPr>
              <w:t>0061ce1</w:t>
            </w:r>
          </w:p>
        </w:tc>
        <w:tc>
          <w:tcPr>
            <w:tcW w:type="dxa" w:w="3324"/>
          </w:tcPr>
          <w:p>
            <w:r/>
            <w:r>
              <w:rPr>
                <w:sz w:val="19"/>
              </w:rPr>
              <w:t>18 Sep</w:t>
            </w:r>
          </w:p>
        </w:tc>
        <w:tc>
          <w:tcPr>
            <w:tcW w:type="dxa" w:w="3324"/>
          </w:tcPr>
          <w:p>
            <w:r/>
            <w:r>
              <w:rPr>
                <w:sz w:val="19"/>
              </w:rPr>
              <w:t>Add a standing preview deployment for the Ethan branch</w:t>
            </w:r>
          </w:p>
        </w:tc>
      </w:tr>
      <w:tr>
        <w:tc>
          <w:tcPr>
            <w:tcW w:type="dxa" w:w="3324"/>
          </w:tcPr>
          <w:p>
            <w:r/>
            <w:r>
              <w:rPr>
                <w:sz w:val="19"/>
              </w:rPr>
              <w:t>2d7c12b</w:t>
            </w:r>
          </w:p>
        </w:tc>
        <w:tc>
          <w:tcPr>
            <w:tcW w:type="dxa" w:w="3324"/>
          </w:tcPr>
          <w:p>
            <w:r/>
            <w:r>
              <w:rPr>
                <w:sz w:val="19"/>
              </w:rPr>
              <w:t>18 Sep</w:t>
            </w:r>
          </w:p>
        </w:tc>
        <w:tc>
          <w:tcPr>
            <w:tcW w:type="dxa" w:w="3324"/>
          </w:tcPr>
          <w:p>
            <w:r/>
            <w:r>
              <w:rPr>
                <w:sz w:val="19"/>
              </w:rPr>
              <w:t>Rebuild site shell and homepage to literally match the mockup</w:t>
            </w:r>
          </w:p>
        </w:tc>
      </w:tr>
      <w:tr>
        <w:tc>
          <w:tcPr>
            <w:tcW w:type="dxa" w:w="3324"/>
          </w:tcPr>
          <w:p>
            <w:r/>
            <w:r>
              <w:rPr>
                <w:sz w:val="19"/>
              </w:rPr>
              <w:t>7f79b29</w:t>
            </w:r>
          </w:p>
        </w:tc>
        <w:tc>
          <w:tcPr>
            <w:tcW w:type="dxa" w:w="3324"/>
          </w:tcPr>
          <w:p>
            <w:r/>
            <w:r>
              <w:rPr>
                <w:sz w:val="19"/>
              </w:rPr>
              <w:t>18 Sep</w:t>
            </w:r>
          </w:p>
        </w:tc>
        <w:tc>
          <w:tcPr>
            <w:tcW w:type="dxa" w:w="3324"/>
          </w:tcPr>
          <w:p>
            <w:r/>
            <w:r>
              <w:rPr>
                <w:sz w:val="19"/>
              </w:rPr>
              <w:t>Rebuild suburb, business, centre, pricing, advertise, list-your-business to match mockup exactly</w:t>
            </w:r>
          </w:p>
        </w:tc>
      </w:tr>
      <w:tr>
        <w:tc>
          <w:tcPr>
            <w:tcW w:type="dxa" w:w="3324"/>
          </w:tcPr>
          <w:p>
            <w:r/>
            <w:r>
              <w:rPr>
                <w:sz w:val="19"/>
              </w:rPr>
              <w:t>d6707ec</w:t>
            </w:r>
          </w:p>
        </w:tc>
        <w:tc>
          <w:tcPr>
            <w:tcW w:type="dxa" w:w="3324"/>
          </w:tcPr>
          <w:p>
            <w:r/>
            <w:r>
              <w:rPr>
                <w:sz w:val="19"/>
              </w:rPr>
              <w:t>18 Sep</w:t>
            </w:r>
          </w:p>
        </w:tc>
        <w:tc>
          <w:tcPr>
            <w:tcW w:type="dxa" w:w="3324"/>
          </w:tcPr>
          <w:p>
            <w:r/>
            <w:r>
              <w:rPr>
                <w:sz w:val="19"/>
              </w:rPr>
              <w:t>Rebuild the admin console with the mockup's navy sidebar chrome</w:t>
            </w:r>
          </w:p>
        </w:tc>
      </w:tr>
      <w:tr>
        <w:tc>
          <w:tcPr>
            <w:tcW w:type="dxa" w:w="3324"/>
          </w:tcPr>
          <w:p>
            <w:r/>
            <w:r>
              <w:rPr>
                <w:sz w:val="19"/>
              </w:rPr>
              <w:t>eee8df5</w:t>
            </w:r>
          </w:p>
        </w:tc>
        <w:tc>
          <w:tcPr>
            <w:tcW w:type="dxa" w:w="3324"/>
          </w:tcPr>
          <w:p>
            <w:r/>
            <w:r>
              <w:rPr>
                <w:sz w:val="19"/>
              </w:rPr>
              <w:t>18 Sep</w:t>
            </w:r>
          </w:p>
        </w:tc>
        <w:tc>
          <w:tcPr>
            <w:tcW w:type="dxa" w:w="3324"/>
          </w:tcPr>
          <w:p>
            <w:r/>
            <w:r>
              <w:rPr>
                <w:sz w:val="19"/>
              </w:rPr>
              <w:t>Extend the mockup visual language to category/suburb index pages and My Businesses</w:t>
            </w:r>
          </w:p>
        </w:tc>
      </w:tr>
      <w:tr>
        <w:tc>
          <w:tcPr>
            <w:tcW w:type="dxa" w:w="3324"/>
          </w:tcPr>
          <w:p>
            <w:r/>
            <w:r>
              <w:rPr>
                <w:sz w:val="19"/>
              </w:rPr>
              <w:t>fb76f74</w:t>
            </w:r>
          </w:p>
        </w:tc>
        <w:tc>
          <w:tcPr>
            <w:tcW w:type="dxa" w:w="3324"/>
          </w:tcPr>
          <w:p>
            <w:r/>
            <w:r>
              <w:rPr>
                <w:sz w:val="19"/>
              </w:rPr>
              <w:t>18 Sep</w:t>
            </w:r>
          </w:p>
        </w:tc>
        <w:tc>
          <w:tcPr>
            <w:tcW w:type="dxa" w:w="3324"/>
          </w:tcPr>
          <w:p>
            <w:r/>
            <w:r>
              <w:rPr>
                <w:sz w:val="19"/>
              </w:rPr>
              <w:t>Add a demo admin account for testing the admin console</w:t>
            </w:r>
          </w:p>
        </w:tc>
      </w:tr>
      <w:tr>
        <w:tc>
          <w:tcPr>
            <w:tcW w:type="dxa" w:w="3324"/>
          </w:tcPr>
          <w:p>
            <w:r/>
            <w:r>
              <w:rPr>
                <w:sz w:val="19"/>
              </w:rPr>
              <w:t>916b2a7</w:t>
            </w:r>
          </w:p>
        </w:tc>
        <w:tc>
          <w:tcPr>
            <w:tcW w:type="dxa" w:w="3324"/>
          </w:tcPr>
          <w:p>
            <w:r/>
            <w:r>
              <w:rPr>
                <w:sz w:val="19"/>
              </w:rPr>
              <w:t>18 Sep</w:t>
            </w:r>
          </w:p>
        </w:tc>
        <w:tc>
          <w:tcPr>
            <w:tcW w:type="dxa" w:w="3324"/>
          </w:tcPr>
          <w:p>
            <w:r/>
            <w:r>
              <w:rPr>
                <w:sz w:val="19"/>
              </w:rPr>
              <w:t>Turn the admin sidebar into an off-canvas hamburger menu on mobile</w:t>
            </w:r>
          </w:p>
        </w:tc>
      </w:tr>
      <w:tr>
        <w:tc>
          <w:tcPr>
            <w:tcW w:type="dxa" w:w="3324"/>
          </w:tcPr>
          <w:p>
            <w:r/>
            <w:r>
              <w:rPr>
                <w:sz w:val="19"/>
              </w:rPr>
              <w:t>6e2ea6c</w:t>
            </w:r>
          </w:p>
        </w:tc>
        <w:tc>
          <w:tcPr>
            <w:tcW w:type="dxa" w:w="3324"/>
          </w:tcPr>
          <w:p>
            <w:r/>
            <w:r>
              <w:rPr>
                <w:sz w:val="19"/>
              </w:rPr>
              <w:t>18 Sep</w:t>
            </w:r>
          </w:p>
        </w:tc>
        <w:tc>
          <w:tcPr>
            <w:tcW w:type="dxa" w:w="3324"/>
          </w:tcPr>
          <w:p>
            <w:r/>
            <w:r>
              <w:rPr>
                <w:sz w:val="19"/>
              </w:rPr>
              <w:t>Keep the admin page title next to the hamburger button, not under it</w:t>
            </w:r>
          </w:p>
        </w:tc>
      </w:tr>
      <w:tr>
        <w:tc>
          <w:tcPr>
            <w:tcW w:type="dxa" w:w="3324"/>
          </w:tcPr>
          <w:p>
            <w:r/>
            <w:r>
              <w:rPr>
                <w:sz w:val="19"/>
              </w:rPr>
              <w:t>e189a09</w:t>
            </w:r>
          </w:p>
        </w:tc>
        <w:tc>
          <w:tcPr>
            <w:tcW w:type="dxa" w:w="3324"/>
          </w:tcPr>
          <w:p>
            <w:r/>
            <w:r>
              <w:rPr>
                <w:sz w:val="19"/>
              </w:rPr>
              <w:t>18 Sep</w:t>
            </w:r>
          </w:p>
        </w:tc>
        <w:tc>
          <w:tcPr>
            <w:tcW w:type="dxa" w:w="3324"/>
          </w:tcPr>
          <w:p>
            <w:r/>
            <w:r>
              <w:rPr>
                <w:sz w:val="19"/>
              </w:rPr>
              <w:t>Add Events, ported exactly from the mockup, plus a weekly discovery agent</w:t>
            </w:r>
          </w:p>
        </w:tc>
      </w:tr>
      <w:tr>
        <w:tc>
          <w:tcPr>
            <w:tcW w:type="dxa" w:w="3324"/>
          </w:tcPr>
          <w:p>
            <w:r/>
            <w:r>
              <w:rPr>
                <w:sz w:val="19"/>
              </w:rPr>
              <w:t>356fda7</w:t>
            </w:r>
          </w:p>
        </w:tc>
        <w:tc>
          <w:tcPr>
            <w:tcW w:type="dxa" w:w="3324"/>
          </w:tcPr>
          <w:p>
            <w:r/>
            <w:r>
              <w:rPr>
                <w:sz w:val="19"/>
              </w:rPr>
              <w:t>18 Sep</w:t>
            </w:r>
          </w:p>
        </w:tc>
        <w:tc>
          <w:tcPr>
            <w:tcW w:type="dxa" w:w="3324"/>
          </w:tcPr>
          <w:p>
            <w:r/>
            <w:r>
              <w:rPr>
                <w:sz w:val="19"/>
              </w:rPr>
              <w:t>Switch the weekly events discovery to a cloud research routine, not an API key</w:t>
            </w:r>
          </w:p>
        </w:tc>
      </w:tr>
      <w:tr>
        <w:tc>
          <w:tcPr>
            <w:tcW w:type="dxa" w:w="3324"/>
          </w:tcPr>
          <w:p>
            <w:r/>
            <w:r>
              <w:rPr>
                <w:sz w:val="19"/>
              </w:rPr>
              <w:t>8e714e9</w:t>
            </w:r>
          </w:p>
        </w:tc>
        <w:tc>
          <w:tcPr>
            <w:tcW w:type="dxa" w:w="3324"/>
          </w:tcPr>
          <w:p>
            <w:r/>
            <w:r>
              <w:rPr>
                <w:sz w:val="19"/>
              </w:rPr>
              <w:t>18 Sep</w:t>
            </w:r>
          </w:p>
        </w:tc>
        <w:tc>
          <w:tcPr>
            <w:tcW w:type="dxa" w:w="3324"/>
          </w:tcPr>
          <w:p>
            <w:r/>
            <w:r>
              <w:rPr>
                <w:sz w:val="19"/>
              </w:rPr>
              <w:t>Fix the events routine's log filename, run it once by hand for Cape Town</w:t>
            </w:r>
          </w:p>
        </w:tc>
      </w:tr>
      <w:tr>
        <w:tc>
          <w:tcPr>
            <w:tcW w:type="dxa" w:w="3324"/>
          </w:tcPr>
          <w:p>
            <w:r/>
            <w:r>
              <w:rPr>
                <w:sz w:val="19"/>
              </w:rPr>
              <w:t>7266a61</w:t>
            </w:r>
          </w:p>
        </w:tc>
        <w:tc>
          <w:tcPr>
            <w:tcW w:type="dxa" w:w="3324"/>
          </w:tcPr>
          <w:p>
            <w:r/>
            <w:r>
              <w:rPr>
                <w:sz w:val="19"/>
              </w:rPr>
              <w:t>18 Sep</w:t>
            </w:r>
          </w:p>
        </w:tc>
        <w:tc>
          <w:tcPr>
            <w:tcW w:type="dxa" w:w="3324"/>
          </w:tcPr>
          <w:p>
            <w:r/>
            <w:r>
              <w:rPr>
                <w:sz w:val="19"/>
              </w:rPr>
              <w:t>Cap event poster thumbnails to a fixed height on the listing page</w:t>
            </w:r>
          </w:p>
        </w:tc>
      </w:tr>
      <w:tr>
        <w:tc>
          <w:tcPr>
            <w:tcW w:type="dxa" w:w="3324"/>
          </w:tcPr>
          <w:p>
            <w:r/>
            <w:r>
              <w:rPr>
                <w:sz w:val="19"/>
              </w:rPr>
              <w:t>25f1689</w:t>
            </w:r>
          </w:p>
        </w:tc>
        <w:tc>
          <w:tcPr>
            <w:tcW w:type="dxa" w:w="3324"/>
          </w:tcPr>
          <w:p>
            <w:r/>
            <w:r>
              <w:rPr>
                <w:sz w:val="19"/>
              </w:rPr>
              <w:t>18 Sep</w:t>
            </w:r>
          </w:p>
        </w:tc>
        <w:tc>
          <w:tcPr>
            <w:tcW w:type="dxa" w:w="3324"/>
          </w:tcPr>
          <w:p>
            <w:r/>
            <w:r>
              <w:rPr>
                <w:sz w:val="19"/>
              </w:rPr>
              <w:t>Fix the admin console layout collapsing to a single column at desktop width</w:t>
            </w:r>
          </w:p>
        </w:tc>
      </w:tr>
      <w:tr>
        <w:tc>
          <w:tcPr>
            <w:tcW w:type="dxa" w:w="3324"/>
          </w:tcPr>
          <w:p>
            <w:r/>
            <w:r>
              <w:rPr>
                <w:sz w:val="19"/>
              </w:rPr>
              <w:t>39f620f</w:t>
            </w:r>
          </w:p>
        </w:tc>
        <w:tc>
          <w:tcPr>
            <w:tcW w:type="dxa" w:w="3324"/>
          </w:tcPr>
          <w:p>
            <w:r/>
            <w:r>
              <w:rPr>
                <w:sz w:val="19"/>
              </w:rPr>
              <w:t>18 Sep</w:t>
            </w:r>
          </w:p>
        </w:tc>
        <w:tc>
          <w:tcPr>
            <w:tcW w:type="dxa" w:w="3324"/>
          </w:tcPr>
          <w:p>
            <w:r/>
            <w:r>
              <w:rPr>
                <w:sz w:val="19"/>
              </w:rPr>
              <w:t>Restore small details the mockup port missed: icons, copy, hover states</w:t>
            </w:r>
          </w:p>
        </w:tc>
      </w:tr>
      <w:tr>
        <w:tc>
          <w:tcPr>
            <w:tcW w:type="dxa" w:w="3324"/>
          </w:tcPr>
          <w:p>
            <w:r/>
            <w:r>
              <w:rPr>
                <w:sz w:val="19"/>
              </w:rPr>
              <w:t>1d6ac6b</w:t>
            </w:r>
          </w:p>
        </w:tc>
        <w:tc>
          <w:tcPr>
            <w:tcW w:type="dxa" w:w="3324"/>
          </w:tcPr>
          <w:p>
            <w:r/>
            <w:r>
              <w:rPr>
                <w:sz w:val="19"/>
              </w:rPr>
              <w:t>18 Sep</w:t>
            </w:r>
          </w:p>
        </w:tc>
        <w:tc>
          <w:tcPr>
            <w:tcW w:type="dxa" w:w="3324"/>
          </w:tcPr>
          <w:p>
            <w:r/>
            <w:r>
              <w:rPr>
                <w:sz w:val="19"/>
              </w:rPr>
              <w:t>Admin console: nav badges, search icon, table headers, plan filter, hover states</w:t>
            </w:r>
          </w:p>
        </w:tc>
      </w:tr>
      <w:tr>
        <w:tc>
          <w:tcPr>
            <w:tcW w:type="dxa" w:w="3324"/>
          </w:tcPr>
          <w:p>
            <w:r/>
            <w:r>
              <w:rPr>
                <w:sz w:val="19"/>
              </w:rPr>
              <w:t>cbd45ea</w:t>
            </w:r>
          </w:p>
        </w:tc>
        <w:tc>
          <w:tcPr>
            <w:tcW w:type="dxa" w:w="3324"/>
          </w:tcPr>
          <w:p>
            <w:r/>
            <w:r>
              <w:rPr>
                <w:sz w:val="19"/>
              </w:rPr>
              <w:t>18 Sep</w:t>
            </w:r>
          </w:p>
        </w:tc>
        <w:tc>
          <w:tcPr>
            <w:tcW w:type="dxa" w:w="3324"/>
          </w:tcPr>
          <w:p>
            <w:r/>
            <w:r>
              <w:rPr>
                <w:sz w:val="19"/>
              </w:rPr>
              <w:t>Use a wider panoramic banner for every non-homepage hero</w:t>
            </w:r>
          </w:p>
        </w:tc>
      </w:tr>
      <w:tr>
        <w:tc>
          <w:tcPr>
            <w:tcW w:type="dxa" w:w="3324"/>
          </w:tcPr>
          <w:p>
            <w:r/>
            <w:r>
              <w:rPr>
                <w:sz w:val="19"/>
              </w:rPr>
              <w:t>7371590</w:t>
            </w:r>
          </w:p>
        </w:tc>
        <w:tc>
          <w:tcPr>
            <w:tcW w:type="dxa" w:w="3324"/>
          </w:tcPr>
          <w:p>
            <w:r/>
            <w:r>
              <w:rPr>
                <w:sz w:val="19"/>
              </w:rPr>
              <w:t>18 Sep</w:t>
            </w:r>
          </w:p>
        </w:tc>
        <w:tc>
          <w:tcPr>
            <w:tcW w:type="dxa" w:w="3324"/>
          </w:tcPr>
          <w:p>
            <w:r/>
            <w:r>
              <w:rPr>
                <w:sz w:val="19"/>
              </w:rPr>
              <w:t>Fix mobile horizontal scroll site-wide + aggressive hero crop on short pages</w:t>
            </w:r>
          </w:p>
        </w:tc>
      </w:tr>
      <w:tr>
        <w:tc>
          <w:tcPr>
            <w:tcW w:type="dxa" w:w="3324"/>
          </w:tcPr>
          <w:p>
            <w:r/>
            <w:r>
              <w:rPr>
                <w:sz w:val="19"/>
              </w:rPr>
              <w:t>e4f8fef</w:t>
            </w:r>
          </w:p>
        </w:tc>
        <w:tc>
          <w:tcPr>
            <w:tcW w:type="dxa" w:w="3324"/>
          </w:tcPr>
          <w:p>
            <w:r/>
            <w:r>
              <w:rPr>
                <w:sz w:val="19"/>
              </w:rPr>
              <w:t>18 Sep</w:t>
            </w:r>
          </w:p>
        </w:tc>
        <w:tc>
          <w:tcPr>
            <w:tcW w:type="dxa" w:w="3324"/>
          </w:tcPr>
          <w:p>
            <w:r/>
            <w:r>
              <w:rPr>
                <w:sz w:val="19"/>
              </w:rPr>
              <w:t>Fix business-submission duplicate matching to require the same suburb</w:t>
            </w:r>
          </w:p>
        </w:tc>
      </w:tr>
      <w:tr>
        <w:tc>
          <w:tcPr>
            <w:tcW w:type="dxa" w:w="3324"/>
          </w:tcPr>
          <w:p>
            <w:r/>
            <w:r>
              <w:rPr>
                <w:sz w:val="19"/>
              </w:rPr>
              <w:t>33e85d7</w:t>
            </w:r>
          </w:p>
        </w:tc>
        <w:tc>
          <w:tcPr>
            <w:tcW w:type="dxa" w:w="3324"/>
          </w:tcPr>
          <w:p>
            <w:r/>
            <w:r>
              <w:rPr>
                <w:sz w:val="19"/>
              </w:rPr>
              <w:t>18 Sep</w:t>
            </w:r>
          </w:p>
        </w:tc>
        <w:tc>
          <w:tcPr>
            <w:tcW w:type="dxa" w:w="3324"/>
          </w:tcPr>
          <w:p>
            <w:r/>
            <w:r>
              <w:rPr>
                <w:sz w:val="19"/>
              </w:rPr>
              <w:t>Let the header row wrap instead of overflowing on the narrowest phones</w:t>
            </w:r>
          </w:p>
        </w:tc>
      </w:tr>
      <w:tr>
        <w:tc>
          <w:tcPr>
            <w:tcW w:type="dxa" w:w="3324"/>
          </w:tcPr>
          <w:p>
            <w:r/>
            <w:r>
              <w:rPr>
                <w:sz w:val="19"/>
              </w:rPr>
              <w:t>c8e3dcb</w:t>
            </w:r>
          </w:p>
        </w:tc>
        <w:tc>
          <w:tcPr>
            <w:tcW w:type="dxa" w:w="3324"/>
          </w:tcPr>
          <w:p>
            <w:r/>
            <w:r>
              <w:rPr>
                <w:sz w:val="19"/>
              </w:rPr>
              <w:t>19 Sep</w:t>
            </w:r>
          </w:p>
        </w:tc>
        <w:tc>
          <w:tcPr>
            <w:tcW w:type="dxa" w:w="3324"/>
          </w:tcPr>
          <w:p>
            <w:r/>
            <w:r>
              <w:rPr>
                <w:sz w:val="19"/>
              </w:rPr>
              <w:t>Port the mockup's new Categories and Shopping-centres screens, plus fidelity fixes</w:t>
            </w:r>
          </w:p>
        </w:tc>
      </w:tr>
      <w:tr>
        <w:tc>
          <w:tcPr>
            <w:tcW w:type="dxa" w:w="3324"/>
          </w:tcPr>
          <w:p>
            <w:r/>
            <w:r>
              <w:rPr>
                <w:sz w:val="19"/>
              </w:rPr>
              <w:t>a09ae6f</w:t>
            </w:r>
          </w:p>
        </w:tc>
        <w:tc>
          <w:tcPr>
            <w:tcW w:type="dxa" w:w="3324"/>
          </w:tcPr>
          <w:p>
            <w:r/>
            <w:r>
              <w:rPr>
                <w:sz w:val="19"/>
              </w:rPr>
              <w:t>19 Sep</w:t>
            </w:r>
          </w:p>
        </w:tc>
        <w:tc>
          <w:tcPr>
            <w:tcW w:type="dxa" w:w="3324"/>
          </w:tcPr>
          <w:p>
            <w:r/>
            <w:r>
              <w:rPr>
                <w:sz w:val="19"/>
              </w:rPr>
              <w:t>Port the new mockup screens: guides, directory index and map, owner dashboard, claim, 3-step listing flow, add event, contact/legal/404, expanded admin console</w:t>
            </w:r>
          </w:p>
        </w:tc>
      </w:tr>
      <w:tr>
        <w:tc>
          <w:tcPr>
            <w:tcW w:type="dxa" w:w="3324"/>
          </w:tcPr>
          <w:p>
            <w:r/>
            <w:r>
              <w:rPr>
                <w:sz w:val="19"/>
              </w:rPr>
              <w:t>481f778</w:t>
            </w:r>
          </w:p>
        </w:tc>
        <w:tc>
          <w:tcPr>
            <w:tcW w:type="dxa" w:w="3324"/>
          </w:tcPr>
          <w:p>
            <w:r/>
            <w:r>
              <w:rPr>
                <w:sz w:val="19"/>
              </w:rPr>
              <w:t>19 Sep</w:t>
            </w:r>
          </w:p>
        </w:tc>
        <w:tc>
          <w:tcPr>
            <w:tcW w:type="dxa" w:w="3324"/>
          </w:tcPr>
          <w:p>
            <w:r/>
            <w:r>
              <w:rPr>
                <w:sz w:val="19"/>
              </w:rPr>
              <w:t>Add local news and monthly fuel prices: news pages, homepage today panel, daily news routine with a verification gate</w:t>
            </w:r>
          </w:p>
        </w:tc>
      </w:tr>
      <w:tr>
        <w:tc>
          <w:tcPr>
            <w:tcW w:type="dxa" w:w="3324"/>
          </w:tcPr>
          <w:p>
            <w:r/>
            <w:r>
              <w:rPr>
                <w:sz w:val="19"/>
              </w:rPr>
              <w:t>bfb52e9</w:t>
            </w:r>
          </w:p>
        </w:tc>
        <w:tc>
          <w:tcPr>
            <w:tcW w:type="dxa" w:w="3324"/>
          </w:tcPr>
          <w:p>
            <w:r/>
            <w:r>
              <w:rPr>
                <w:sz w:val="19"/>
              </w:rPr>
              <w:t>19 Sep</w:t>
            </w:r>
          </w:p>
        </w:tc>
        <w:tc>
          <w:tcPr>
            <w:tcW w:type="dxa" w:w="3324"/>
          </w:tcPr>
          <w:p>
            <w:r/>
            <w:r>
              <w:rPr>
                <w:sz w:val="19"/>
              </w:rPr>
              <w:t>Show demo premium listings and sponsor spots in the dev preview only</w:t>
            </w:r>
          </w:p>
        </w:tc>
      </w:tr>
      <w:tr>
        <w:tc>
          <w:tcPr>
            <w:tcW w:type="dxa" w:w="3324"/>
          </w:tcPr>
          <w:p>
            <w:r/>
            <w:r>
              <w:rPr>
                <w:sz w:val="19"/>
              </w:rPr>
              <w:t>4f9efc9</w:t>
            </w:r>
          </w:p>
        </w:tc>
        <w:tc>
          <w:tcPr>
            <w:tcW w:type="dxa" w:w="3324"/>
          </w:tcPr>
          <w:p>
            <w:r/>
            <w:r>
              <w:rPr>
                <w:sz w:val="19"/>
              </w:rPr>
              <w:t>19 Sep</w:t>
            </w:r>
          </w:p>
        </w:tc>
        <w:tc>
          <w:tcPr>
            <w:tcW w:type="dxa" w:w="3324"/>
          </w:tcPr>
          <w:p>
            <w:r/>
            <w:r>
              <w:rPr>
                <w:sz w:val="19"/>
              </w:rPr>
              <w:t>Show the homepage banner sponsor and category sponsor boxes on the public pages</w:t>
            </w:r>
          </w:p>
        </w:tc>
      </w:tr>
      <w:tr>
        <w:tc>
          <w:tcPr>
            <w:tcW w:type="dxa" w:w="3324"/>
          </w:tcPr>
          <w:p>
            <w:r/>
            <w:r>
              <w:rPr>
                <w:sz w:val="19"/>
              </w:rPr>
              <w:t>86881e9</w:t>
            </w:r>
          </w:p>
        </w:tc>
        <w:tc>
          <w:tcPr>
            <w:tcW w:type="dxa" w:w="3324"/>
          </w:tcPr>
          <w:p>
            <w:r/>
            <w:r>
              <w:rPr>
                <w:sz w:val="19"/>
              </w:rPr>
              <w:t>19 Sep</w:t>
            </w:r>
          </w:p>
        </w:tc>
        <w:tc>
          <w:tcPr>
            <w:tcW w:type="dxa" w:w="3324"/>
          </w:tcPr>
          <w:p>
            <w:r/>
            <w:r>
              <w:rPr>
                <w:sz w:val="19"/>
              </w:rPr>
              <w:t>Group suburb-page listings by category, and add Guide sponsorship as a real product</w:t>
            </w:r>
          </w:p>
        </w:tc>
      </w:tr>
      <w:tr>
        <w:tc>
          <w:tcPr>
            <w:tcW w:type="dxa" w:w="3324"/>
          </w:tcPr>
          <w:p>
            <w:r/>
            <w:r>
              <w:rPr>
                <w:sz w:val="19"/>
              </w:rPr>
              <w:t>abb7fb2</w:t>
            </w:r>
          </w:p>
        </w:tc>
        <w:tc>
          <w:tcPr>
            <w:tcW w:type="dxa" w:w="3324"/>
          </w:tcPr>
          <w:p>
            <w:r/>
            <w:r>
              <w:rPr>
                <w:sz w:val="19"/>
              </w:rPr>
              <w:t>20 Sep</w:t>
            </w:r>
          </w:p>
        </w:tc>
        <w:tc>
          <w:tcPr>
            <w:tcW w:type="dxa" w:w="3324"/>
          </w:tcPr>
          <w:p>
            <w:r/>
            <w:r>
              <w:rPr>
                <w:sz w:val="19"/>
              </w:rPr>
              <w:t>Make the site installable as an Android app: web manifest, service worker and 512px icons</w:t>
            </w:r>
          </w:p>
        </w:tc>
      </w:tr>
      <w:tr>
        <w:tc>
          <w:tcPr>
            <w:tcW w:type="dxa" w:w="3324"/>
          </w:tcPr>
          <w:p>
            <w:r/>
            <w:r>
              <w:rPr>
                <w:sz w:val="19"/>
              </w:rPr>
              <w:t>176a08a</w:t>
            </w:r>
          </w:p>
        </w:tc>
        <w:tc>
          <w:tcPr>
            <w:tcW w:type="dxa" w:w="3324"/>
          </w:tcPr>
          <w:p>
            <w:r/>
            <w:r>
              <w:rPr>
                <w:sz w:val="19"/>
              </w:rPr>
              <w:t>20 Sep</w:t>
            </w:r>
          </w:p>
        </w:tc>
        <w:tc>
          <w:tcPr>
            <w:tcW w:type="dxa" w:w="3324"/>
          </w:tcPr>
          <w:p>
            <w:r/>
            <w:r>
              <w:rPr>
                <w:sz w:val="19"/>
              </w:rPr>
              <w:t>Use each site's real name as the installed app label</w:t>
            </w:r>
          </w:p>
        </w:tc>
      </w:tr>
      <w:tr>
        <w:tc>
          <w:tcPr>
            <w:tcW w:type="dxa" w:w="3324"/>
          </w:tcPr>
          <w:p>
            <w:r/>
            <w:r>
              <w:rPr>
                <w:sz w:val="19"/>
              </w:rPr>
              <w:t>616dc91</w:t>
            </w:r>
          </w:p>
        </w:tc>
        <w:tc>
          <w:tcPr>
            <w:tcW w:type="dxa" w:w="3324"/>
          </w:tcPr>
          <w:p>
            <w:r/>
            <w:r>
              <w:rPr>
                <w:sz w:val="19"/>
              </w:rPr>
              <w:t>20 Sep</w:t>
            </w:r>
          </w:p>
        </w:tc>
        <w:tc>
          <w:tcPr>
            <w:tcW w:type="dxa" w:w="3324"/>
          </w:tcPr>
          <w:p>
            <w:r/>
            <w:r>
              <w:rPr>
                <w:sz w:val="19"/>
              </w:rPr>
              <w:t>Fix broken business website links and drop the canonical on the 404 page</w:t>
            </w:r>
          </w:p>
        </w:tc>
      </w:tr>
    </w:tbl>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0A254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0A254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0A254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