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sz w:val="32"/>
          <w:szCs w:val="32"/>
          <w:lang w:val="en-US" w:eastAsia="zh-CN"/>
        </w:rPr>
      </w:pPr>
      <w:r>
        <w:rPr>
          <w:rFonts w:hint="eastAsia"/>
          <w:sz w:val="32"/>
          <w:szCs w:val="32"/>
          <w:lang w:val="en-US" w:eastAsia="zh-CN"/>
        </w:rPr>
        <w:t>用卡评测页面优化需求</w:t>
      </w:r>
    </w:p>
    <w:p>
      <w:pPr>
        <w:pStyle w:val="2"/>
        <w:pageBreakBefore w:val="0"/>
        <w:widowControl w:val="0"/>
        <w:numPr>
          <w:ilvl w:val="0"/>
          <w:numId w:val="1"/>
        </w:numPr>
        <w:kinsoku/>
        <w:wordWrap/>
        <w:overflowPunct/>
        <w:topLinePunct w:val="0"/>
        <w:autoSpaceDE/>
        <w:autoSpaceDN/>
        <w:bidi w:val="0"/>
        <w:adjustRightInd/>
        <w:snapToGrid/>
        <w:spacing w:line="240" w:lineRule="auto"/>
        <w:textAlignment w:val="auto"/>
        <w:rPr>
          <w:rFonts w:hint="eastAsia"/>
          <w:sz w:val="21"/>
          <w:szCs w:val="21"/>
          <w:lang w:val="en-US" w:eastAsia="zh-CN"/>
        </w:rPr>
      </w:pPr>
      <w:r>
        <w:rPr>
          <w:rFonts w:hint="eastAsia"/>
          <w:sz w:val="21"/>
          <w:szCs w:val="21"/>
          <w:lang w:val="en-US" w:eastAsia="zh-CN"/>
        </w:rPr>
        <w:t>需求背景：</w:t>
      </w:r>
      <w:bookmarkStart w:id="0" w:name="_GoBack"/>
      <w:bookmarkEnd w:id="0"/>
    </w:p>
    <w:p>
      <w:pPr>
        <w:numPr>
          <w:ilvl w:val="1"/>
          <w:numId w:val="1"/>
        </w:numPr>
        <w:ind w:left="0" w:leftChars="0" w:firstLine="0" w:firstLineChars="0"/>
        <w:rPr>
          <w:rFonts w:hint="default"/>
          <w:lang w:val="en-US" w:eastAsia="zh-CN"/>
        </w:rPr>
      </w:pPr>
      <w:r>
        <w:rPr>
          <w:rFonts w:hint="eastAsia"/>
          <w:lang w:val="en-US" w:eastAsia="zh-CN"/>
        </w:rPr>
        <w:t>用卡评测页面整体设计、交互需优化</w:t>
      </w:r>
    </w:p>
    <w:p>
      <w:pPr>
        <w:pStyle w:val="2"/>
        <w:pageBreakBefore w:val="0"/>
        <w:widowControl w:val="0"/>
        <w:numPr>
          <w:ilvl w:val="0"/>
          <w:numId w:val="1"/>
        </w:numPr>
        <w:kinsoku/>
        <w:wordWrap/>
        <w:overflowPunct/>
        <w:topLinePunct w:val="0"/>
        <w:autoSpaceDE/>
        <w:autoSpaceDN/>
        <w:bidi w:val="0"/>
        <w:adjustRightInd/>
        <w:snapToGrid/>
        <w:spacing w:line="240" w:lineRule="auto"/>
        <w:ind w:left="0" w:leftChars="0" w:firstLine="0" w:firstLineChars="0"/>
        <w:textAlignment w:val="auto"/>
        <w:rPr>
          <w:rFonts w:hint="eastAsia"/>
          <w:sz w:val="21"/>
          <w:szCs w:val="21"/>
          <w:lang w:val="en-US" w:eastAsia="zh-CN"/>
        </w:rPr>
      </w:pPr>
      <w:r>
        <w:rPr>
          <w:rFonts w:hint="eastAsia"/>
          <w:sz w:val="21"/>
          <w:szCs w:val="21"/>
          <w:lang w:val="en-US" w:eastAsia="zh-CN"/>
        </w:rPr>
        <w:t>需求汇总：</w:t>
      </w:r>
    </w:p>
    <w:p>
      <w:pPr>
        <w:numPr>
          <w:ilvl w:val="0"/>
          <w:numId w:val="0"/>
        </w:numPr>
        <w:ind w:leftChars="0"/>
        <w:rPr>
          <w:rFonts w:hint="eastAsia"/>
          <w:lang w:val="en-US" w:eastAsia="zh-CN"/>
        </w:rPr>
      </w:pPr>
      <w:r>
        <w:rPr>
          <w:rFonts w:hint="eastAsia"/>
          <w:lang w:val="en-US" w:eastAsia="zh-CN"/>
        </w:rPr>
        <w:t>1整体滑动体验优化，不要出现部分上下滑不动，部分能滑动，左右滑无动画，滑不到位置完全不懂，滑到位置页面像重新载入的效果，期望达到当前产品简介的滑动效果。</w:t>
      </w:r>
    </w:p>
    <w:p>
      <w:pPr>
        <w:numPr>
          <w:ilvl w:val="0"/>
          <w:numId w:val="0"/>
        </w:numPr>
        <w:ind w:leftChars="0"/>
        <w:rPr>
          <w:rFonts w:hint="eastAsia"/>
          <w:lang w:val="en-US" w:eastAsia="zh-CN"/>
        </w:rPr>
      </w:pPr>
      <w:r>
        <w:rPr>
          <w:rFonts w:hint="eastAsia"/>
          <w:lang w:val="en-US" w:eastAsia="zh-CN"/>
        </w:rPr>
        <w:t>2部分饼图部分因数据内容量大，在页面上不好呈现，且部分数据可能出现全为0或有负数的情况，改为条形图更通用</w:t>
      </w:r>
    </w:p>
    <w:p>
      <w:pPr>
        <w:numPr>
          <w:ilvl w:val="0"/>
          <w:numId w:val="0"/>
        </w:numPr>
        <w:ind w:leftChars="0"/>
        <w:rPr>
          <w:rFonts w:hint="default"/>
          <w:lang w:val="en-US" w:eastAsia="zh-CN"/>
        </w:rPr>
      </w:pPr>
      <w:r>
        <w:rPr>
          <w:rFonts w:hint="eastAsia"/>
          <w:lang w:val="en-US" w:eastAsia="zh-CN"/>
        </w:rPr>
        <w:t>3增加部分文字提示、左右滑动提示、当前页面提示</w:t>
      </w:r>
    </w:p>
    <w:p>
      <w:pPr>
        <w:pStyle w:val="2"/>
        <w:pageBreakBefore w:val="0"/>
        <w:widowControl w:val="0"/>
        <w:numPr>
          <w:ilvl w:val="0"/>
          <w:numId w:val="1"/>
        </w:numPr>
        <w:kinsoku/>
        <w:wordWrap/>
        <w:overflowPunct/>
        <w:topLinePunct w:val="0"/>
        <w:autoSpaceDE/>
        <w:autoSpaceDN/>
        <w:bidi w:val="0"/>
        <w:adjustRightInd/>
        <w:snapToGrid/>
        <w:spacing w:line="240" w:lineRule="auto"/>
        <w:ind w:left="0" w:leftChars="0" w:firstLine="0" w:firstLineChars="0"/>
        <w:textAlignment w:val="auto"/>
        <w:rPr>
          <w:rFonts w:hint="eastAsia"/>
          <w:sz w:val="21"/>
          <w:szCs w:val="21"/>
          <w:lang w:val="en-US" w:eastAsia="zh-CN"/>
        </w:rPr>
      </w:pPr>
      <w:r>
        <w:drawing>
          <wp:anchor distT="0" distB="0" distL="114300" distR="114300" simplePos="0" relativeHeight="251659264" behindDoc="1" locked="0" layoutInCell="1" allowOverlap="1">
            <wp:simplePos x="0" y="0"/>
            <wp:positionH relativeFrom="column">
              <wp:posOffset>-15875</wp:posOffset>
            </wp:positionH>
            <wp:positionV relativeFrom="paragraph">
              <wp:posOffset>502920</wp:posOffset>
            </wp:positionV>
            <wp:extent cx="1703705" cy="3676650"/>
            <wp:effectExtent l="0" t="0" r="23495" b="6350"/>
            <wp:wrapTight wrapText="bothSides">
              <wp:wrapPolygon>
                <wp:start x="0" y="0"/>
                <wp:lineTo x="0" y="21488"/>
                <wp:lineTo x="21254" y="21488"/>
                <wp:lineTo x="21254" y="0"/>
                <wp:lineTo x="0" y="0"/>
              </wp:wrapPolygon>
            </wp:wrapTight>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1703705" cy="3676650"/>
                    </a:xfrm>
                    <a:prstGeom prst="rect">
                      <a:avLst/>
                    </a:prstGeom>
                    <a:noFill/>
                    <a:ln>
                      <a:noFill/>
                    </a:ln>
                  </pic:spPr>
                </pic:pic>
              </a:graphicData>
            </a:graphic>
          </wp:anchor>
        </w:drawing>
      </w:r>
      <w:r>
        <w:rPr>
          <w:rFonts w:hint="eastAsia"/>
          <w:sz w:val="21"/>
          <w:szCs w:val="21"/>
          <w:lang w:val="en-US" w:eastAsia="zh-CN"/>
        </w:rPr>
        <w:t>需求内容：</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r>
        <w:rPr>
          <w:rFonts w:hint="eastAsia"/>
          <w:lang w:val="en-US" w:eastAsia="zh-CN"/>
        </w:rPr>
        <w:t>信息收集页，底部红框增加文字提示：</w:t>
      </w:r>
    </w:p>
    <w:p>
      <w:pPr>
        <w:keepNext w:val="0"/>
        <w:keepLines w:val="0"/>
        <w:widowControl/>
        <w:suppressLineNumbers w:val="0"/>
        <w:jc w:val="left"/>
        <w:rPr>
          <w:rFonts w:hint="eastAsia"/>
          <w:lang w:val="en-US" w:eastAsia="zh-CN"/>
        </w:rPr>
      </w:pPr>
      <w:r>
        <w:rPr>
          <w:rFonts w:hint="default"/>
          <w:lang w:val="en-US" w:eastAsia="zh-CN"/>
        </w:rPr>
        <w:t>注：本评测使用银联交易数据，仅支持62开头的银联信用卡或其他卡组织的带银联标志的双标信用卡进行评测</w:t>
      </w:r>
      <w:r>
        <w:rPr>
          <w:rFonts w:hint="eastAsia"/>
          <w:lang w:val="en-US" w:eastAsia="zh-CN"/>
        </w:rPr>
        <w:t>。</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希望增加背景图丰富页面</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rPr>
          <w:rFonts w:hint="default"/>
          <w:lang w:val="en-US" w:eastAsia="zh-CN"/>
        </w:rPr>
      </w:pPr>
      <w:r>
        <w:rPr>
          <w:rFonts w:hint="default"/>
          <w:lang w:val="en-US" w:eastAsia="zh-CN"/>
        </w:rPr>
        <w:br w:type="page"/>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第一页：</w:t>
      </w:r>
    </w:p>
    <w:p>
      <w:pPr>
        <w:keepNext w:val="0"/>
        <w:keepLines w:val="0"/>
        <w:widowControl/>
        <w:suppressLineNumbers w:val="0"/>
        <w:jc w:val="left"/>
        <w:rPr>
          <w:rFonts w:hint="eastAsia"/>
          <w:lang w:val="en-US" w:eastAsia="zh-CN"/>
        </w:rPr>
      </w:pPr>
      <w:r>
        <w:drawing>
          <wp:anchor distT="0" distB="0" distL="114300" distR="114300" simplePos="0" relativeHeight="251660288" behindDoc="1" locked="0" layoutInCell="1" allowOverlap="1">
            <wp:simplePos x="0" y="0"/>
            <wp:positionH relativeFrom="column">
              <wp:posOffset>21590</wp:posOffset>
            </wp:positionH>
            <wp:positionV relativeFrom="paragraph">
              <wp:posOffset>83185</wp:posOffset>
            </wp:positionV>
            <wp:extent cx="1659890" cy="3589020"/>
            <wp:effectExtent l="0" t="0" r="16510" b="17780"/>
            <wp:wrapTight wrapText="bothSides">
              <wp:wrapPolygon>
                <wp:start x="0" y="0"/>
                <wp:lineTo x="0" y="21401"/>
                <wp:lineTo x="21154" y="21401"/>
                <wp:lineTo x="21154" y="0"/>
                <wp:lineTo x="0" y="0"/>
              </wp:wrapPolygon>
            </wp:wrapTight>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5"/>
                    <a:stretch>
                      <a:fillRect/>
                    </a:stretch>
                  </pic:blipFill>
                  <pic:spPr>
                    <a:xfrm>
                      <a:off x="0" y="0"/>
                      <a:ext cx="1659890" cy="3589020"/>
                    </a:xfrm>
                    <a:prstGeom prst="rect">
                      <a:avLst/>
                    </a:prstGeom>
                    <a:noFill/>
                    <a:ln>
                      <a:noFill/>
                    </a:ln>
                  </pic:spPr>
                </pic:pic>
              </a:graphicData>
            </a:graphic>
          </wp:anchor>
        </w:drawing>
      </w:r>
    </w:p>
    <w:p>
      <w:pPr>
        <w:keepNext w:val="0"/>
        <w:keepLines w:val="0"/>
        <w:widowControl/>
        <w:suppressLineNumbers w:val="0"/>
        <w:jc w:val="left"/>
        <w:rPr>
          <w:rFonts w:hint="eastAsia"/>
          <w:lang w:val="en-US" w:eastAsia="zh-CN"/>
        </w:rPr>
      </w:pPr>
      <w:r>
        <w:rPr>
          <w:rFonts w:hint="eastAsia"/>
          <w:lang w:val="en-US" w:eastAsia="zh-CN"/>
        </w:rPr>
        <w:t>考虑到微信页面中顶部标题栏、底部交互部分导致页面内容区域受限制，希望将背景图、大块文字部分缩小占比，数据展示区域上移，底部增加提示区</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中部两侧增加提示可以左右滑动的箭头效果</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底部提示内容：本报告是基于您信用卡近12月的部分消费数据分析得出，包含微信、支付宝等线上银联通道交易，不含网联交易，仅供参考。注：25日后更新数据。</w:t>
      </w:r>
    </w:p>
    <w:p>
      <w:pPr>
        <w:keepNext w:val="0"/>
        <w:keepLines w:val="0"/>
        <w:widowControl/>
        <w:suppressLineNumbers w:val="0"/>
        <w:jc w:val="left"/>
        <w:rPr>
          <w:rFonts w:hint="default"/>
          <w:lang w:val="en-US" w:eastAsia="zh-CN"/>
        </w:rPr>
      </w:pPr>
      <w:r>
        <w:rPr>
          <w:rFonts w:hint="eastAsia"/>
          <w:lang w:val="en-US" w:eastAsia="zh-CN"/>
        </w:rPr>
        <w:t>最下方增加当前页位置展示</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第二页：</w:t>
      </w:r>
    </w:p>
    <w:p>
      <w:pPr>
        <w:keepNext w:val="0"/>
        <w:keepLines w:val="0"/>
        <w:widowControl/>
        <w:suppressLineNumbers w:val="0"/>
        <w:jc w:val="left"/>
        <w:rPr>
          <w:rFonts w:hint="default"/>
          <w:lang w:val="en-US" w:eastAsia="zh-CN"/>
        </w:rPr>
      </w:pPr>
      <w:r>
        <w:drawing>
          <wp:anchor distT="0" distB="0" distL="114300" distR="114300" simplePos="0" relativeHeight="251661312" behindDoc="1" locked="0" layoutInCell="1" allowOverlap="1">
            <wp:simplePos x="0" y="0"/>
            <wp:positionH relativeFrom="column">
              <wp:posOffset>-64770</wp:posOffset>
            </wp:positionH>
            <wp:positionV relativeFrom="paragraph">
              <wp:posOffset>57785</wp:posOffset>
            </wp:positionV>
            <wp:extent cx="1839595" cy="3912235"/>
            <wp:effectExtent l="0" t="0" r="40005" b="50165"/>
            <wp:wrapTight wrapText="bothSides">
              <wp:wrapPolygon>
                <wp:start x="0" y="0"/>
                <wp:lineTo x="0" y="21456"/>
                <wp:lineTo x="21175" y="21456"/>
                <wp:lineTo x="21175" y="0"/>
                <wp:lineTo x="0" y="0"/>
              </wp:wrapPolygon>
            </wp:wrapTight>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6"/>
                    <a:stretch>
                      <a:fillRect/>
                    </a:stretch>
                  </pic:blipFill>
                  <pic:spPr>
                    <a:xfrm>
                      <a:off x="0" y="0"/>
                      <a:ext cx="1839595" cy="3912235"/>
                    </a:xfrm>
                    <a:prstGeom prst="rect">
                      <a:avLst/>
                    </a:prstGeom>
                    <a:noFill/>
                    <a:ln>
                      <a:noFill/>
                    </a:ln>
                  </pic:spPr>
                </pic:pic>
              </a:graphicData>
            </a:graphic>
          </wp:anchor>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r>
        <w:rPr>
          <w:rFonts w:hint="eastAsia"/>
          <w:lang w:val="en-US" w:eastAsia="zh-CN"/>
        </w:rPr>
        <w:t>底部增加固定文案解读分数含义：</w:t>
      </w:r>
    </w:p>
    <w:p>
      <w:pPr>
        <w:keepNext w:val="0"/>
        <w:keepLines w:val="0"/>
        <w:widowControl/>
        <w:suppressLineNumbers w:val="0"/>
        <w:jc w:val="left"/>
        <w:rPr>
          <w:rFonts w:hint="default"/>
          <w:lang w:val="en-US" w:eastAsia="zh-CN"/>
        </w:rPr>
      </w:pPr>
      <w:r>
        <w:rPr>
          <w:rFonts w:hint="default"/>
          <w:lang w:val="en-US" w:eastAsia="zh-CN"/>
        </w:rPr>
        <w:t>综合评分基于您卡片近12个月的全部交易的多个维度综合评估了银行可能对您赋予的风险评分，200-400，为较低分数，需注意用卡安全，避免降额封卡的发生；400-600为正常分数，可继续优化用卡，提升评分争取提额。600以上为优质用户，继续保持即有可能迎来提额。</w:t>
      </w:r>
    </w:p>
    <w:p>
      <w:pPr>
        <w:rPr>
          <w:rFonts w:hint="default"/>
          <w:lang w:val="en-US" w:eastAsia="zh-CN"/>
        </w:rPr>
      </w:pPr>
      <w:r>
        <w:rPr>
          <w:rFonts w:hint="default"/>
          <w:lang w:val="en-US" w:eastAsia="zh-CN"/>
        </w:rPr>
        <w:br w:type="page"/>
      </w:r>
    </w:p>
    <w:p>
      <w:pPr>
        <w:keepNext w:val="0"/>
        <w:keepLines w:val="0"/>
        <w:widowControl/>
        <w:suppressLineNumbers w:val="0"/>
        <w:jc w:val="left"/>
        <w:rPr>
          <w:rFonts w:hint="eastAsia"/>
          <w:lang w:val="en-US" w:eastAsia="zh-CN"/>
        </w:rPr>
      </w:pPr>
      <w:r>
        <w:drawing>
          <wp:anchor distT="0" distB="0" distL="114300" distR="114300" simplePos="0" relativeHeight="251662336" behindDoc="1" locked="0" layoutInCell="1" allowOverlap="1">
            <wp:simplePos x="0" y="0"/>
            <wp:positionH relativeFrom="column">
              <wp:posOffset>0</wp:posOffset>
            </wp:positionH>
            <wp:positionV relativeFrom="paragraph">
              <wp:posOffset>198120</wp:posOffset>
            </wp:positionV>
            <wp:extent cx="1786890" cy="3870960"/>
            <wp:effectExtent l="0" t="0" r="16510" b="15240"/>
            <wp:wrapTight wrapText="bothSides">
              <wp:wrapPolygon>
                <wp:start x="0" y="0"/>
                <wp:lineTo x="0" y="21402"/>
                <wp:lineTo x="21186" y="21402"/>
                <wp:lineTo x="21186" y="0"/>
                <wp:lineTo x="0" y="0"/>
              </wp:wrapPolygon>
            </wp:wrapTight>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7"/>
                    <a:stretch>
                      <a:fillRect/>
                    </a:stretch>
                  </pic:blipFill>
                  <pic:spPr>
                    <a:xfrm>
                      <a:off x="0" y="0"/>
                      <a:ext cx="1786890" cy="3870960"/>
                    </a:xfrm>
                    <a:prstGeom prst="rect">
                      <a:avLst/>
                    </a:prstGeom>
                    <a:noFill/>
                    <a:ln>
                      <a:noFill/>
                    </a:ln>
                  </pic:spPr>
                </pic:pic>
              </a:graphicData>
            </a:graphic>
          </wp:anchor>
        </w:drawing>
      </w:r>
      <w:r>
        <w:rPr>
          <w:rFonts w:hint="eastAsia"/>
          <w:lang w:val="en-US" w:eastAsia="zh-CN"/>
        </w:rPr>
        <w:t>第三页：</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r>
        <w:rPr>
          <w:rFonts w:hint="eastAsia"/>
          <w:lang w:val="en-US" w:eastAsia="zh-CN"/>
        </w:rPr>
        <w:t>银行提额攻略上方增加标题：提额攻略</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底部增加提示：</w:t>
      </w:r>
    </w:p>
    <w:p>
      <w:pPr>
        <w:keepNext w:val="0"/>
        <w:keepLines w:val="0"/>
        <w:widowControl/>
        <w:suppressLineNumbers w:val="0"/>
        <w:jc w:val="left"/>
        <w:rPr>
          <w:rFonts w:hint="eastAsia"/>
          <w:lang w:val="en-US" w:eastAsia="zh-CN"/>
        </w:rPr>
      </w:pPr>
      <w:r>
        <w:rPr>
          <w:rFonts w:hint="default"/>
          <w:lang w:val="en-US" w:eastAsia="zh-CN"/>
        </w:rPr>
        <w:t>提额概率推算基于当前报告中的交易情况、综合评分。对应银行风控情况，仅为推测，且未考虑您已达到的额度情况，相应提额攻略为根据过往银行风控情况的建议，仅供参考</w:t>
      </w:r>
      <w:r>
        <w:rPr>
          <w:rFonts w:hint="eastAsia"/>
          <w:lang w:val="en-US" w:eastAsia="zh-CN"/>
        </w:rPr>
        <w:t>。</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第四页：</w:t>
      </w:r>
    </w:p>
    <w:p>
      <w:pPr>
        <w:keepNext w:val="0"/>
        <w:keepLines w:val="0"/>
        <w:widowControl/>
        <w:suppressLineNumbers w:val="0"/>
        <w:jc w:val="left"/>
        <w:rPr>
          <w:rFonts w:hint="default"/>
          <w:lang w:val="en-US" w:eastAsia="zh-CN"/>
        </w:rPr>
      </w:pPr>
      <w:r>
        <w:drawing>
          <wp:anchor distT="0" distB="0" distL="114300" distR="114300" simplePos="0" relativeHeight="251663360" behindDoc="1" locked="0" layoutInCell="1" allowOverlap="1">
            <wp:simplePos x="0" y="0"/>
            <wp:positionH relativeFrom="column">
              <wp:posOffset>0</wp:posOffset>
            </wp:positionH>
            <wp:positionV relativeFrom="paragraph">
              <wp:posOffset>33655</wp:posOffset>
            </wp:positionV>
            <wp:extent cx="1767205" cy="3837940"/>
            <wp:effectExtent l="0" t="0" r="10795" b="22860"/>
            <wp:wrapTight wrapText="bothSides">
              <wp:wrapPolygon>
                <wp:start x="0" y="0"/>
                <wp:lineTo x="0" y="21443"/>
                <wp:lineTo x="21421" y="21443"/>
                <wp:lineTo x="21421" y="0"/>
                <wp:lineTo x="0" y="0"/>
              </wp:wrapPolygon>
            </wp:wrapTight>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8"/>
                    <a:stretch>
                      <a:fillRect/>
                    </a:stretch>
                  </pic:blipFill>
                  <pic:spPr>
                    <a:xfrm>
                      <a:off x="0" y="0"/>
                      <a:ext cx="1767205" cy="3837940"/>
                    </a:xfrm>
                    <a:prstGeom prst="rect">
                      <a:avLst/>
                    </a:prstGeom>
                    <a:noFill/>
                    <a:ln>
                      <a:noFill/>
                    </a:ln>
                  </pic:spPr>
                </pic:pic>
              </a:graphicData>
            </a:graphic>
          </wp:anchor>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r>
        <w:rPr>
          <w:rFonts w:hint="eastAsia"/>
          <w:lang w:val="en-US" w:eastAsia="zh-CN"/>
        </w:rPr>
        <w:t>增加小标题：近12个月交易总体数据</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增加小标题：3个月-6个月-12个月交易数据对比</w:t>
      </w:r>
    </w:p>
    <w:p>
      <w:pPr>
        <w:rPr>
          <w:rFonts w:hint="default"/>
          <w:lang w:val="en-US" w:eastAsia="zh-CN"/>
        </w:rPr>
      </w:pPr>
      <w:r>
        <w:rPr>
          <w:rFonts w:hint="default"/>
          <w:lang w:val="en-US" w:eastAsia="zh-CN"/>
        </w:rPr>
        <w:br w:type="page"/>
      </w:r>
    </w:p>
    <w:p>
      <w:pPr>
        <w:keepNext w:val="0"/>
        <w:keepLines w:val="0"/>
        <w:widowControl/>
        <w:suppressLineNumbers w:val="0"/>
        <w:jc w:val="left"/>
        <w:rPr>
          <w:rFonts w:hint="eastAsia"/>
          <w:lang w:val="en-US" w:eastAsia="zh-CN"/>
        </w:rPr>
      </w:pPr>
      <w:r>
        <w:rPr>
          <w:rFonts w:hint="eastAsia"/>
          <w:lang w:val="en-US" w:eastAsia="zh-CN"/>
        </w:rPr>
        <w:t>第五页：</w:t>
      </w:r>
    </w:p>
    <w:p>
      <w:pPr>
        <w:keepNext w:val="0"/>
        <w:keepLines w:val="0"/>
        <w:widowControl/>
        <w:suppressLineNumbers w:val="0"/>
        <w:jc w:val="left"/>
        <w:rPr>
          <w:rFonts w:hint="default"/>
          <w:lang w:val="en-US" w:eastAsia="zh-CN"/>
        </w:rPr>
      </w:pPr>
      <w:r>
        <w:drawing>
          <wp:anchor distT="0" distB="0" distL="114300" distR="114300" simplePos="0" relativeHeight="251664384" behindDoc="1" locked="0" layoutInCell="1" allowOverlap="1">
            <wp:simplePos x="0" y="0"/>
            <wp:positionH relativeFrom="column">
              <wp:posOffset>-21590</wp:posOffset>
            </wp:positionH>
            <wp:positionV relativeFrom="paragraph">
              <wp:posOffset>31750</wp:posOffset>
            </wp:positionV>
            <wp:extent cx="1791970" cy="3862705"/>
            <wp:effectExtent l="0" t="0" r="11430" b="23495"/>
            <wp:wrapTight wrapText="bothSides">
              <wp:wrapPolygon>
                <wp:start x="0" y="0"/>
                <wp:lineTo x="0" y="21447"/>
                <wp:lineTo x="21432" y="21447"/>
                <wp:lineTo x="21432" y="0"/>
                <wp:lineTo x="0" y="0"/>
              </wp:wrapPolygon>
            </wp:wrapTight>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9"/>
                    <a:stretch>
                      <a:fillRect/>
                    </a:stretch>
                  </pic:blipFill>
                  <pic:spPr>
                    <a:xfrm>
                      <a:off x="0" y="0"/>
                      <a:ext cx="1791970" cy="3862705"/>
                    </a:xfrm>
                    <a:prstGeom prst="rect">
                      <a:avLst/>
                    </a:prstGeom>
                    <a:noFill/>
                    <a:ln>
                      <a:noFill/>
                    </a:ln>
                  </pic:spPr>
                </pic:pic>
              </a:graphicData>
            </a:graphic>
          </wp:anchor>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r>
        <w:rPr>
          <w:rFonts w:hint="eastAsia"/>
          <w:lang w:val="en-US" w:eastAsia="zh-CN"/>
        </w:rPr>
        <w:t>将交易金额最大的行业内容移动到交易分布中</w:t>
      </w:r>
    </w:p>
    <w:p>
      <w:pPr>
        <w:keepNext w:val="0"/>
        <w:keepLines w:val="0"/>
        <w:widowControl/>
        <w:suppressLineNumbers w:val="0"/>
        <w:jc w:val="left"/>
        <w:rPr>
          <w:rFonts w:hint="eastAsia"/>
          <w:lang w:val="en-US" w:eastAsia="zh-CN"/>
        </w:rPr>
      </w:pPr>
      <w:r>
        <w:rPr>
          <w:rFonts w:hint="eastAsia"/>
          <w:lang w:val="en-US" w:eastAsia="zh-CN"/>
        </w:rPr>
        <w:t>将交易金额分布、交易笔数分布的柱形图中的数字移动到柱尾部外围，同时展示绝对数值和占比</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第六页：</w:t>
      </w:r>
    </w:p>
    <w:p>
      <w:pPr>
        <w:keepNext w:val="0"/>
        <w:keepLines w:val="0"/>
        <w:widowControl/>
        <w:suppressLineNumbers w:val="0"/>
        <w:jc w:val="left"/>
        <w:rPr>
          <w:rFonts w:hint="default"/>
          <w:lang w:val="en-US" w:eastAsia="zh-CN"/>
        </w:rPr>
      </w:pPr>
      <w:r>
        <w:drawing>
          <wp:anchor distT="0" distB="0" distL="114300" distR="114300" simplePos="0" relativeHeight="251665408" behindDoc="1" locked="0" layoutInCell="1" allowOverlap="1">
            <wp:simplePos x="0" y="0"/>
            <wp:positionH relativeFrom="column">
              <wp:posOffset>-21590</wp:posOffset>
            </wp:positionH>
            <wp:positionV relativeFrom="paragraph">
              <wp:posOffset>65405</wp:posOffset>
            </wp:positionV>
            <wp:extent cx="1779905" cy="3849370"/>
            <wp:effectExtent l="0" t="0" r="23495" b="11430"/>
            <wp:wrapTight wrapText="bothSides">
              <wp:wrapPolygon>
                <wp:start x="0" y="0"/>
                <wp:lineTo x="0" y="21522"/>
                <wp:lineTo x="21269" y="21522"/>
                <wp:lineTo x="21269" y="0"/>
                <wp:lineTo x="0" y="0"/>
              </wp:wrapPolygon>
            </wp:wrapTight>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10"/>
                    <a:stretch>
                      <a:fillRect/>
                    </a:stretch>
                  </pic:blipFill>
                  <pic:spPr>
                    <a:xfrm>
                      <a:off x="0" y="0"/>
                      <a:ext cx="1779905" cy="3849370"/>
                    </a:xfrm>
                    <a:prstGeom prst="rect">
                      <a:avLst/>
                    </a:prstGeom>
                    <a:noFill/>
                    <a:ln>
                      <a:noFill/>
                    </a:ln>
                  </pic:spPr>
                </pic:pic>
              </a:graphicData>
            </a:graphic>
          </wp:anchor>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r>
        <w:rPr>
          <w:rFonts w:hint="eastAsia"/>
          <w:lang w:val="en-US" w:eastAsia="zh-CN"/>
        </w:rPr>
        <w:t>增加小标题：整额交易汇总</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增加小标题：各阶段交易统计</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统计部分柱形图中的数字移动到柱子对应顶部</w:t>
      </w:r>
    </w:p>
    <w:p>
      <w:pPr>
        <w:rPr>
          <w:rFonts w:hint="default"/>
          <w:lang w:val="en-US" w:eastAsia="zh-CN"/>
        </w:rPr>
      </w:pPr>
      <w:r>
        <w:rPr>
          <w:rFonts w:hint="default"/>
          <w:lang w:val="en-US" w:eastAsia="zh-CN"/>
        </w:rPr>
        <w:br w:type="page"/>
      </w:r>
    </w:p>
    <w:p>
      <w:pPr>
        <w:keepNext w:val="0"/>
        <w:keepLines w:val="0"/>
        <w:widowControl/>
        <w:suppressLineNumbers w:val="0"/>
        <w:jc w:val="left"/>
        <w:rPr>
          <w:rFonts w:hint="eastAsia"/>
          <w:lang w:val="en-US" w:eastAsia="zh-CN"/>
        </w:rPr>
      </w:pPr>
      <w:r>
        <w:rPr>
          <w:rFonts w:hint="eastAsia"/>
          <w:lang w:val="en-US" w:eastAsia="zh-CN"/>
        </w:rPr>
        <w:t>第七页：</w:t>
      </w:r>
    </w:p>
    <w:p>
      <w:pPr>
        <w:keepNext w:val="0"/>
        <w:keepLines w:val="0"/>
        <w:widowControl/>
        <w:suppressLineNumbers w:val="0"/>
        <w:jc w:val="left"/>
        <w:rPr>
          <w:rFonts w:hint="default"/>
          <w:lang w:val="en-US" w:eastAsia="zh-CN"/>
        </w:rPr>
      </w:pPr>
      <w:r>
        <w:drawing>
          <wp:anchor distT="0" distB="0" distL="114300" distR="114300" simplePos="0" relativeHeight="251666432" behindDoc="1" locked="0" layoutInCell="1" allowOverlap="1">
            <wp:simplePos x="0" y="0"/>
            <wp:positionH relativeFrom="column">
              <wp:posOffset>0</wp:posOffset>
            </wp:positionH>
            <wp:positionV relativeFrom="paragraph">
              <wp:posOffset>35560</wp:posOffset>
            </wp:positionV>
            <wp:extent cx="1918970" cy="4136390"/>
            <wp:effectExtent l="0" t="0" r="62230" b="54610"/>
            <wp:wrapTight wrapText="bothSides">
              <wp:wrapPolygon>
                <wp:start x="0" y="0"/>
                <wp:lineTo x="0" y="21487"/>
                <wp:lineTo x="21443" y="21487"/>
                <wp:lineTo x="21443" y="0"/>
                <wp:lineTo x="0" y="0"/>
              </wp:wrapPolygon>
            </wp:wrapTight>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1"/>
                    <a:stretch>
                      <a:fillRect/>
                    </a:stretch>
                  </pic:blipFill>
                  <pic:spPr>
                    <a:xfrm>
                      <a:off x="0" y="0"/>
                      <a:ext cx="1918970" cy="4136390"/>
                    </a:xfrm>
                    <a:prstGeom prst="rect">
                      <a:avLst/>
                    </a:prstGeom>
                    <a:noFill/>
                    <a:ln>
                      <a:noFill/>
                    </a:ln>
                  </pic:spPr>
                </pic:pic>
              </a:graphicData>
            </a:graphic>
          </wp:anchor>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r>
        <w:rPr>
          <w:rFonts w:hint="eastAsia"/>
          <w:lang w:val="en-US" w:eastAsia="zh-CN"/>
        </w:rPr>
        <w:t>柱形图中的数字移动到柱尾部外围，展示绝对数值</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底部提示修改为：</w:t>
      </w:r>
    </w:p>
    <w:p>
      <w:pPr>
        <w:keepNext w:val="0"/>
        <w:keepLines w:val="0"/>
        <w:widowControl/>
        <w:suppressLineNumbers w:val="0"/>
        <w:jc w:val="left"/>
        <w:rPr>
          <w:rFonts w:hint="default"/>
          <w:lang w:val="en-US" w:eastAsia="zh-CN"/>
        </w:rPr>
      </w:pPr>
      <w:r>
        <w:rPr>
          <w:rFonts w:hint="default"/>
          <w:lang w:val="en-US" w:eastAsia="zh-CN"/>
        </w:rPr>
        <w:t>银行通常会给合理的交易更高的评分，如工作时间的</w:t>
      </w:r>
      <w:r>
        <w:rPr>
          <w:rFonts w:hint="eastAsia"/>
          <w:lang w:val="en-US" w:eastAsia="zh-CN"/>
        </w:rPr>
        <w:t>餐</w:t>
      </w:r>
      <w:r>
        <w:rPr>
          <w:rFonts w:hint="default"/>
          <w:lang w:val="en-US" w:eastAsia="zh-CN"/>
        </w:rPr>
        <w:t>饮、百货，非工作时间的歌厅、洗浴类，周末节假日的酒店住宿等，请注意交易时间及行业的合理性</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r>
        <w:rPr>
          <w:rFonts w:hint="eastAsia"/>
          <w:lang w:val="en-US" w:eastAsia="zh-CN"/>
        </w:rPr>
        <w:t>第八页：</w:t>
      </w:r>
    </w:p>
    <w:p>
      <w:pPr>
        <w:keepNext w:val="0"/>
        <w:keepLines w:val="0"/>
        <w:widowControl/>
        <w:suppressLineNumbers w:val="0"/>
        <w:jc w:val="left"/>
        <w:rPr>
          <w:rFonts w:hint="default"/>
          <w:lang w:val="en-US" w:eastAsia="zh-CN"/>
        </w:rPr>
      </w:pPr>
      <w:r>
        <w:drawing>
          <wp:anchor distT="0" distB="0" distL="114300" distR="114300" simplePos="0" relativeHeight="251667456" behindDoc="1" locked="0" layoutInCell="1" allowOverlap="1">
            <wp:simplePos x="0" y="0"/>
            <wp:positionH relativeFrom="column">
              <wp:posOffset>-10795</wp:posOffset>
            </wp:positionH>
            <wp:positionV relativeFrom="paragraph">
              <wp:posOffset>83820</wp:posOffset>
            </wp:positionV>
            <wp:extent cx="1936115" cy="4144645"/>
            <wp:effectExtent l="0" t="0" r="19685" b="20955"/>
            <wp:wrapTight wrapText="bothSides">
              <wp:wrapPolygon>
                <wp:start x="0" y="0"/>
                <wp:lineTo x="0" y="21444"/>
                <wp:lineTo x="21253" y="21444"/>
                <wp:lineTo x="21253" y="0"/>
                <wp:lineTo x="0" y="0"/>
              </wp:wrapPolygon>
            </wp:wrapTight>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12"/>
                    <a:stretch>
                      <a:fillRect/>
                    </a:stretch>
                  </pic:blipFill>
                  <pic:spPr>
                    <a:xfrm>
                      <a:off x="0" y="0"/>
                      <a:ext cx="1936115" cy="4144645"/>
                    </a:xfrm>
                    <a:prstGeom prst="rect">
                      <a:avLst/>
                    </a:prstGeom>
                    <a:noFill/>
                    <a:ln>
                      <a:noFill/>
                    </a:ln>
                  </pic:spPr>
                </pic:pic>
              </a:graphicData>
            </a:graphic>
          </wp:anchor>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大标题改为交易集中度1</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eastAsia"/>
          <w:lang w:val="en-US" w:eastAsia="zh-CN"/>
        </w:rPr>
        <w:t>将原饼图修改为柱形图</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r>
        <w:rPr>
          <w:rFonts w:hint="eastAsia"/>
          <w:lang w:val="en-US" w:eastAsia="zh-CN"/>
        </w:rPr>
        <w:t>柱形图中的数字移动到柱尾部外围，同时展示绝对数值和占比</w:t>
      </w:r>
    </w:p>
    <w:p>
      <w:pPr>
        <w:rPr>
          <w:rFonts w:hint="eastAsia"/>
          <w:lang w:val="en-US" w:eastAsia="zh-CN"/>
        </w:rPr>
      </w:pPr>
      <w:r>
        <w:rPr>
          <w:rFonts w:hint="eastAsia"/>
          <w:lang w:val="en-US" w:eastAsia="zh-CN"/>
        </w:rPr>
        <w:br w:type="page"/>
      </w:r>
    </w:p>
    <w:p>
      <w:pPr>
        <w:keepNext w:val="0"/>
        <w:keepLines w:val="0"/>
        <w:widowControl/>
        <w:suppressLineNumbers w:val="0"/>
        <w:jc w:val="left"/>
        <w:rPr>
          <w:rFonts w:hint="eastAsia"/>
          <w:lang w:val="en-US" w:eastAsia="zh-CN"/>
        </w:rPr>
      </w:pPr>
      <w:r>
        <w:rPr>
          <w:rFonts w:hint="eastAsia"/>
          <w:lang w:val="en-US" w:eastAsia="zh-CN"/>
        </w:rPr>
        <w:t>第九页：</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r>
        <w:drawing>
          <wp:anchor distT="0" distB="0" distL="114300" distR="114300" simplePos="0" relativeHeight="251668480" behindDoc="1" locked="0" layoutInCell="1" allowOverlap="1">
            <wp:simplePos x="0" y="0"/>
            <wp:positionH relativeFrom="column">
              <wp:posOffset>0</wp:posOffset>
            </wp:positionH>
            <wp:positionV relativeFrom="paragraph">
              <wp:posOffset>45720</wp:posOffset>
            </wp:positionV>
            <wp:extent cx="1899920" cy="4088130"/>
            <wp:effectExtent l="0" t="0" r="30480" b="52070"/>
            <wp:wrapTight wrapText="bothSides">
              <wp:wrapPolygon>
                <wp:start x="0" y="0"/>
                <wp:lineTo x="0" y="21473"/>
                <wp:lineTo x="21369" y="21473"/>
                <wp:lineTo x="21369" y="0"/>
                <wp:lineTo x="0" y="0"/>
              </wp:wrapPolygon>
            </wp:wrapTight>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3"/>
                    <a:stretch>
                      <a:fillRect/>
                    </a:stretch>
                  </pic:blipFill>
                  <pic:spPr>
                    <a:xfrm>
                      <a:off x="0" y="0"/>
                      <a:ext cx="1899920" cy="4088130"/>
                    </a:xfrm>
                    <a:prstGeom prst="rect">
                      <a:avLst/>
                    </a:prstGeom>
                    <a:noFill/>
                    <a:ln>
                      <a:noFill/>
                    </a:ln>
                  </pic:spPr>
                </pic:pic>
              </a:graphicData>
            </a:graphic>
          </wp:anchor>
        </w:drawing>
      </w:r>
      <w:r>
        <w:rPr>
          <w:rFonts w:hint="eastAsia"/>
          <w:lang w:val="en-US" w:eastAsia="zh-CN"/>
        </w:rPr>
        <w:t>大标题改为交易集中度2</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r>
        <w:rPr>
          <w:rFonts w:hint="eastAsia"/>
          <w:lang w:val="en-US" w:eastAsia="zh-CN"/>
        </w:rPr>
        <w:t>将原饼图修改为柱形图</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r>
        <w:rPr>
          <w:rFonts w:hint="eastAsia"/>
          <w:lang w:val="en-US" w:eastAsia="zh-CN"/>
        </w:rPr>
        <w:t>柱形图中的数字移动到柱尾部外围，同时展示绝对数值和占比</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r>
        <w:rPr>
          <w:rFonts w:hint="eastAsia"/>
          <w:lang w:val="en-US" w:eastAsia="zh-CN"/>
        </w:rPr>
        <w:t>总体提示内容改为：</w:t>
      </w:r>
    </w:p>
    <w:p>
      <w:pPr>
        <w:keepNext w:val="0"/>
        <w:keepLines w:val="0"/>
        <w:widowControl/>
        <w:suppressLineNumbers w:val="0"/>
        <w:jc w:val="left"/>
        <w:rPr>
          <w:rFonts w:hint="default"/>
          <w:lang w:val="en-US" w:eastAsia="zh-CN"/>
        </w:rPr>
      </w:pPr>
      <w:r>
        <w:rPr>
          <w:rFonts w:hint="default"/>
          <w:lang w:val="en-US" w:eastAsia="zh-CN"/>
        </w:rPr>
        <w:t>1 本评测均经您授权下进行，未经书面许可，不可复制，转载和发表。</w:t>
      </w:r>
    </w:p>
    <w:p>
      <w:pPr>
        <w:keepNext w:val="0"/>
        <w:keepLines w:val="0"/>
        <w:widowControl/>
        <w:suppressLineNumbers w:val="0"/>
        <w:jc w:val="left"/>
        <w:rPr>
          <w:rFonts w:hint="default"/>
          <w:lang w:val="en-US" w:eastAsia="zh-CN"/>
        </w:rPr>
      </w:pPr>
      <w:r>
        <w:rPr>
          <w:rFonts w:hint="default"/>
          <w:lang w:val="en-US" w:eastAsia="zh-CN"/>
        </w:rPr>
        <w:t>2 本评测结果仅供参考，据此作出的决策均基于您独立的判断，如产生不利结果，我方不承担任何责任。</w:t>
      </w:r>
    </w:p>
    <w:p>
      <w:pPr>
        <w:keepNext w:val="0"/>
        <w:keepLines w:val="0"/>
        <w:widowControl/>
        <w:suppressLineNumbers w:val="0"/>
        <w:jc w:val="left"/>
        <w:rPr>
          <w:rFonts w:hint="eastAsia"/>
          <w:lang w:val="en-US" w:eastAsia="zh-CN"/>
        </w:rPr>
      </w:pPr>
      <w:r>
        <w:rPr>
          <w:rFonts w:hint="eastAsia"/>
          <w:lang w:val="en-US" w:eastAsia="zh-CN"/>
        </w:rPr>
        <w:t>其他页：</w:t>
      </w:r>
    </w:p>
    <w:p>
      <w:pPr>
        <w:keepNext w:val="0"/>
        <w:keepLines w:val="0"/>
        <w:widowControl/>
        <w:suppressLineNumbers w:val="0"/>
        <w:jc w:val="left"/>
      </w:pPr>
      <w:r>
        <w:drawing>
          <wp:inline distT="0" distB="0" distL="114300" distR="114300">
            <wp:extent cx="1707515" cy="3662045"/>
            <wp:effectExtent l="0" t="0" r="19685" b="20955"/>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14"/>
                    <a:stretch>
                      <a:fillRect/>
                    </a:stretch>
                  </pic:blipFill>
                  <pic:spPr>
                    <a:xfrm>
                      <a:off x="0" y="0"/>
                      <a:ext cx="1707515" cy="3662045"/>
                    </a:xfrm>
                    <a:prstGeom prst="rect">
                      <a:avLst/>
                    </a:prstGeom>
                    <a:noFill/>
                    <a:ln>
                      <a:noFill/>
                    </a:ln>
                  </pic:spPr>
                </pic:pic>
              </a:graphicData>
            </a:graphic>
          </wp:inline>
        </w:drawing>
      </w:r>
      <w:r>
        <w:drawing>
          <wp:inline distT="0" distB="0" distL="114300" distR="114300">
            <wp:extent cx="1689735" cy="3652520"/>
            <wp:effectExtent l="0" t="0" r="12065" b="508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15"/>
                    <a:stretch>
                      <a:fillRect/>
                    </a:stretch>
                  </pic:blipFill>
                  <pic:spPr>
                    <a:xfrm>
                      <a:off x="0" y="0"/>
                      <a:ext cx="1689735" cy="3652520"/>
                    </a:xfrm>
                    <a:prstGeom prst="rect">
                      <a:avLst/>
                    </a:prstGeom>
                    <a:noFill/>
                    <a:ln>
                      <a:noFill/>
                    </a:ln>
                  </pic:spPr>
                </pic:pic>
              </a:graphicData>
            </a:graphic>
          </wp:inline>
        </w:drawing>
      </w:r>
      <w:r>
        <w:drawing>
          <wp:inline distT="0" distB="0" distL="114300" distR="114300">
            <wp:extent cx="1682115" cy="3613150"/>
            <wp:effectExtent l="0" t="0" r="19685" b="1905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16"/>
                    <a:stretch>
                      <a:fillRect/>
                    </a:stretch>
                  </pic:blipFill>
                  <pic:spPr>
                    <a:xfrm>
                      <a:off x="0" y="0"/>
                      <a:ext cx="1682115" cy="3613150"/>
                    </a:xfrm>
                    <a:prstGeom prst="rect">
                      <a:avLst/>
                    </a:prstGeom>
                    <a:noFill/>
                    <a:ln>
                      <a:noFill/>
                    </a:ln>
                  </pic:spPr>
                </pic:pic>
              </a:graphicData>
            </a:graphic>
          </wp:inline>
        </w:drawing>
      </w:r>
    </w:p>
    <w:p>
      <w:pPr>
        <w:keepNext w:val="0"/>
        <w:keepLines w:val="0"/>
        <w:widowControl/>
        <w:suppressLineNumbers w:val="0"/>
        <w:jc w:val="left"/>
        <w:rPr>
          <w:rFonts w:hint="default" w:eastAsiaTheme="minorEastAsia"/>
          <w:lang w:val="en-US" w:eastAsia="zh-CN"/>
        </w:rPr>
      </w:pPr>
      <w:r>
        <w:rPr>
          <w:rFonts w:hint="eastAsia"/>
          <w:lang w:val="en-US" w:eastAsia="zh-CN"/>
        </w:rPr>
        <w:t>增加无内容提示，增加背景</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7CC461"/>
    <w:multiLevelType w:val="multilevel"/>
    <w:tmpl w:val="B57CC461"/>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NkZjE5ZGQ0Nzc5NzVjNzU3Zjg3NDhmN2FkYjExMDcifQ=="/>
  </w:docVars>
  <w:rsids>
    <w:rsidRoot w:val="331170C2"/>
    <w:rsid w:val="025F4662"/>
    <w:rsid w:val="054A03FE"/>
    <w:rsid w:val="056D42A0"/>
    <w:rsid w:val="05724F65"/>
    <w:rsid w:val="0AF36B3A"/>
    <w:rsid w:val="0AFA5870"/>
    <w:rsid w:val="0B170387"/>
    <w:rsid w:val="0D4834BD"/>
    <w:rsid w:val="126A32DB"/>
    <w:rsid w:val="149B6B6A"/>
    <w:rsid w:val="14B54840"/>
    <w:rsid w:val="169F376F"/>
    <w:rsid w:val="176AD0F7"/>
    <w:rsid w:val="17C92604"/>
    <w:rsid w:val="17FA6EAF"/>
    <w:rsid w:val="1D5A712F"/>
    <w:rsid w:val="1DB418AE"/>
    <w:rsid w:val="1DF627CD"/>
    <w:rsid w:val="250D5954"/>
    <w:rsid w:val="26902787"/>
    <w:rsid w:val="269F0C21"/>
    <w:rsid w:val="26D42FC1"/>
    <w:rsid w:val="279F6E1C"/>
    <w:rsid w:val="28AB6DFB"/>
    <w:rsid w:val="28D948BF"/>
    <w:rsid w:val="29D90840"/>
    <w:rsid w:val="29FF8F41"/>
    <w:rsid w:val="2B0C0F7B"/>
    <w:rsid w:val="2BD82C0B"/>
    <w:rsid w:val="2C036605"/>
    <w:rsid w:val="2C1764C2"/>
    <w:rsid w:val="325B6344"/>
    <w:rsid w:val="331170C2"/>
    <w:rsid w:val="365E6403"/>
    <w:rsid w:val="37511F05"/>
    <w:rsid w:val="379D3277"/>
    <w:rsid w:val="38672FB0"/>
    <w:rsid w:val="39EF76B0"/>
    <w:rsid w:val="3BB0325D"/>
    <w:rsid w:val="3CF67AA2"/>
    <w:rsid w:val="3D0860DE"/>
    <w:rsid w:val="3E772B2E"/>
    <w:rsid w:val="3EFBDBE7"/>
    <w:rsid w:val="3F7FEE61"/>
    <w:rsid w:val="42274495"/>
    <w:rsid w:val="442C18EF"/>
    <w:rsid w:val="446E1F07"/>
    <w:rsid w:val="45123B0B"/>
    <w:rsid w:val="45F823D0"/>
    <w:rsid w:val="46B53E1D"/>
    <w:rsid w:val="481E1118"/>
    <w:rsid w:val="49951CE4"/>
    <w:rsid w:val="4E911C4C"/>
    <w:rsid w:val="4F77E09C"/>
    <w:rsid w:val="50072B3F"/>
    <w:rsid w:val="513774DE"/>
    <w:rsid w:val="51600E2A"/>
    <w:rsid w:val="5297754E"/>
    <w:rsid w:val="52E96395"/>
    <w:rsid w:val="54316AAD"/>
    <w:rsid w:val="557B26D6"/>
    <w:rsid w:val="57342B3C"/>
    <w:rsid w:val="577E3975"/>
    <w:rsid w:val="57D650A9"/>
    <w:rsid w:val="59771406"/>
    <w:rsid w:val="59D32AE1"/>
    <w:rsid w:val="5AD5988F"/>
    <w:rsid w:val="5B3573F3"/>
    <w:rsid w:val="5BC55253"/>
    <w:rsid w:val="5DD24E5D"/>
    <w:rsid w:val="5DFF38D8"/>
    <w:rsid w:val="5EF47FC3"/>
    <w:rsid w:val="5F3B0C09"/>
    <w:rsid w:val="60C74A21"/>
    <w:rsid w:val="60F03797"/>
    <w:rsid w:val="62EF1C8F"/>
    <w:rsid w:val="64FFD05F"/>
    <w:rsid w:val="676F5D83"/>
    <w:rsid w:val="6787315C"/>
    <w:rsid w:val="678AE555"/>
    <w:rsid w:val="67BF2386"/>
    <w:rsid w:val="67C95DD4"/>
    <w:rsid w:val="68C62302"/>
    <w:rsid w:val="69672308"/>
    <w:rsid w:val="697B1B62"/>
    <w:rsid w:val="6A826756"/>
    <w:rsid w:val="6B69A118"/>
    <w:rsid w:val="6C101972"/>
    <w:rsid w:val="6DBA3878"/>
    <w:rsid w:val="6DC5678C"/>
    <w:rsid w:val="6DF8B81B"/>
    <w:rsid w:val="6F03131A"/>
    <w:rsid w:val="6FBB6557"/>
    <w:rsid w:val="6FFF71F6"/>
    <w:rsid w:val="707715D2"/>
    <w:rsid w:val="714BAC6D"/>
    <w:rsid w:val="733BAFE6"/>
    <w:rsid w:val="75FE82B5"/>
    <w:rsid w:val="773F25BB"/>
    <w:rsid w:val="77796479"/>
    <w:rsid w:val="77BE6145"/>
    <w:rsid w:val="77DA4BE2"/>
    <w:rsid w:val="77F26D24"/>
    <w:rsid w:val="77F92938"/>
    <w:rsid w:val="7A370149"/>
    <w:rsid w:val="7B3F192C"/>
    <w:rsid w:val="7BBC1C9A"/>
    <w:rsid w:val="7DF5769D"/>
    <w:rsid w:val="7E2B03DC"/>
    <w:rsid w:val="7E5E1B1E"/>
    <w:rsid w:val="7ECEF63E"/>
    <w:rsid w:val="7EFEDBFB"/>
    <w:rsid w:val="7F2B7949"/>
    <w:rsid w:val="7F7FC93A"/>
    <w:rsid w:val="7FAF1F7C"/>
    <w:rsid w:val="7FE7BA73"/>
    <w:rsid w:val="7FF78F5E"/>
    <w:rsid w:val="7FFB7A54"/>
    <w:rsid w:val="9D73C619"/>
    <w:rsid w:val="9E77B586"/>
    <w:rsid w:val="9F977D71"/>
    <w:rsid w:val="A7FCAF73"/>
    <w:rsid w:val="AE6FC35B"/>
    <w:rsid w:val="B2CF853E"/>
    <w:rsid w:val="B6FF8CB0"/>
    <w:rsid w:val="BBFDD361"/>
    <w:rsid w:val="BDDF0272"/>
    <w:rsid w:val="BFF8A449"/>
    <w:rsid w:val="C2EF8014"/>
    <w:rsid w:val="C7DEE127"/>
    <w:rsid w:val="D7E69D4F"/>
    <w:rsid w:val="DBEEC970"/>
    <w:rsid w:val="DBEFB147"/>
    <w:rsid w:val="DD9B6FD8"/>
    <w:rsid w:val="DF5F946E"/>
    <w:rsid w:val="DFEF44EE"/>
    <w:rsid w:val="DFFFC3C5"/>
    <w:rsid w:val="E2FA1B28"/>
    <w:rsid w:val="E3DB8F6E"/>
    <w:rsid w:val="EB7DEEB2"/>
    <w:rsid w:val="ECFE2DE6"/>
    <w:rsid w:val="EE3DE8AD"/>
    <w:rsid w:val="EEABCDC2"/>
    <w:rsid w:val="EFB6B16B"/>
    <w:rsid w:val="F38EA11E"/>
    <w:rsid w:val="F3C9BFA5"/>
    <w:rsid w:val="F3F3AB85"/>
    <w:rsid w:val="F45742A3"/>
    <w:rsid w:val="F7B8B1E7"/>
    <w:rsid w:val="F7EE9023"/>
    <w:rsid w:val="FA9FB645"/>
    <w:rsid w:val="FBDA37A0"/>
    <w:rsid w:val="FC47A18A"/>
    <w:rsid w:val="FC4F8F6E"/>
    <w:rsid w:val="FDEB89B0"/>
    <w:rsid w:val="FDEE9779"/>
    <w:rsid w:val="FDFBC9E7"/>
    <w:rsid w:val="FEBEEA0F"/>
    <w:rsid w:val="FF426D6C"/>
    <w:rsid w:val="FF578EB8"/>
    <w:rsid w:val="FF6F9C7D"/>
    <w:rsid w:val="FFAF1121"/>
    <w:rsid w:val="FFF3748B"/>
    <w:rsid w:val="FFF9EB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footer"/>
    <w:basedOn w:val="1"/>
    <w:qFormat/>
    <w:uiPriority w:val="99"/>
    <w:pPr>
      <w:tabs>
        <w:tab w:val="center" w:pos="4680"/>
        <w:tab w:val="right" w:pos="9360"/>
      </w:tabs>
      <w:spacing w:before="0" w:after="0"/>
    </w:pPr>
  </w:style>
  <w:style w:type="paragraph" w:styleId="6">
    <w:name w:val="header"/>
    <w:basedOn w:val="1"/>
    <w:qFormat/>
    <w:uiPriority w:val="99"/>
    <w:pPr>
      <w:tabs>
        <w:tab w:val="center" w:pos="4680"/>
        <w:tab w:val="right" w:pos="9360"/>
      </w:tabs>
      <w:spacing w:before="0" w:after="0"/>
    </w:p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ight="0"/>
      <w:jc w:val="left"/>
    </w:pPr>
    <w:rPr>
      <w:rFonts w:hint="eastAsia" w:ascii="宋体" w:hAnsi="宋体" w:eastAsia="宋体" w:cs="宋体"/>
      <w:kern w:val="0"/>
      <w:sz w:val="24"/>
      <w:szCs w:val="24"/>
      <w:lang w:val="en-US" w:eastAsia="zh-CN" w:bidi="ar"/>
    </w:rPr>
  </w:style>
  <w:style w:type="table" w:styleId="9">
    <w:name w:val="Table Grid"/>
    <w:basedOn w:val="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1">
    <w:name w:val="Hyperlink"/>
    <w:basedOn w:val="10"/>
    <w:uiPriority w:val="0"/>
    <w:rPr>
      <w:color w:val="0000FF"/>
      <w:u w:val="single"/>
    </w:rPr>
  </w:style>
  <w:style w:type="paragraph" w:styleId="12">
    <w:name w:val="No Spacing"/>
    <w:qFormat/>
    <w:uiPriority w:val="1"/>
    <w:rPr>
      <w:rFonts w:asciiTheme="minorHAnsi" w:hAnsiTheme="minorHAnsi" w:eastAsiaTheme="minorEastAsia" w:cstheme="minorBid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1858</Words>
  <Characters>1876</Characters>
  <Lines>1</Lines>
  <Paragraphs>1</Paragraphs>
  <TotalTime>25</TotalTime>
  <ScaleCrop>false</ScaleCrop>
  <LinksUpToDate>false</LinksUpToDate>
  <CharactersWithSpaces>1887</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2024-01-19T22:01:00Z</dcterms:created>
  <dc:creator>WPS_1622707002</dc:creator>
  <cp:lastModifiedBy>风过之痕</cp:lastModifiedBy>
  <dcterms:modified xsi:type="dcterms:W3CDTF">2024-06-30T23:25:21Z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A9CD73FA07C2CBCA6F3B54666D26945B_43</vt:lpwstr>
  </property>
</Properties>
</file>