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keepNext/>
        <w:outlineLvl w:val="0"/>
        <w:rPr>
          <w:rFonts w:hint="eastAsia"/>
          <w:sz w:val="36"/>
          <w:szCs w:val="36"/>
          <w:lang w:val="en-US" w:eastAsia="zh-Hans"/>
        </w:rPr>
      </w:pPr>
      <w:r>
        <w:rPr>
          <w:rFonts w:hint="eastAsia"/>
          <w:sz w:val="36"/>
          <w:szCs w:val="36"/>
          <w:lang w:val="en-US" w:eastAsia="zh-Hans"/>
        </w:rPr>
        <w:t>平台概述：</w:t>
      </w:r>
    </w:p>
    <w:p>
      <w:pPr>
        <w:pStyle w:val="17"/>
        <w:keepNext w:val="0"/>
        <w:keepLines w:val="0"/>
        <w:widowControl/>
        <w:suppressLineNumbers w:val="0"/>
        <w:spacing w:before="0" w:beforeAutospacing="0" w:after="0" w:afterAutospacing="0" w:line="30" w:lineRule="atLeast"/>
        <w:ind w:left="0" w:right="0" w:firstLine="0"/>
        <w:jc w:val="left"/>
        <w:rPr>
          <w:rFonts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1、业务背景：</w:t>
      </w:r>
    </w:p>
    <w:p>
      <w:pPr>
        <w:pStyle w:val="17"/>
        <w:keepNext w:val="0"/>
        <w:keepLines w:val="0"/>
        <w:widowControl/>
        <w:suppressLineNumbers w:val="0"/>
        <w:spacing w:before="0" w:beforeAutospacing="0" w:after="0" w:afterAutospacing="0" w:line="30" w:lineRule="atLeast"/>
        <w:ind w:left="0" w:righ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（1）直营团队机构权限过大，分润模式不合理，导致业务员积极性被打击 </w:t>
      </w:r>
    </w:p>
    <w:p>
      <w:pPr>
        <w:pStyle w:val="17"/>
        <w:keepNext w:val="0"/>
        <w:keepLines w:val="0"/>
        <w:widowControl/>
        <w:suppressLineNumbers w:val="0"/>
        <w:spacing w:before="0" w:beforeAutospacing="0" w:after="0" w:afterAutospacing="0" w:line="30" w:lineRule="atLeast"/>
        <w:ind w:left="0" w:righ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（2）当前新业务、新规则、新产品等难以有效传递，更多依靠直营机构层层传达，效率太低 </w:t>
      </w:r>
    </w:p>
    <w:p>
      <w:pPr>
        <w:pStyle w:val="17"/>
        <w:keepNext w:val="0"/>
        <w:keepLines w:val="0"/>
        <w:widowControl/>
        <w:suppressLineNumbers w:val="0"/>
        <w:spacing w:before="0" w:beforeAutospacing="0" w:after="0" w:afterAutospacing="0" w:line="30" w:lineRule="atLeast"/>
        <w:ind w:left="0" w:righ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（3）拓客app pos属性过重，难以吸引仅做办卡开户业务的代理商、业务员入驻 </w:t>
      </w:r>
    </w:p>
    <w:p>
      <w:pPr>
        <w:pStyle w:val="17"/>
        <w:keepNext w:val="0"/>
        <w:keepLines w:val="0"/>
        <w:widowControl/>
        <w:suppressLineNumbers w:val="0"/>
        <w:spacing w:before="0" w:beforeAutospacing="0" w:after="0" w:afterAutospacing="0" w:line="30" w:lineRule="atLeast"/>
        <w:ind w:left="0" w:righ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（4）已有获客C粉无法裂变，反哺业务体系</w:t>
      </w:r>
    </w:p>
    <w:p>
      <w:pPr>
        <w:pStyle w:val="17"/>
        <w:keepNext w:val="0"/>
        <w:keepLines w:val="0"/>
        <w:widowControl/>
        <w:suppressLineNumbers w:val="0"/>
        <w:spacing w:before="0" w:beforeAutospacing="0" w:after="0" w:afterAutospacing="0" w:line="30" w:lineRule="atLeast"/>
        <w:ind w:left="0" w:right="0" w:firstLine="0"/>
        <w:jc w:val="left"/>
        <w:rPr>
          <w:rFonts w:hint="default" w:ascii="Lucida Grande" w:hAnsi="Lucida Grande" w:eastAsia="Lucida Grande" w:cs="Lucida Grande"/>
          <w:i w:val="0"/>
          <w:iCs w:val="0"/>
          <w:caps w:val="0"/>
          <w:color w:val="333333"/>
          <w:spacing w:val="0"/>
          <w:sz w:val="28"/>
          <w:szCs w:val="28"/>
          <w:u w:val="none"/>
          <w:lang w:val="en-US" w:eastAsia="zh-Hans"/>
        </w:rPr>
      </w:pPr>
      <w:r>
        <w:rPr>
          <w:rFonts w:hint="default" w:ascii="Lucida Grande" w:hAnsi="Lucida Grande" w:eastAsia="Lucida Grande" w:cs="Lucida Grande"/>
          <w:i w:val="0"/>
          <w:iCs w:val="0"/>
          <w:caps w:val="0"/>
          <w:color w:val="333333"/>
          <w:spacing w:val="0"/>
          <w:sz w:val="28"/>
          <w:szCs w:val="28"/>
          <w:u w:val="none"/>
        </w:rPr>
        <w:t>（5）</w:t>
      </w:r>
      <w:r>
        <w:rPr>
          <w:rFonts w:hint="eastAsia" w:ascii="Lucida Grande" w:hAnsi="Lucida Grande" w:eastAsia="Lucida Grande" w:cs="Lucida Grande"/>
          <w:i w:val="0"/>
          <w:iCs w:val="0"/>
          <w:caps w:val="0"/>
          <w:color w:val="333333"/>
          <w:spacing w:val="0"/>
          <w:sz w:val="28"/>
          <w:szCs w:val="28"/>
          <w:u w:val="none"/>
          <w:lang w:val="en-US" w:eastAsia="zh-Hans"/>
        </w:rPr>
        <w:t>新团队入驻不便，无法给予对方品牌培育</w:t>
      </w:r>
    </w:p>
    <w:p>
      <w:pPr>
        <w:pStyle w:val="17"/>
        <w:keepNext w:val="0"/>
        <w:keepLines w:val="0"/>
        <w:widowControl/>
        <w:suppressLineNumbers w:val="0"/>
        <w:spacing w:before="0" w:beforeAutospacing="0" w:after="0" w:afterAutospacing="0" w:line="30" w:lineRule="atLeast"/>
        <w:ind w:left="0" w:right="0"/>
        <w:jc w:val="left"/>
      </w:pPr>
      <w:r>
        <w:rPr>
          <w:rFonts w:hint="default" w:ascii="Lucida Grande" w:hAnsi="Lucida Grande" w:eastAsia="Lucida Grande" w:cs="Lucida Grande"/>
          <w:i w:val="0"/>
          <w:iCs w:val="0"/>
          <w:caps w:val="0"/>
          <w:color w:val="333333"/>
          <w:spacing w:val="0"/>
          <w:sz w:val="28"/>
          <w:szCs w:val="28"/>
          <w:u w:val="none"/>
        </w:rPr>
        <w:t>2、</w:t>
      </w:r>
      <w:r>
        <w:rPr>
          <w:rFonts w:hint="eastAsia" w:ascii="Lucida Grande" w:hAnsi="Lucida Grande" w:eastAsia="Lucida Grande" w:cs="Lucida Grande"/>
          <w:i w:val="0"/>
          <w:iCs w:val="0"/>
          <w:caps w:val="0"/>
          <w:color w:val="333333"/>
          <w:spacing w:val="0"/>
          <w:sz w:val="28"/>
          <w:szCs w:val="28"/>
          <w:u w:val="none"/>
          <w:lang w:val="en-US" w:eastAsia="zh-Hans"/>
        </w:rPr>
        <w:t>趣伴卡推客公众号</w:t>
      </w:r>
      <w:r>
        <w:rPr>
          <w:rFonts w:hint="default" w:ascii="Lucida Grande" w:hAnsi="Lucida Grande" w:eastAsia="Lucida Grande" w:cs="Lucida Grande"/>
          <w:i w:val="0"/>
          <w:iCs w:val="0"/>
          <w:caps w:val="0"/>
          <w:color w:val="333333"/>
          <w:spacing w:val="0"/>
          <w:sz w:val="28"/>
          <w:szCs w:val="28"/>
          <w:u w:val="none"/>
        </w:rPr>
        <w:t>平台整体目标：</w:t>
      </w:r>
    </w:p>
    <w:p>
      <w:pPr>
        <w:pStyle w:val="17"/>
        <w:keepNext w:val="0"/>
        <w:keepLines w:val="0"/>
        <w:widowControl/>
        <w:suppressLineNumbers w:val="0"/>
        <w:spacing w:before="0" w:beforeAutospacing="0" w:after="0" w:afterAutospacing="0" w:line="30" w:lineRule="atLeast"/>
        <w:ind w:left="0" w:right="0"/>
        <w:jc w:val="left"/>
      </w:pPr>
      <w:r>
        <w:rPr>
          <w:rFonts w:hint="default" w:ascii="Lucida Grande" w:hAnsi="Lucida Grande" w:eastAsia="Lucida Grande" w:cs="Lucida Grande"/>
          <w:i w:val="0"/>
          <w:iCs w:val="0"/>
          <w:caps w:val="0"/>
          <w:color w:val="333333"/>
          <w:spacing w:val="0"/>
          <w:sz w:val="28"/>
          <w:szCs w:val="28"/>
          <w:u w:val="none"/>
        </w:rPr>
        <w:t>成长为承载个人账户侧消费，理财，信用卡、资金等业务的服务平台，同步整合小微商户侧联合收单业务，2023年底，发展为1万活跃展业人员，10万C粉用户，单月5万发卡量的平台。</w:t>
      </w:r>
    </w:p>
    <w:p>
      <w:pPr>
        <w:pStyle w:val="17"/>
        <w:keepNext w:val="0"/>
        <w:keepLines w:val="0"/>
        <w:widowControl/>
        <w:suppressLineNumbers w:val="0"/>
        <w:spacing w:before="0" w:beforeAutospacing="0" w:after="0" w:afterAutospacing="0" w:line="30" w:lineRule="atLeast"/>
        <w:ind w:left="0" w:right="0"/>
        <w:jc w:val="left"/>
        <w:rPr>
          <w:rFonts w:hint="eastAsia" w:eastAsia="Lucida Grande"/>
          <w:lang w:eastAsia="zh-Hans"/>
        </w:rPr>
      </w:pPr>
      <w:r>
        <w:rPr>
          <w:rFonts w:hint="default" w:ascii="Lucida Grande" w:hAnsi="Lucida Grande" w:eastAsia="Lucida Grande" w:cs="Lucida Grande"/>
          <w:i w:val="0"/>
          <w:iCs w:val="0"/>
          <w:caps w:val="0"/>
          <w:color w:val="333333"/>
          <w:spacing w:val="0"/>
          <w:sz w:val="28"/>
          <w:szCs w:val="28"/>
          <w:u w:val="none"/>
        </w:rPr>
        <w:t>2、政策优势：</w:t>
      </w:r>
      <w:r>
        <w:rPr>
          <w:rFonts w:hint="default" w:ascii="Lucida Grande" w:hAnsi="Lucida Grande" w:eastAsia="Lucida Grande" w:cs="Lucida Grande"/>
          <w:i w:val="0"/>
          <w:iCs w:val="0"/>
          <w:caps w:val="0"/>
          <w:color w:val="333333"/>
          <w:spacing w:val="0"/>
          <w:sz w:val="28"/>
          <w:szCs w:val="28"/>
          <w:u w:val="none"/>
        </w:rPr>
        <w:br w:type="textWrapping"/>
      </w:r>
      <w:r>
        <w:rPr>
          <w:rFonts w:hint="default" w:ascii="Lucida Grande" w:hAnsi="Lucida Grande" w:eastAsia="Lucida Grande" w:cs="Lucida Grande"/>
          <w:i w:val="0"/>
          <w:iCs w:val="0"/>
          <w:caps w:val="0"/>
          <w:color w:val="333333"/>
          <w:spacing w:val="0"/>
          <w:sz w:val="28"/>
          <w:szCs w:val="28"/>
          <w:u w:val="none"/>
        </w:rPr>
        <w:t>（1）着重强调了发展业务团队的重要性，通过</w:t>
      </w:r>
      <w:r>
        <w:rPr>
          <w:rFonts w:hint="eastAsia" w:ascii="Lucida Grande" w:hAnsi="Lucida Grande" w:eastAsia="Lucida Grande" w:cs="Lucida Grande"/>
          <w:i w:val="0"/>
          <w:iCs w:val="0"/>
          <w:caps w:val="0"/>
          <w:color w:val="333333"/>
          <w:spacing w:val="0"/>
          <w:sz w:val="28"/>
          <w:szCs w:val="28"/>
          <w:u w:val="none"/>
          <w:lang w:val="en-US" w:eastAsia="zh-Hans"/>
        </w:rPr>
        <w:t>简单明了的团队规模奖</w:t>
      </w:r>
      <w:r>
        <w:rPr>
          <w:rFonts w:hint="default" w:ascii="Lucida Grande" w:hAnsi="Lucida Grande" w:eastAsia="Lucida Grande" w:cs="Lucida Grande"/>
          <w:i w:val="0"/>
          <w:iCs w:val="0"/>
          <w:caps w:val="0"/>
          <w:color w:val="333333"/>
          <w:spacing w:val="0"/>
          <w:sz w:val="28"/>
          <w:szCs w:val="28"/>
          <w:u w:val="none"/>
        </w:rPr>
        <w:t>，鼓励从顶层机构到每个用户都去拓展团队</w:t>
      </w:r>
      <w:r>
        <w:rPr>
          <w:rFonts w:hint="eastAsia" w:ascii="Lucida Grande" w:hAnsi="Lucida Grande" w:eastAsia="Lucida Grande" w:cs="Lucida Grande"/>
          <w:i w:val="0"/>
          <w:iCs w:val="0"/>
          <w:caps w:val="0"/>
          <w:color w:val="333333"/>
          <w:spacing w:val="0"/>
          <w:sz w:val="28"/>
          <w:szCs w:val="28"/>
          <w:u w:val="none"/>
          <w:lang w:eastAsia="zh-Hans"/>
        </w:rPr>
        <w:t>。</w:t>
      </w:r>
    </w:p>
    <w:p>
      <w:pPr>
        <w:keepNext w:val="0"/>
        <w:keepLines w:val="0"/>
        <w:widowControl/>
        <w:suppressLineNumbers w:val="0"/>
        <w:ind w:lef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kern w:val="0"/>
          <w:sz w:val="28"/>
          <w:szCs w:val="28"/>
          <w:u w:val="none"/>
          <w:lang w:val="en-US" w:eastAsia="zh-CN" w:bidi="ar"/>
        </w:rPr>
        <w:t>（</w:t>
      </w:r>
      <w:r>
        <w:rPr>
          <w:rFonts w:hint="default" w:ascii="Lucida Grande" w:hAnsi="Lucida Grande" w:eastAsia="Lucida Grande" w:cs="Lucida Grande"/>
          <w:i w:val="0"/>
          <w:iCs w:val="0"/>
          <w:caps w:val="0"/>
          <w:color w:val="333333"/>
          <w:spacing w:val="0"/>
          <w:kern w:val="0"/>
          <w:sz w:val="28"/>
          <w:szCs w:val="28"/>
          <w:u w:val="none"/>
          <w:lang w:eastAsia="zh-CN" w:bidi="ar"/>
        </w:rPr>
        <w:t>2</w:t>
      </w:r>
      <w:r>
        <w:rPr>
          <w:rFonts w:hint="default" w:ascii="Lucida Grande" w:hAnsi="Lucida Grande" w:eastAsia="Lucida Grande" w:cs="Lucida Grande"/>
          <w:i w:val="0"/>
          <w:iCs w:val="0"/>
          <w:caps w:val="0"/>
          <w:color w:val="333333"/>
          <w:spacing w:val="0"/>
          <w:kern w:val="0"/>
          <w:sz w:val="28"/>
          <w:szCs w:val="28"/>
          <w:u w:val="none"/>
          <w:lang w:val="en-US" w:eastAsia="zh-CN" w:bidi="ar"/>
        </w:rPr>
        <w:t>）全平台政策公开，轻松引入C粉转化，转化后可积极拓展团队，晋升团队长，后台通过数据，可发掘潜力机构！</w:t>
      </w:r>
    </w:p>
    <w:p>
      <w:pPr>
        <w:keepNext w:val="0"/>
        <w:keepLines w:val="0"/>
        <w:widowControl/>
        <w:suppressLineNumbers w:val="0"/>
        <w:ind w:lef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kern w:val="0"/>
          <w:sz w:val="28"/>
          <w:szCs w:val="28"/>
          <w:u w:val="none"/>
          <w:lang w:val="en-US" w:eastAsia="zh-CN" w:bidi="ar"/>
        </w:rPr>
        <w:t>3、平台前景：</w:t>
      </w:r>
    </w:p>
    <w:p>
      <w:pPr>
        <w:keepNext w:val="0"/>
        <w:keepLines w:val="0"/>
        <w:widowControl/>
        <w:suppressLineNumbers w:val="0"/>
        <w:ind w:lef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kern w:val="0"/>
          <w:sz w:val="28"/>
          <w:szCs w:val="28"/>
          <w:u w:val="none"/>
          <w:lang w:val="en-US" w:eastAsia="zh-CN" w:bidi="ar"/>
        </w:rPr>
        <w:t>（1）整体用户通过吸引体系内外的拓客+获取C粉+C粉转化，配合政策投入，提高分润，形成自发裂变，高速发展的用户系统，为用户赚取更多利润提供服务</w:t>
      </w:r>
    </w:p>
    <w:p>
      <w:pPr>
        <w:keepNext w:val="0"/>
        <w:keepLines w:val="0"/>
        <w:widowControl/>
        <w:suppressLineNumbers w:val="0"/>
        <w:ind w:lef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kern w:val="0"/>
          <w:sz w:val="28"/>
          <w:szCs w:val="28"/>
          <w:u w:val="none"/>
          <w:lang w:val="en-US" w:eastAsia="zh-CN" w:bidi="ar"/>
        </w:rPr>
        <w:t>（2）全面的用户数据，对后续精细化运营、依据数据画像定制千人千面</w:t>
      </w:r>
    </w:p>
    <w:p>
      <w:pPr>
        <w:keepNext w:val="0"/>
        <w:keepLines w:val="0"/>
        <w:widowControl/>
        <w:suppressLineNumbers w:val="0"/>
        <w:ind w:left="0" w:firstLine="0"/>
        <w:jc w:val="left"/>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kern w:val="0"/>
          <w:sz w:val="28"/>
          <w:szCs w:val="28"/>
          <w:u w:val="none"/>
          <w:lang w:val="en-US" w:eastAsia="zh-CN" w:bidi="ar"/>
        </w:rPr>
        <w:t>（3）建立社群运营，发掘用户的内驱力，通过活动+社群充分调动业务扩展，反哺支付主业</w:t>
      </w:r>
    </w:p>
    <w:p>
      <w:pPr>
        <w:rPr>
          <w:rFonts w:hint="default" w:ascii="Lucida Grande" w:hAnsi="Lucida Grande" w:eastAsia="Lucida Grande" w:cs="Lucida Grande"/>
          <w:i w:val="0"/>
          <w:iCs w:val="0"/>
          <w:caps w:val="0"/>
          <w:color w:val="333333"/>
          <w:spacing w:val="0"/>
          <w:kern w:val="0"/>
          <w:sz w:val="28"/>
          <w:szCs w:val="28"/>
          <w:u w:val="none"/>
          <w:lang w:eastAsia="zh-Hans" w:bidi="ar"/>
        </w:rPr>
      </w:pPr>
      <w:r>
        <w:rPr>
          <w:rFonts w:hint="default" w:ascii="Lucida Grande" w:hAnsi="Lucida Grande" w:eastAsia="Lucida Grande" w:cs="Lucida Grande"/>
          <w:i w:val="0"/>
          <w:iCs w:val="0"/>
          <w:caps w:val="0"/>
          <w:color w:val="333333"/>
          <w:spacing w:val="0"/>
          <w:kern w:val="0"/>
          <w:sz w:val="28"/>
          <w:szCs w:val="28"/>
          <w:u w:val="none"/>
          <w:lang w:eastAsia="zh-Hans" w:bidi="ar"/>
        </w:rPr>
        <w:br w:type="page"/>
      </w:r>
    </w:p>
    <w:p>
      <w:pPr>
        <w:keepNext w:val="0"/>
        <w:keepLines w:val="0"/>
        <w:widowControl/>
        <w:suppressLineNumbers w:val="0"/>
        <w:ind w:left="0" w:firstLine="0"/>
        <w:jc w:val="left"/>
        <w:rPr>
          <w:rFonts w:hint="eastAsia" w:ascii="Lucida Grande" w:hAnsi="Lucida Grande" w:eastAsia="Lucida Grande" w:cs="Lucida Grande"/>
          <w:i w:val="0"/>
          <w:iCs w:val="0"/>
          <w:caps w:val="0"/>
          <w:color w:val="333333"/>
          <w:spacing w:val="0"/>
          <w:kern w:val="0"/>
          <w:sz w:val="28"/>
          <w:szCs w:val="28"/>
          <w:u w:val="none"/>
          <w:lang w:val="en-US" w:eastAsia="zh-Hans" w:bidi="ar"/>
        </w:rPr>
      </w:pPr>
      <w:r>
        <w:rPr>
          <w:rFonts w:hint="default" w:ascii="Lucida Grande" w:hAnsi="Lucida Grande" w:eastAsia="Lucida Grande" w:cs="Lucida Grande"/>
          <w:i w:val="0"/>
          <w:iCs w:val="0"/>
          <w:caps w:val="0"/>
          <w:color w:val="333333"/>
          <w:spacing w:val="0"/>
          <w:kern w:val="0"/>
          <w:sz w:val="28"/>
          <w:szCs w:val="28"/>
          <w:u w:val="none"/>
          <w:lang w:eastAsia="zh-Hans" w:bidi="ar"/>
        </w:rPr>
        <w:t>4</w:t>
      </w:r>
      <w:r>
        <w:rPr>
          <w:rFonts w:hint="eastAsia" w:ascii="Lucida Grande" w:hAnsi="Lucida Grande" w:eastAsia="Lucida Grande" w:cs="Lucida Grande"/>
          <w:i w:val="0"/>
          <w:iCs w:val="0"/>
          <w:caps w:val="0"/>
          <w:color w:val="333333"/>
          <w:spacing w:val="0"/>
          <w:kern w:val="0"/>
          <w:sz w:val="28"/>
          <w:szCs w:val="28"/>
          <w:u w:val="none"/>
          <w:lang w:eastAsia="zh-Hans" w:bidi="ar"/>
        </w:rPr>
        <w:t>、</w:t>
      </w:r>
      <w:r>
        <w:rPr>
          <w:rFonts w:hint="eastAsia" w:ascii="Lucida Grande" w:hAnsi="Lucida Grande" w:eastAsia="Lucida Grande" w:cs="Lucida Grande"/>
          <w:i w:val="0"/>
          <w:iCs w:val="0"/>
          <w:caps w:val="0"/>
          <w:color w:val="333333"/>
          <w:spacing w:val="0"/>
          <w:kern w:val="0"/>
          <w:sz w:val="28"/>
          <w:szCs w:val="28"/>
          <w:u w:val="none"/>
          <w:lang w:val="en-US" w:eastAsia="zh-Hans" w:bidi="ar"/>
        </w:rPr>
        <w:t>需求内容：</w:t>
      </w:r>
    </w:p>
    <w:p>
      <w:pPr>
        <w:keepNext w:val="0"/>
        <w:keepLines w:val="0"/>
        <w:widowControl/>
        <w:suppressLineNumbers w:val="0"/>
        <w:ind w:left="0" w:firstLine="0"/>
        <w:jc w:val="left"/>
        <w:rPr>
          <w:rFonts w:hint="eastAsia" w:ascii="PingFang SC" w:hAnsi="PingFang SC" w:cs="Arial"/>
          <w:b w:val="0"/>
          <w:color w:val="auto"/>
          <w:sz w:val="18"/>
          <w:szCs w:val="24"/>
          <w:lang w:val="en-US" w:eastAsia="zh-Hans" w:bidi="ar-SA"/>
        </w:rPr>
      </w:pPr>
    </w:p>
    <w:p>
      <w:pPr>
        <w:pStyle w:val="42"/>
        <w:keepNext/>
        <w:outlineLvl w:val="0"/>
        <w:rPr>
          <w:rFonts w:hint="default"/>
          <w:sz w:val="36"/>
          <w:szCs w:val="36"/>
          <w:lang w:val="en-US" w:eastAsia="zh-Hans"/>
        </w:rPr>
      </w:pPr>
      <w:r>
        <w:rPr>
          <w:rFonts w:hint="eastAsia"/>
          <w:sz w:val="36"/>
          <w:szCs w:val="36"/>
          <w:lang w:val="en-US" w:eastAsia="zh-Hans"/>
        </w:rPr>
        <w:t>分润规则：</w:t>
      </w:r>
    </w:p>
    <w:p>
      <w:pPr>
        <w:numPr>
          <w:ilvl w:val="0"/>
          <w:numId w:val="0"/>
        </w:numPr>
        <w:jc w:val="center"/>
        <w:rPr>
          <w:rFonts w:hint="default"/>
          <w:lang w:eastAsia="zh-Hans"/>
        </w:rPr>
      </w:pPr>
      <w:r>
        <w:rPr>
          <w:rFonts w:hint="default"/>
          <w:lang w:eastAsia="zh-Hans"/>
        </w:rPr>
        <w:drawing>
          <wp:inline distT="0" distB="0" distL="114300" distR="114300">
            <wp:extent cx="6836410" cy="5634990"/>
            <wp:effectExtent l="0" t="0" r="0" b="0"/>
            <wp:docPr id="14" name="图片 14" descr="趣伴卡app公开分润规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趣伴卡app公开分润规则"/>
                    <pic:cNvPicPr>
                      <a:picLocks noChangeAspect="1"/>
                    </pic:cNvPicPr>
                  </pic:nvPicPr>
                  <pic:blipFill>
                    <a:blip r:embed="rId7"/>
                    <a:stretch>
                      <a:fillRect/>
                    </a:stretch>
                  </pic:blipFill>
                  <pic:spPr>
                    <a:xfrm>
                      <a:off x="0" y="0"/>
                      <a:ext cx="6836410" cy="5634990"/>
                    </a:xfrm>
                    <a:prstGeom prst="rect">
                      <a:avLst/>
                    </a:prstGeom>
                  </pic:spPr>
                </pic:pic>
              </a:graphicData>
            </a:graphic>
          </wp:inline>
        </w:drawing>
      </w:r>
    </w:p>
    <w:p>
      <w:pPr>
        <w:numPr>
          <w:ilvl w:val="0"/>
          <w:numId w:val="2"/>
        </w:numPr>
        <w:rPr>
          <w:rFonts w:hint="default"/>
          <w:lang w:val="en-US" w:eastAsia="zh-Hans"/>
        </w:rPr>
      </w:pPr>
      <w:r>
        <w:rPr>
          <w:rFonts w:hint="eastAsia"/>
          <w:lang w:val="en-US" w:eastAsia="zh-Hans"/>
        </w:rPr>
        <w:t>公开分润规则（日结）：</w:t>
      </w:r>
    </w:p>
    <w:p>
      <w:pPr>
        <w:numPr>
          <w:ilvl w:val="0"/>
          <w:numId w:val="3"/>
        </w:numPr>
        <w:ind w:firstLine="420" w:firstLineChars="0"/>
        <w:rPr>
          <w:rFonts w:hint="default"/>
          <w:lang w:eastAsia="zh-Hans"/>
        </w:rPr>
      </w:pPr>
      <w:r>
        <w:rPr>
          <w:rFonts w:hint="eastAsia"/>
          <w:lang w:val="en-US" w:eastAsia="zh-Hans"/>
        </w:rPr>
        <w:t>直推奖励：对所有本人直接推广办卡可得收益，面向所有用户公开，且由平台控制，推广收益和客户经营收益各自的直推奖励不同，按照渠道设置比例处理。</w:t>
      </w:r>
    </w:p>
    <w:p>
      <w:pPr>
        <w:numPr>
          <w:ilvl w:val="0"/>
          <w:numId w:val="3"/>
        </w:numPr>
        <w:ind w:firstLine="420" w:firstLineChars="0"/>
        <w:rPr>
          <w:rFonts w:hint="default"/>
          <w:lang w:eastAsia="zh-Hans"/>
        </w:rPr>
      </w:pPr>
      <w:r>
        <w:rPr>
          <w:rFonts w:hint="eastAsia"/>
          <w:lang w:val="en-US" w:eastAsia="zh-Hans"/>
        </w:rPr>
        <w:t>推荐奖：对推广人直接上级，给予“直推奖励”的</w:t>
      </w:r>
      <w:r>
        <w:rPr>
          <w:rFonts w:hint="default"/>
          <w:lang w:eastAsia="zh-Hans"/>
        </w:rPr>
        <w:t>8%</w:t>
      </w:r>
      <w:r>
        <w:rPr>
          <w:rFonts w:hint="eastAsia"/>
          <w:lang w:eastAsia="zh-Hans"/>
        </w:rPr>
        <w:t>，</w:t>
      </w:r>
      <w:r>
        <w:rPr>
          <w:rFonts w:hint="eastAsia"/>
          <w:lang w:val="en-US" w:eastAsia="zh-Hans"/>
        </w:rPr>
        <w:t>对推广人上级的上级，给予“直推奖励”的</w:t>
      </w:r>
      <w:r>
        <w:rPr>
          <w:rFonts w:hint="default"/>
          <w:lang w:eastAsia="zh-Hans"/>
        </w:rPr>
        <w:t>5%</w:t>
      </w:r>
      <w:r>
        <w:rPr>
          <w:rFonts w:hint="eastAsia"/>
          <w:lang w:eastAsia="zh-Hans"/>
        </w:rPr>
        <w:t>；</w:t>
      </w:r>
      <w:r>
        <w:rPr>
          <w:rFonts w:hint="eastAsia"/>
          <w:lang w:val="en-US" w:eastAsia="zh-Hans"/>
        </w:rPr>
        <w:t>若顶级直接办卡，则</w:t>
      </w:r>
      <w:r>
        <w:rPr>
          <w:rFonts w:hint="default"/>
          <w:lang w:eastAsia="zh-Hans"/>
        </w:rPr>
        <w:t>8%+5%</w:t>
      </w:r>
      <w:r>
        <w:rPr>
          <w:rFonts w:hint="eastAsia"/>
          <w:lang w:val="en-US" w:eastAsia="zh-Hans"/>
        </w:rPr>
        <w:t>全部给予推广人，若二级直接办卡，则</w:t>
      </w:r>
      <w:r>
        <w:rPr>
          <w:rFonts w:hint="default"/>
          <w:lang w:eastAsia="zh-Hans"/>
        </w:rPr>
        <w:t>8%+5%</w:t>
      </w:r>
      <w:r>
        <w:rPr>
          <w:rFonts w:hint="eastAsia"/>
          <w:lang w:val="en-US" w:eastAsia="zh-Hans"/>
        </w:rPr>
        <w:t>全部给予推广人直接上级</w:t>
      </w:r>
    </w:p>
    <w:p>
      <w:pPr>
        <w:numPr>
          <w:ilvl w:val="0"/>
          <w:numId w:val="3"/>
        </w:numPr>
        <w:ind w:firstLine="420" w:firstLineChars="0"/>
        <w:rPr>
          <w:rFonts w:hint="default"/>
          <w:lang w:eastAsia="zh-Hans"/>
        </w:rPr>
      </w:pPr>
      <w:r>
        <w:rPr>
          <w:rFonts w:hint="eastAsia"/>
          <w:lang w:val="en-US" w:eastAsia="zh-Hans"/>
        </w:rPr>
        <w:t>规模奖：按照用户及全部体系内业务员单月总直推奖励金额，核算等级，并按对应等级分润比例差额，给予奖金。如A业务员自身</w:t>
      </w:r>
      <w:r>
        <w:rPr>
          <w:rFonts w:hint="default"/>
          <w:lang w:eastAsia="zh-Hans"/>
        </w:rPr>
        <w:t>+</w:t>
      </w:r>
      <w:r>
        <w:rPr>
          <w:rFonts w:hint="eastAsia"/>
          <w:lang w:val="en-US" w:eastAsia="zh-Hans"/>
        </w:rPr>
        <w:t>所属全体成员总直推奖励达到</w:t>
      </w:r>
      <w:r>
        <w:rPr>
          <w:rFonts w:hint="default"/>
          <w:lang w:eastAsia="zh-Hans"/>
        </w:rPr>
        <w:t>40000</w:t>
      </w:r>
      <w:r>
        <w:rPr>
          <w:rFonts w:hint="eastAsia"/>
          <w:lang w:val="en-US" w:eastAsia="zh-Hans"/>
        </w:rPr>
        <w:t>元，对应L</w:t>
      </w:r>
      <w:r>
        <w:rPr>
          <w:rFonts w:hint="default"/>
          <w:lang w:eastAsia="zh-Hans"/>
        </w:rPr>
        <w:t>3</w:t>
      </w:r>
      <w:r>
        <w:rPr>
          <w:rFonts w:hint="eastAsia"/>
          <w:lang w:val="en-US" w:eastAsia="zh-Hans"/>
        </w:rPr>
        <w:t>级，而A直属有两位分别对应L</w:t>
      </w:r>
      <w:r>
        <w:rPr>
          <w:rFonts w:hint="default"/>
          <w:lang w:eastAsia="zh-Hans"/>
        </w:rPr>
        <w:t>2</w:t>
      </w:r>
      <w:r>
        <w:rPr>
          <w:rFonts w:hint="eastAsia"/>
          <w:lang w:val="en-US" w:eastAsia="zh-Hans"/>
        </w:rPr>
        <w:t>级，则除A自身直推部分，获得L</w:t>
      </w:r>
      <w:r>
        <w:rPr>
          <w:rFonts w:hint="default"/>
          <w:lang w:eastAsia="zh-Hans"/>
        </w:rPr>
        <w:t>3</w:t>
      </w:r>
      <w:r>
        <w:rPr>
          <w:rFonts w:hint="eastAsia"/>
          <w:lang w:val="en-US" w:eastAsia="zh-Hans"/>
        </w:rPr>
        <w:t>对应全部比例规模奖外，其余部分给予L</w:t>
      </w:r>
      <w:r>
        <w:rPr>
          <w:rFonts w:hint="default"/>
          <w:lang w:eastAsia="zh-Hans"/>
        </w:rPr>
        <w:t>3-</w:t>
      </w:r>
      <w:r>
        <w:rPr>
          <w:rFonts w:hint="eastAsia"/>
          <w:lang w:val="en-US" w:eastAsia="zh-Hans"/>
        </w:rPr>
        <w:t>L</w:t>
      </w:r>
      <w:r>
        <w:rPr>
          <w:rFonts w:hint="default"/>
          <w:lang w:eastAsia="zh-Hans"/>
        </w:rPr>
        <w:t>2</w:t>
      </w:r>
      <w:r>
        <w:rPr>
          <w:rFonts w:hint="eastAsia"/>
          <w:lang w:val="en-US" w:eastAsia="zh-Hans"/>
        </w:rPr>
        <w:t>的规模奖。</w:t>
      </w:r>
    </w:p>
    <w:p>
      <w:pPr>
        <w:numPr>
          <w:ilvl w:val="0"/>
          <w:numId w:val="3"/>
        </w:numPr>
        <w:ind w:left="0" w:leftChars="0" w:firstLine="420" w:firstLineChars="0"/>
        <w:rPr>
          <w:rFonts w:hint="default"/>
          <w:lang w:val="en-US" w:eastAsia="zh-Hans"/>
        </w:rPr>
      </w:pPr>
      <w:r>
        <w:rPr>
          <w:rFonts w:hint="eastAsia"/>
          <w:lang w:val="en-US" w:eastAsia="zh-Hans"/>
        </w:rPr>
        <w:t>等级条件与分润比例</w:t>
      </w:r>
    </w:p>
    <w:p>
      <w:pPr>
        <w:numPr>
          <w:ilvl w:val="0"/>
          <w:numId w:val="0"/>
        </w:numPr>
        <w:ind w:left="360" w:leftChars="200" w:firstLine="360" w:firstLineChars="0"/>
        <w:rPr>
          <w:rFonts w:hint="default"/>
          <w:lang w:eastAsia="zh-Hans"/>
        </w:rPr>
      </w:pPr>
      <w:r>
        <w:rPr>
          <w:rFonts w:hint="eastAsia"/>
          <w:lang w:val="en-US" w:eastAsia="zh-Hans"/>
        </w:rPr>
        <w:t>根据树状结构下，当月月末达到的直推金额总数，核定当月规模奖比例，</w:t>
      </w:r>
      <w:r>
        <w:rPr>
          <w:rFonts w:hint="default"/>
          <w:lang w:eastAsia="zh-Hans"/>
        </w:rPr>
        <w:t>1</w:t>
      </w:r>
      <w:r>
        <w:rPr>
          <w:rFonts w:hint="eastAsia"/>
          <w:lang w:val="en-US" w:eastAsia="zh-Hans"/>
        </w:rPr>
        <w:t>日至月末订单均享受最高分润比例，于次月月初统一发放。公示为直推奖励</w:t>
      </w:r>
      <w:r>
        <w:rPr>
          <w:rFonts w:hint="default"/>
          <w:lang w:eastAsia="zh-Hans"/>
        </w:rPr>
        <w:t>*</w:t>
      </w:r>
      <w:r>
        <w:rPr>
          <w:rFonts w:hint="eastAsia"/>
          <w:lang w:eastAsia="zh-Hans"/>
        </w:rPr>
        <w:t>（</w:t>
      </w:r>
      <w:r>
        <w:rPr>
          <w:rFonts w:hint="eastAsia"/>
          <w:lang w:val="en-US" w:eastAsia="zh-Hans"/>
        </w:rPr>
        <w:t>A</w:t>
      </w:r>
      <w:r>
        <w:rPr>
          <w:rFonts w:hint="default"/>
          <w:lang w:eastAsia="zh-Hans"/>
        </w:rPr>
        <w:t>%-</w:t>
      </w:r>
      <w:r>
        <w:rPr>
          <w:rFonts w:hint="eastAsia"/>
          <w:lang w:val="en-US" w:eastAsia="zh-Hans"/>
        </w:rPr>
        <w:t>B</w:t>
      </w:r>
      <w:r>
        <w:rPr>
          <w:rFonts w:hint="default"/>
          <w:lang w:eastAsia="zh-Hans"/>
        </w:rPr>
        <w:t>%</w:t>
      </w:r>
      <w:r>
        <w:rPr>
          <w:rFonts w:hint="eastAsia"/>
          <w:lang w:eastAsia="zh-Hans"/>
        </w:rPr>
        <w:t>），</w:t>
      </w:r>
      <w:r>
        <w:rPr>
          <w:rFonts w:hint="eastAsia"/>
          <w:lang w:val="en-US" w:eastAsia="zh-Hans"/>
        </w:rPr>
        <w:t>其中A为自己的规模奖比例，B为直属下级的规模奖比例，本人直推订单，则B为</w:t>
      </w:r>
      <w:r>
        <w:rPr>
          <w:rFonts w:hint="default"/>
          <w:lang w:eastAsia="zh-Hans"/>
        </w:rPr>
        <w:t>0</w:t>
      </w:r>
      <w:r>
        <w:rPr>
          <w:rFonts w:hint="eastAsia"/>
          <w:lang w:eastAsia="zh-Hans"/>
        </w:rPr>
        <w:t>。</w:t>
      </w:r>
    </w:p>
    <w:p>
      <w:pPr>
        <w:numPr>
          <w:ilvl w:val="0"/>
          <w:numId w:val="0"/>
        </w:numPr>
        <w:ind w:left="360" w:leftChars="200" w:firstLine="360" w:firstLineChars="0"/>
        <w:rPr>
          <w:rFonts w:hint="default"/>
          <w:lang w:val="en-US" w:eastAsia="zh-Hans"/>
        </w:rPr>
      </w:pPr>
      <w:r>
        <w:rPr>
          <w:rFonts w:hint="eastAsia"/>
          <w:lang w:val="en-US" w:eastAsia="zh-Hans"/>
        </w:rPr>
        <w:t>saas模式下，可对合作渠道设置直推结算价以及发放系数，将直推结算价</w:t>
      </w:r>
      <w:r>
        <w:rPr>
          <w:rFonts w:hint="default"/>
          <w:lang w:eastAsia="zh-Hans"/>
        </w:rPr>
        <w:t>*</w:t>
      </w:r>
      <w:r>
        <w:rPr>
          <w:rFonts w:hint="eastAsia"/>
          <w:lang w:val="en-US" w:eastAsia="zh-Hans"/>
        </w:rPr>
        <w:t>发放系数后展示在政策页面，给直推业务员发放</w:t>
      </w:r>
      <w:r>
        <w:rPr>
          <w:rFonts w:hint="default"/>
          <w:lang w:eastAsia="zh-Hans"/>
        </w:rPr>
        <w:t>*</w:t>
      </w:r>
      <w:r>
        <w:rPr>
          <w:rFonts w:hint="eastAsia"/>
          <w:lang w:val="en-US" w:eastAsia="zh-Hans"/>
        </w:rPr>
        <w:t>系数后的奖励金额，同时在其体系内按照发放的直推奖励给予相关人员推荐奖励和规模奖，渠道可设置各个规模奖等级的分润比例，允许设置为</w:t>
      </w:r>
      <w:r>
        <w:rPr>
          <w:rFonts w:hint="default"/>
          <w:lang w:eastAsia="zh-Hans"/>
        </w:rPr>
        <w:t>0%-10%</w:t>
      </w:r>
      <w:r>
        <w:rPr>
          <w:rFonts w:hint="eastAsia"/>
          <w:lang w:eastAsia="zh-Hans"/>
        </w:rPr>
        <w:t>，</w:t>
      </w:r>
      <w:r>
        <w:rPr>
          <w:rFonts w:hint="eastAsia"/>
          <w:lang w:val="en-US" w:eastAsia="zh-Hans"/>
        </w:rPr>
        <w:t>推荐奖励</w:t>
      </w:r>
      <w:r>
        <w:rPr>
          <w:rFonts w:hint="default"/>
          <w:lang w:eastAsia="zh-Hans"/>
        </w:rPr>
        <w:t>0%-5%</w:t>
      </w:r>
      <w:r>
        <w:rPr>
          <w:rFonts w:hint="eastAsia"/>
          <w:lang w:eastAsia="zh-Hans"/>
        </w:rPr>
        <w:t>，</w:t>
      </w:r>
      <w:r>
        <w:rPr>
          <w:rFonts w:hint="default"/>
          <w:lang w:eastAsia="zh-Hans"/>
        </w:rPr>
        <w:t>0%-8%</w:t>
      </w:r>
      <w:r>
        <w:rPr>
          <w:rFonts w:hint="eastAsia"/>
          <w:lang w:val="en-US" w:eastAsia="zh-Hans"/>
        </w:rPr>
        <w:t>以实现自己发放规模奖的效果。按月统计渠道等级情况，根据渠道达到的（保护期内设置的）等级对应最高分润比例</w:t>
      </w:r>
      <w:r>
        <w:rPr>
          <w:rFonts w:hint="default"/>
          <w:lang w:eastAsia="zh-Hans"/>
        </w:rPr>
        <w:t>*</w:t>
      </w:r>
      <w:r>
        <w:rPr>
          <w:rFonts w:hint="eastAsia"/>
          <w:lang w:val="en-US" w:eastAsia="zh-Hans"/>
        </w:rPr>
        <w:t>直推结算价</w:t>
      </w:r>
      <w:r>
        <w:rPr>
          <w:rFonts w:hint="default"/>
          <w:lang w:eastAsia="zh-Hans"/>
        </w:rPr>
        <w:t>-</w:t>
      </w:r>
      <w:r>
        <w:rPr>
          <w:rFonts w:hint="eastAsia"/>
          <w:lang w:val="en-US" w:eastAsia="zh-Hans"/>
        </w:rPr>
        <w:t>实际发放金额补贴给渠道，该部分只出报表，不做日结。</w:t>
      </w:r>
    </w:p>
    <w:p>
      <w:pPr>
        <w:numPr>
          <w:ilvl w:val="0"/>
          <w:numId w:val="0"/>
        </w:numPr>
        <w:ind w:left="420" w:leftChars="0" w:firstLine="420" w:firstLineChars="0"/>
        <w:rPr>
          <w:rFonts w:hint="default"/>
          <w:lang w:val="en-US" w:eastAsia="zh-Hans"/>
        </w:rPr>
      </w:pPr>
      <w:r>
        <w:rPr>
          <w:rFonts w:hint="eastAsia"/>
          <w:lang w:val="en-US" w:eastAsia="zh-Hans"/>
        </w:rPr>
        <w:t>趣伴卡展业版的等级以及对应达标条件和规模奖比例。</w:t>
      </w:r>
    </w:p>
    <w:tbl>
      <w:tblPr>
        <w:tblStyle w:val="18"/>
        <w:tblpPr w:leftFromText="180" w:rightFromText="180" w:vertAnchor="text" w:horzAnchor="page" w:tblpX="2541" w:tblpY="68"/>
        <w:tblOverlap w:val="never"/>
        <w:tblW w:w="56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81"/>
        <w:gridCol w:w="1820"/>
        <w:gridCol w:w="2151"/>
      </w:tblGrid>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Hans" w:bidi="ar"/>
              </w:rPr>
            </w:pPr>
            <w:r>
              <w:rPr>
                <w:rFonts w:hint="eastAsia" w:ascii="宋体" w:hAnsi="宋体" w:eastAsia="宋体" w:cs="宋体"/>
                <w:i w:val="0"/>
                <w:iCs w:val="0"/>
                <w:color w:val="000000"/>
                <w:kern w:val="0"/>
                <w:sz w:val="22"/>
                <w:szCs w:val="22"/>
                <w:u w:val="none"/>
                <w:lang w:val="en-US" w:eastAsia="zh-Hans" w:bidi="ar"/>
              </w:rPr>
              <w:t>等级</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Hans" w:bidi="ar"/>
              </w:rPr>
              <w:t>团队总</w:t>
            </w:r>
            <w:r>
              <w:rPr>
                <w:rFonts w:hint="eastAsia" w:ascii="宋体" w:hAnsi="宋体" w:eastAsia="宋体" w:cs="宋体"/>
                <w:i w:val="0"/>
                <w:iCs w:val="0"/>
                <w:color w:val="000000"/>
                <w:kern w:val="0"/>
                <w:sz w:val="22"/>
                <w:szCs w:val="22"/>
                <w:u w:val="none"/>
                <w:lang w:val="en-US" w:eastAsia="zh-CN" w:bidi="ar"/>
              </w:rPr>
              <w:t>直推金额</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Hans" w:bidi="ar"/>
              </w:rPr>
              <w:t>规模奖</w:t>
            </w:r>
            <w:r>
              <w:rPr>
                <w:rFonts w:hint="eastAsia" w:ascii="宋体" w:hAnsi="宋体" w:eastAsia="宋体" w:cs="宋体"/>
                <w:i w:val="0"/>
                <w:iCs w:val="0"/>
                <w:color w:val="000000"/>
                <w:kern w:val="0"/>
                <w:sz w:val="22"/>
                <w:szCs w:val="22"/>
                <w:u w:val="none"/>
                <w:lang w:val="en-US" w:eastAsia="zh-CN" w:bidi="ar"/>
              </w:rPr>
              <w:t>比例</w:t>
            </w:r>
          </w:p>
        </w:tc>
      </w:tr>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L</w:t>
            </w:r>
            <w:r>
              <w:rPr>
                <w:rFonts w:hint="default" w:ascii="宋体" w:hAnsi="宋体" w:eastAsia="宋体" w:cs="宋体"/>
                <w:i w:val="0"/>
                <w:iCs w:val="0"/>
                <w:color w:val="000000"/>
                <w:kern w:val="0"/>
                <w:sz w:val="22"/>
                <w:szCs w:val="22"/>
                <w:u w:val="none"/>
                <w:lang w:eastAsia="zh-Hans" w:bidi="ar"/>
              </w:rPr>
              <w:t>1</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888</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r>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L</w:t>
            </w:r>
            <w:r>
              <w:rPr>
                <w:rFonts w:hint="default" w:ascii="宋体" w:hAnsi="宋体" w:eastAsia="宋体" w:cs="宋体"/>
                <w:i w:val="0"/>
                <w:iCs w:val="0"/>
                <w:color w:val="000000"/>
                <w:kern w:val="0"/>
                <w:sz w:val="22"/>
                <w:szCs w:val="22"/>
                <w:u w:val="none"/>
                <w:lang w:eastAsia="zh-Hans" w:bidi="ar"/>
              </w:rPr>
              <w:t>2</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3888</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r>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L</w:t>
            </w:r>
            <w:r>
              <w:rPr>
                <w:rFonts w:hint="default" w:ascii="宋体" w:hAnsi="宋体" w:eastAsia="宋体" w:cs="宋体"/>
                <w:i w:val="0"/>
                <w:iCs w:val="0"/>
                <w:color w:val="000000"/>
                <w:kern w:val="0"/>
                <w:sz w:val="22"/>
                <w:szCs w:val="22"/>
                <w:u w:val="none"/>
                <w:lang w:eastAsia="zh-Hans" w:bidi="ar"/>
              </w:rPr>
              <w:t>3</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default" w:ascii="宋体" w:hAnsi="宋体" w:eastAsia="宋体" w:cs="宋体"/>
                <w:i w:val="0"/>
                <w:iCs w:val="0"/>
                <w:color w:val="000000"/>
                <w:kern w:val="0"/>
                <w:sz w:val="22"/>
                <w:szCs w:val="22"/>
                <w:u w:val="none"/>
                <w:lang w:eastAsia="zh-CN" w:bidi="ar"/>
              </w:rPr>
              <w:t>3</w:t>
            </w:r>
            <w:r>
              <w:rPr>
                <w:rFonts w:hint="eastAsia" w:ascii="宋体" w:hAnsi="宋体" w:eastAsia="宋体" w:cs="宋体"/>
                <w:i w:val="0"/>
                <w:iCs w:val="0"/>
                <w:color w:val="000000"/>
                <w:kern w:val="0"/>
                <w:sz w:val="22"/>
                <w:szCs w:val="22"/>
                <w:u w:val="none"/>
                <w:lang w:val="en-US" w:eastAsia="zh-CN" w:bidi="ar"/>
              </w:rPr>
              <w:t>5888</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default" w:ascii="宋体" w:hAnsi="宋体" w:eastAsia="宋体" w:cs="宋体"/>
                <w:i w:val="0"/>
                <w:iCs w:val="0"/>
                <w:color w:val="000000"/>
                <w:kern w:val="0"/>
                <w:sz w:val="22"/>
                <w:szCs w:val="22"/>
                <w:u w:val="none"/>
                <w:lang w:eastAsia="zh-CN" w:bidi="ar"/>
              </w:rPr>
              <w:t>4</w:t>
            </w:r>
            <w:r>
              <w:rPr>
                <w:rFonts w:hint="eastAsia" w:ascii="宋体" w:hAnsi="宋体" w:eastAsia="宋体" w:cs="宋体"/>
                <w:i w:val="0"/>
                <w:iCs w:val="0"/>
                <w:color w:val="000000"/>
                <w:kern w:val="0"/>
                <w:sz w:val="22"/>
                <w:szCs w:val="22"/>
                <w:u w:val="none"/>
                <w:lang w:val="en-US" w:eastAsia="zh-CN" w:bidi="ar"/>
              </w:rPr>
              <w:t>%</w:t>
            </w:r>
          </w:p>
        </w:tc>
      </w:tr>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L</w:t>
            </w:r>
            <w:r>
              <w:rPr>
                <w:rFonts w:hint="default" w:ascii="宋体" w:hAnsi="宋体" w:eastAsia="宋体" w:cs="宋体"/>
                <w:i w:val="0"/>
                <w:iCs w:val="0"/>
                <w:color w:val="000000"/>
                <w:kern w:val="0"/>
                <w:sz w:val="22"/>
                <w:szCs w:val="22"/>
                <w:u w:val="none"/>
                <w:lang w:eastAsia="zh-Hans" w:bidi="ar"/>
              </w:rPr>
              <w:t>4</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188888</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default" w:ascii="宋体" w:hAnsi="宋体" w:eastAsia="宋体" w:cs="宋体"/>
                <w:i w:val="0"/>
                <w:iCs w:val="0"/>
                <w:color w:val="000000"/>
                <w:kern w:val="0"/>
                <w:sz w:val="22"/>
                <w:szCs w:val="22"/>
                <w:u w:val="none"/>
                <w:lang w:eastAsia="zh-CN" w:bidi="ar"/>
              </w:rPr>
              <w:t>6</w:t>
            </w:r>
            <w:r>
              <w:rPr>
                <w:rFonts w:hint="eastAsia" w:ascii="宋体" w:hAnsi="宋体" w:eastAsia="宋体" w:cs="宋体"/>
                <w:i w:val="0"/>
                <w:iCs w:val="0"/>
                <w:color w:val="000000"/>
                <w:kern w:val="0"/>
                <w:sz w:val="22"/>
                <w:szCs w:val="22"/>
                <w:u w:val="none"/>
                <w:lang w:val="en-US" w:eastAsia="zh-CN" w:bidi="ar"/>
              </w:rPr>
              <w:t>%</w:t>
            </w:r>
          </w:p>
        </w:tc>
      </w:tr>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L</w:t>
            </w:r>
            <w:r>
              <w:rPr>
                <w:rFonts w:hint="default" w:ascii="宋体" w:hAnsi="宋体" w:eastAsia="宋体" w:cs="宋体"/>
                <w:i w:val="0"/>
                <w:iCs w:val="0"/>
                <w:color w:val="000000"/>
                <w:kern w:val="0"/>
                <w:sz w:val="22"/>
                <w:szCs w:val="22"/>
                <w:u w:val="none"/>
                <w:lang w:eastAsia="zh-Hans" w:bidi="ar"/>
              </w:rPr>
              <w:t>5</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488888</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default" w:ascii="宋体" w:hAnsi="宋体" w:eastAsia="宋体" w:cs="宋体"/>
                <w:i w:val="0"/>
                <w:iCs w:val="0"/>
                <w:color w:val="000000"/>
                <w:kern w:val="0"/>
                <w:sz w:val="22"/>
                <w:szCs w:val="22"/>
                <w:u w:val="none"/>
                <w:lang w:eastAsia="zh-CN" w:bidi="ar"/>
              </w:rPr>
              <w:t>8</w:t>
            </w:r>
            <w:r>
              <w:rPr>
                <w:rFonts w:hint="eastAsia" w:ascii="宋体" w:hAnsi="宋体" w:eastAsia="宋体" w:cs="宋体"/>
                <w:i w:val="0"/>
                <w:iCs w:val="0"/>
                <w:color w:val="000000"/>
                <w:kern w:val="0"/>
                <w:sz w:val="22"/>
                <w:szCs w:val="22"/>
                <w:u w:val="none"/>
                <w:lang w:val="en-US" w:eastAsia="zh-CN" w:bidi="ar"/>
              </w:rPr>
              <w:t>%</w:t>
            </w:r>
          </w:p>
        </w:tc>
      </w:tr>
      <w:tr>
        <w:trPr>
          <w:trHeight w:val="334" w:hRule="atLeast"/>
        </w:trPr>
        <w:tc>
          <w:tcPr>
            <w:tcW w:w="16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L</w:t>
            </w:r>
            <w:r>
              <w:rPr>
                <w:rFonts w:hint="default" w:ascii="宋体" w:hAnsi="宋体" w:eastAsia="宋体" w:cs="宋体"/>
                <w:i w:val="0"/>
                <w:iCs w:val="0"/>
                <w:color w:val="000000"/>
                <w:kern w:val="0"/>
                <w:sz w:val="22"/>
                <w:szCs w:val="22"/>
                <w:u w:val="none"/>
                <w:lang w:eastAsia="zh-Hans" w:bidi="ar"/>
              </w:rPr>
              <w:t>6</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988888</w:t>
            </w:r>
          </w:p>
        </w:tc>
        <w:tc>
          <w:tcPr>
            <w:tcW w:w="21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r>
              <w:rPr>
                <w:rFonts w:hint="default" w:ascii="宋体" w:hAnsi="宋体" w:eastAsia="宋体" w:cs="宋体"/>
                <w:i w:val="0"/>
                <w:iCs w:val="0"/>
                <w:color w:val="000000"/>
                <w:kern w:val="0"/>
                <w:sz w:val="22"/>
                <w:szCs w:val="22"/>
                <w:u w:val="none"/>
                <w:lang w:eastAsia="zh-CN" w:bidi="ar"/>
              </w:rPr>
              <w:t>0</w:t>
            </w:r>
            <w:r>
              <w:rPr>
                <w:rFonts w:hint="eastAsia" w:ascii="宋体" w:hAnsi="宋体" w:eastAsia="宋体" w:cs="宋体"/>
                <w:i w:val="0"/>
                <w:iCs w:val="0"/>
                <w:color w:val="000000"/>
                <w:kern w:val="0"/>
                <w:sz w:val="22"/>
                <w:szCs w:val="22"/>
                <w:u w:val="none"/>
                <w:lang w:val="en-US" w:eastAsia="zh-CN" w:bidi="ar"/>
              </w:rPr>
              <w:t>%</w:t>
            </w:r>
          </w:p>
        </w:tc>
      </w:tr>
    </w:tbl>
    <w:p>
      <w:pPr>
        <w:bidi w:val="0"/>
        <w:rPr>
          <w:rFonts w:hint="default" w:asciiTheme="minorHAnsi" w:hAnsiTheme="minorHAnsi" w:eastAsiaTheme="minorEastAsia" w:cstheme="minorBidi"/>
          <w:kern w:val="2"/>
          <w:sz w:val="21"/>
          <w:szCs w:val="24"/>
          <w:lang w:val="en-US" w:eastAsia="zh-Hans" w:bidi="ar-SA"/>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tabs>
          <w:tab w:val="left" w:pos="1017"/>
        </w:tabs>
        <w:bidi w:val="0"/>
        <w:jc w:val="left"/>
        <w:rPr>
          <w:rFonts w:hint="default"/>
          <w:lang w:eastAsia="zh-Hans"/>
        </w:rPr>
      </w:pPr>
    </w:p>
    <w:p>
      <w:pPr>
        <w:tabs>
          <w:tab w:val="left" w:pos="1017"/>
        </w:tabs>
        <w:bidi w:val="0"/>
        <w:jc w:val="left"/>
        <w:rPr>
          <w:rFonts w:hint="default"/>
          <w:lang w:eastAsia="zh-Hans"/>
        </w:rPr>
      </w:pPr>
    </w:p>
    <w:p>
      <w:pPr>
        <w:tabs>
          <w:tab w:val="left" w:pos="1017"/>
        </w:tabs>
        <w:bidi w:val="0"/>
        <w:jc w:val="left"/>
        <w:rPr>
          <w:rFonts w:hint="default"/>
          <w:lang w:eastAsia="zh-Hans"/>
        </w:rPr>
      </w:pPr>
    </w:p>
    <w:p>
      <w:pPr>
        <w:numPr>
          <w:ilvl w:val="0"/>
          <w:numId w:val="0"/>
        </w:numPr>
        <w:ind w:firstLine="720" w:firstLineChars="0"/>
        <w:rPr>
          <w:rFonts w:hint="default"/>
          <w:lang w:val="en-US" w:eastAsia="zh-Hans"/>
        </w:rPr>
      </w:pPr>
    </w:p>
    <w:p>
      <w:pPr>
        <w:pStyle w:val="42"/>
        <w:keepNext/>
        <w:outlineLvl w:val="0"/>
        <w:rPr>
          <w:rFonts w:hint="default"/>
          <w:sz w:val="36"/>
          <w:szCs w:val="36"/>
          <w:lang w:val="en-US" w:eastAsia="zh-Hans"/>
        </w:rPr>
      </w:pPr>
      <w:r>
        <w:rPr>
          <w:rFonts w:hint="eastAsia"/>
          <w:sz w:val="36"/>
          <w:szCs w:val="36"/>
          <w:lang w:val="en-US" w:eastAsia="zh-Hans"/>
        </w:rPr>
        <w:t>平台架构：</w:t>
      </w:r>
    </w:p>
    <w:p>
      <w:pPr>
        <w:pStyle w:val="42"/>
        <w:keepNext/>
        <w:outlineLvl w:val="9"/>
        <w:rPr>
          <w:rFonts w:hint="eastAsia" w:ascii="PingFang SC" w:hAnsi="PingFang SC" w:cs="Arial"/>
          <w:b w:val="0"/>
          <w:color w:val="auto"/>
          <w:sz w:val="18"/>
          <w:szCs w:val="24"/>
          <w:lang w:val="en-US" w:eastAsia="zh-Hans" w:bidi="ar-SA"/>
        </w:rPr>
      </w:pPr>
    </w:p>
    <w:p>
      <w:pPr>
        <w:pStyle w:val="42"/>
        <w:keepNext/>
        <w:outlineLvl w:val="9"/>
      </w:pPr>
      <w:r>
        <w:drawing>
          <wp:inline distT="0" distB="0" distL="114300" distR="114300">
            <wp:extent cx="6755765" cy="4829175"/>
            <wp:effectExtent l="0" t="0" r="635" b="22225"/>
            <wp:docPr id="6" name="图片 5" descr="趣伴卡全新平台加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趣伴卡全新平台加购"/>
                    <pic:cNvPicPr>
                      <a:picLocks noChangeAspect="1"/>
                    </pic:cNvPicPr>
                  </pic:nvPicPr>
                  <pic:blipFill>
                    <a:blip r:embed="rId8"/>
                    <a:stretch>
                      <a:fillRect/>
                    </a:stretch>
                  </pic:blipFill>
                  <pic:spPr>
                    <a:xfrm>
                      <a:off x="0" y="0"/>
                      <a:ext cx="6755765" cy="4829175"/>
                    </a:xfrm>
                    <a:prstGeom prst="rect">
                      <a:avLst/>
                    </a:prstGeom>
                  </pic:spPr>
                </pic:pic>
              </a:graphicData>
            </a:graphic>
          </wp:inline>
        </w:drawing>
      </w:r>
    </w:p>
    <w:p>
      <w:pPr>
        <w:pStyle w:val="42"/>
        <w:keepNext/>
        <w:outlineLvl w:val="9"/>
      </w:pPr>
    </w:p>
    <w:p>
      <w:pPr>
        <w:rPr>
          <w:rFonts w:hint="eastAsia"/>
          <w:sz w:val="36"/>
          <w:szCs w:val="36"/>
          <w:lang w:val="en-US" w:eastAsia="zh-Hans"/>
        </w:rPr>
      </w:pPr>
      <w:r>
        <w:rPr>
          <w:rFonts w:hint="eastAsia"/>
          <w:sz w:val="36"/>
          <w:szCs w:val="36"/>
          <w:lang w:val="en-US" w:eastAsia="zh-Hans"/>
        </w:rPr>
        <w:br w:type="page"/>
      </w:r>
    </w:p>
    <w:p>
      <w:pPr>
        <w:pStyle w:val="42"/>
        <w:keepNext/>
        <w:outlineLvl w:val="0"/>
        <w:rPr>
          <w:rFonts w:hint="default"/>
          <w:sz w:val="36"/>
          <w:szCs w:val="36"/>
          <w:lang w:val="en-US" w:eastAsia="zh-Hans"/>
        </w:rPr>
      </w:pPr>
      <w:r>
        <w:rPr>
          <w:rFonts w:hint="eastAsia"/>
          <w:sz w:val="36"/>
          <w:szCs w:val="36"/>
          <w:lang w:val="en-US" w:eastAsia="zh-Hans"/>
        </w:rPr>
        <w:t>公众号h</w:t>
      </w:r>
      <w:r>
        <w:rPr>
          <w:rFonts w:hint="default"/>
          <w:sz w:val="36"/>
          <w:szCs w:val="36"/>
          <w:lang w:eastAsia="zh-Hans"/>
        </w:rPr>
        <w:t>5</w:t>
      </w:r>
      <w:r>
        <w:rPr>
          <w:rFonts w:hint="eastAsia"/>
          <w:sz w:val="36"/>
          <w:szCs w:val="36"/>
          <w:lang w:val="en-US" w:eastAsia="zh-Hans"/>
        </w:rPr>
        <w:t>架构：</w:t>
      </w:r>
    </w:p>
    <w:p>
      <w:pPr>
        <w:pStyle w:val="42"/>
        <w:keepNext/>
        <w:outlineLvl w:val="9"/>
        <w:rPr>
          <w:rFonts w:hint="default"/>
          <w:lang w:eastAsia="zh-Hans"/>
        </w:rPr>
      </w:pPr>
    </w:p>
    <w:p>
      <w:pPr>
        <w:pStyle w:val="42"/>
        <w:keepNext/>
        <w:outlineLvl w:val="9"/>
        <w:rPr>
          <w:rFonts w:hint="default"/>
          <w:lang w:eastAsia="zh-Hans"/>
        </w:rPr>
        <w:sectPr>
          <w:headerReference r:id="rId4" w:type="default"/>
          <w:footerReference r:id="rId5" w:type="default"/>
          <w:type w:val="continuous"/>
          <w:pgSz w:w="12240" w:h="15840"/>
          <w:pgMar w:top="720" w:right="720" w:bottom="720" w:left="720" w:header="720" w:footer="432" w:gutter="0"/>
          <w:cols w:space="720" w:num="1"/>
          <w:titlePg/>
          <w:docGrid w:linePitch="360" w:charSpace="0"/>
        </w:sectPr>
      </w:pPr>
      <w:r>
        <w:rPr>
          <w:rFonts w:hint="default"/>
          <w:lang w:eastAsia="zh-Hans"/>
        </w:rPr>
        <w:drawing>
          <wp:inline distT="0" distB="0" distL="114300" distR="114300">
            <wp:extent cx="6852920" cy="7740015"/>
            <wp:effectExtent l="0" t="0" r="5080" b="6985"/>
            <wp:docPr id="93" name="图片 93" descr="趣伴卡展业app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趣伴卡展业app功能结构图"/>
                    <pic:cNvPicPr>
                      <a:picLocks noChangeAspect="1"/>
                    </pic:cNvPicPr>
                  </pic:nvPicPr>
                  <pic:blipFill>
                    <a:blip r:embed="rId9"/>
                    <a:stretch>
                      <a:fillRect/>
                    </a:stretch>
                  </pic:blipFill>
                  <pic:spPr>
                    <a:xfrm>
                      <a:off x="0" y="0"/>
                      <a:ext cx="6852920" cy="7740015"/>
                    </a:xfrm>
                    <a:prstGeom prst="rect">
                      <a:avLst/>
                    </a:prstGeom>
                  </pic:spPr>
                </pic:pic>
              </a:graphicData>
            </a:graphic>
          </wp:inline>
        </w:drawing>
      </w:r>
    </w:p>
    <w:p>
      <w:pPr>
        <w:pStyle w:val="42"/>
        <w:keepNext/>
        <w:outlineLvl w:val="0"/>
        <w:rPr>
          <w:rFonts w:hint="eastAsia"/>
          <w:sz w:val="36"/>
          <w:szCs w:val="36"/>
          <w:lang w:val="en-US" w:eastAsia="zh-Hans"/>
        </w:rPr>
      </w:pPr>
      <w:r>
        <w:rPr>
          <w:rFonts w:hint="eastAsia"/>
          <w:sz w:val="36"/>
          <w:szCs w:val="36"/>
          <w:lang w:val="en-US" w:eastAsia="zh-Hans"/>
        </w:rPr>
        <w:t>推客H</w:t>
      </w:r>
      <w:r>
        <w:rPr>
          <w:rFonts w:hint="default"/>
          <w:sz w:val="36"/>
          <w:szCs w:val="36"/>
          <w:lang w:eastAsia="zh-Hans"/>
        </w:rPr>
        <w:t>5</w:t>
      </w:r>
      <w:r>
        <w:rPr>
          <w:rFonts w:hint="eastAsia"/>
          <w:sz w:val="36"/>
          <w:szCs w:val="36"/>
          <w:lang w:val="en-US" w:eastAsia="zh-Hans"/>
        </w:rPr>
        <w:t>交互需求：</w:t>
      </w:r>
    </w:p>
    <w:p>
      <w:pPr>
        <w:pStyle w:val="42"/>
        <w:keepNext/>
        <w:outlineLvl w:val="1"/>
        <w:rPr>
          <w:rFonts w:hint="default" w:eastAsia="Times New Roman"/>
          <w:sz w:val="36"/>
          <w:szCs w:val="36"/>
          <w:lang w:val="en-US" w:eastAsia="zh-Hans"/>
        </w:rPr>
      </w:pPr>
      <w:r>
        <w:rPr>
          <w:rFonts w:hint="eastAsia"/>
          <w:sz w:val="36"/>
          <w:szCs w:val="36"/>
          <w:lang w:val="en-US" w:eastAsia="zh-Hans"/>
        </w:rPr>
        <w:t>一、首页</w:t>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首页</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游客点击任何按钮均需要登录</w:t>
      </w:r>
    </w:p>
    <w:p>
      <w:pPr>
        <w:pStyle w:val="43"/>
        <w:keepNext/>
        <w:outlineLvl w:val="9"/>
        <w:rPr>
          <w:rFonts w:hint="eastAsia"/>
          <w:lang w:val="en-US" w:eastAsia="zh-Hans"/>
        </w:rPr>
      </w:pPr>
      <w:r>
        <w:rPr>
          <w:rFonts w:hint="eastAsia"/>
          <w:lang w:val="en-US" w:eastAsia="zh-Hans"/>
        </w:rPr>
        <w:t>功能区未来需要控台可配置</w:t>
      </w:r>
    </w:p>
    <w:p>
      <w:pPr>
        <w:pStyle w:val="43"/>
        <w:keepNext/>
        <w:outlineLvl w:val="9"/>
        <w:rPr>
          <w:rFonts w:hint="default"/>
          <w:lang w:val="en-US" w:eastAsia="zh-Hans"/>
        </w:rPr>
      </w:pPr>
      <w:r>
        <w:rPr>
          <w:rFonts w:hint="eastAsia"/>
          <w:lang w:val="en-US" w:eastAsia="zh-Hans"/>
        </w:rPr>
        <w:t>活动专区第一期为固定活动落地页，点查看详情可进入活动落地页</w:t>
      </w:r>
    </w:p>
    <w:p>
      <w:pPr>
        <w:pStyle w:val="34"/>
        <w:rPr>
          <w:rFonts w:hint="default"/>
        </w:rPr>
      </w:pPr>
      <w:r>
        <w:drawing>
          <wp:inline distT="0" distB="0" distL="114300" distR="114300">
            <wp:extent cx="2620010" cy="5665470"/>
            <wp:effectExtent l="0" t="0" r="21590" b="241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2620010" cy="5665470"/>
                    </a:xfrm>
                    <a:prstGeom prst="rect">
                      <a:avLst/>
                    </a:prstGeom>
                    <a:noFill/>
                    <a:ln>
                      <a:noFill/>
                    </a:ln>
                  </pic:spPr>
                </pic:pic>
              </a:graphicData>
            </a:graphic>
          </wp:inline>
        </w:drawing>
      </w:r>
    </w:p>
    <w:p>
      <w:pPr>
        <w:pStyle w:val="42"/>
        <w:keepNext/>
        <w:outlineLvl w:val="9"/>
        <w:rPr>
          <w:rFonts w:hint="default"/>
        </w:rPr>
      </w:pPr>
    </w:p>
    <w:p>
      <w:pPr>
        <w:pStyle w:val="42"/>
        <w:keepNext/>
        <w:outlineLvl w:val="9"/>
        <w:rPr>
          <w:rFonts w:hint="default"/>
        </w:rPr>
        <w:sectPr>
          <w:pgSz w:w="12240" w:h="15840"/>
          <w:pgMar w:top="720" w:right="720" w:bottom="720" w:left="720" w:header="720" w:footer="432" w:gutter="0"/>
          <w:cols w:space="720" w:num="1"/>
          <w:titlePg/>
          <w:docGrid w:linePitch="360" w:charSpace="0"/>
        </w:sectPr>
      </w:pP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产品推广</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产品推广按钮进入现趣伴卡首页，</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app平台展示app平台上各银行、产品（贷款、保险等）的奖励金额单独配置（奖励政策可按渠道配置</w:t>
      </w:r>
      <w:r>
        <w:rPr>
          <w:rFonts w:hint="eastAsia" w:cs="Arial"/>
          <w:b/>
          <w:color w:val="auto"/>
          <w:sz w:val="18"/>
          <w:szCs w:val="20"/>
          <w:lang w:val="en-US" w:eastAsia="zh-Hans" w:bidi="ar-SA"/>
        </w:rPr>
        <w:t>发放系数</w:t>
      </w:r>
      <w:r>
        <w:rPr>
          <w:rFonts w:hint="eastAsia" w:ascii="Arial" w:hAnsi="Arial" w:eastAsia="Times New Roman" w:cs="Arial"/>
          <w:b/>
          <w:color w:val="auto"/>
          <w:sz w:val="18"/>
          <w:szCs w:val="20"/>
          <w:lang w:val="en-US" w:eastAsia="zh-Hans" w:bidi="ar-SA"/>
        </w:rPr>
        <w:t>）</w:t>
      </w:r>
    </w:p>
    <w:p>
      <w:pPr>
        <w:pStyle w:val="42"/>
        <w:keepNext/>
        <w:outlineLvl w:val="9"/>
        <w:rPr>
          <w:rFonts w:hint="eastAsia"/>
          <w:lang w:val="en-US" w:eastAsia="zh-Hans"/>
        </w:rPr>
      </w:pPr>
    </w:p>
    <w:p>
      <w:pPr>
        <w:pStyle w:val="42"/>
        <w:keepNext/>
        <w:outlineLvl w:val="9"/>
        <w:rPr>
          <w:rFonts w:hint="default"/>
        </w:rPr>
      </w:pPr>
      <w:r>
        <w:rPr>
          <w:rFonts w:hint="default"/>
        </w:rPr>
        <w:drawing>
          <wp:inline distT="0" distB="0" distL="114300" distR="114300">
            <wp:extent cx="4646930" cy="4238625"/>
            <wp:effectExtent l="0" t="0" r="1270" b="3175"/>
            <wp:docPr id="15" name="图片 15" descr="卡片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卡片推广"/>
                    <pic:cNvPicPr>
                      <a:picLocks noChangeAspect="1"/>
                    </pic:cNvPicPr>
                  </pic:nvPicPr>
                  <pic:blipFill>
                    <a:blip r:embed="rId11"/>
                    <a:stretch>
                      <a:fillRect/>
                    </a:stretch>
                  </pic:blipFill>
                  <pic:spPr>
                    <a:xfrm>
                      <a:off x="0" y="0"/>
                      <a:ext cx="4646930" cy="4238625"/>
                    </a:xfrm>
                    <a:prstGeom prst="rect">
                      <a:avLst/>
                    </a:prstGeom>
                  </pic:spPr>
                </pic:pic>
              </a:graphicData>
            </a:graphic>
          </wp:inline>
        </w:drawing>
      </w:r>
    </w:p>
    <w:p>
      <w:pPr>
        <w:pStyle w:val="42"/>
        <w:keepNext/>
        <w:numPr>
          <w:ilvl w:val="0"/>
          <w:numId w:val="4"/>
        </w:numPr>
        <w:ind w:left="425" w:leftChars="0" w:hanging="425" w:firstLineChars="0"/>
        <w:outlineLvl w:val="2"/>
        <w:rPr>
          <w:rFonts w:hint="default" w:cs="Arial"/>
          <w:b/>
          <w:color w:val="auto"/>
          <w:sz w:val="21"/>
          <w:szCs w:val="22"/>
          <w:lang w:val="en-US" w:eastAsia="zh-Hans" w:bidi="ar-SA"/>
        </w:rPr>
      </w:pPr>
      <w:r>
        <w:rPr>
          <w:rFonts w:hint="eastAsia" w:cs="Arial"/>
          <w:b/>
          <w:color w:val="auto"/>
          <w:sz w:val="21"/>
          <w:szCs w:val="22"/>
          <w:lang w:val="en-US" w:eastAsia="zh-Hans" w:bidi="ar-SA"/>
        </w:rPr>
        <w:t>政策配置</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银行结算规则配置、贷款结算规则配置、保险结算规则配置中，新增与修改功能，增加以下内容：</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w:t>
      </w:r>
      <w:r>
        <w:rPr>
          <w:rFonts w:hint="default" w:ascii="Arial" w:hAnsi="Arial" w:eastAsia="Times New Roman" w:cs="Arial"/>
          <w:b/>
          <w:color w:val="auto"/>
          <w:sz w:val="18"/>
          <w:szCs w:val="20"/>
          <w:lang w:val="en-US" w:eastAsia="zh-Hans" w:bidi="ar-SA"/>
        </w:rPr>
        <w:t>1</w:t>
      </w:r>
      <w:r>
        <w:rPr>
          <w:rFonts w:hint="eastAsia" w:ascii="Arial" w:hAnsi="Arial" w:eastAsia="Times New Roman" w:cs="Arial"/>
          <w:b/>
          <w:color w:val="auto"/>
          <w:sz w:val="18"/>
          <w:szCs w:val="20"/>
          <w:lang w:val="en-US" w:eastAsia="zh-Hans" w:bidi="ar-SA"/>
        </w:rPr>
        <w:t>）规则类型，枚举值：全局、渠道；类型为全局的，一个银行（产品）在同一段时间范围内只允许有一条记录启用，类型为渠道的，一个银行（产品）对应一个渠道在同一段时间方位内只允许一条记录启用，在规则启用禁用时进行限制。</w:t>
      </w:r>
    </w:p>
    <w:p>
      <w:pPr>
        <w:pStyle w:val="42"/>
        <w:keepNext/>
        <w:outlineLvl w:val="9"/>
        <w:rPr>
          <w:rFonts w:hint="default"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w:t>
      </w:r>
      <w:r>
        <w:rPr>
          <w:rFonts w:hint="default" w:ascii="Arial" w:hAnsi="Arial" w:eastAsia="Times New Roman" w:cs="Arial"/>
          <w:b/>
          <w:color w:val="auto"/>
          <w:sz w:val="18"/>
          <w:szCs w:val="20"/>
          <w:lang w:val="en-US" w:eastAsia="zh-Hans" w:bidi="ar-SA"/>
        </w:rPr>
        <w:t>2</w:t>
      </w:r>
      <w:r>
        <w:rPr>
          <w:rFonts w:hint="eastAsia" w:ascii="Arial" w:hAnsi="Arial" w:eastAsia="Times New Roman" w:cs="Arial"/>
          <w:b/>
          <w:color w:val="auto"/>
          <w:sz w:val="18"/>
          <w:szCs w:val="20"/>
          <w:lang w:val="en-US" w:eastAsia="zh-Hans" w:bidi="ar-SA"/>
        </w:rPr>
        <w:t>）所属渠道，下拉输入筛选渠道，一次仅可选择一个渠道。</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w:t>
      </w:r>
      <w:r>
        <w:rPr>
          <w:rFonts w:hint="default" w:ascii="Arial" w:hAnsi="Arial" w:eastAsia="Times New Roman" w:cs="Arial"/>
          <w:b/>
          <w:color w:val="auto"/>
          <w:sz w:val="18"/>
          <w:szCs w:val="20"/>
          <w:lang w:val="en-US" w:eastAsia="zh-Hans" w:bidi="ar-SA"/>
        </w:rPr>
        <w:t>3</w:t>
      </w:r>
      <w:r>
        <w:rPr>
          <w:rFonts w:hint="eastAsia" w:ascii="Arial" w:hAnsi="Arial" w:eastAsia="Times New Roman" w:cs="Arial"/>
          <w:b/>
          <w:color w:val="auto"/>
          <w:sz w:val="18"/>
          <w:szCs w:val="20"/>
          <w:lang w:val="en-US" w:eastAsia="zh-Hans" w:bidi="ar-SA"/>
        </w:rPr>
        <w:t>）分润方式，枚举值：拓客saas、趣伴卡；选择拓客saas模式的，设置的金额为顶级可获得金额，在拓客系统中按比例，分配给各级；选择趣伴卡模式的，设置的金额为直推业务员可获得的金额，在趣伴卡系统中计算其上级链条可获得分润</w:t>
      </w:r>
    </w:p>
    <w:p>
      <w:pPr>
        <w:pStyle w:val="42"/>
        <w:keepNext/>
        <w:outlineLvl w:val="9"/>
        <w:rPr>
          <w:rFonts w:hint="default"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w:t>
      </w:r>
      <w:r>
        <w:rPr>
          <w:rFonts w:hint="default" w:ascii="Arial" w:hAnsi="Arial" w:eastAsia="Times New Roman" w:cs="Arial"/>
          <w:b/>
          <w:color w:val="auto"/>
          <w:sz w:val="18"/>
          <w:szCs w:val="20"/>
          <w:lang w:val="en-US" w:eastAsia="zh-Hans" w:bidi="ar-SA"/>
        </w:rPr>
        <w:t>4</w:t>
      </w:r>
      <w:r>
        <w:rPr>
          <w:rFonts w:hint="eastAsia" w:ascii="Arial" w:hAnsi="Arial" w:eastAsia="Times New Roman" w:cs="Arial"/>
          <w:b/>
          <w:color w:val="auto"/>
          <w:sz w:val="18"/>
          <w:szCs w:val="20"/>
          <w:lang w:val="en-US" w:eastAsia="zh-Hans" w:bidi="ar-SA"/>
        </w:rPr>
        <w:t>）发放系数，可设置整数。仅分润方式为趣伴卡时可用，分润方式为拓客saas时，发放系数不允许输入。设置的整数百分比，用于计算该渠道对应直推人员可获得奖励金额。</w:t>
      </w:r>
    </w:p>
    <w:p>
      <w:pPr>
        <w:pStyle w:val="42"/>
        <w:keepNext/>
        <w:numPr>
          <w:ilvl w:val="0"/>
          <w:numId w:val="0"/>
        </w:numPr>
        <w:spacing w:before="120" w:after="120"/>
        <w:outlineLvl w:val="9"/>
      </w:pPr>
    </w:p>
    <w:p>
      <w:pPr>
        <w:pStyle w:val="42"/>
        <w:keepNext/>
        <w:numPr>
          <w:ilvl w:val="0"/>
          <w:numId w:val="0"/>
        </w:numPr>
        <w:ind w:leftChars="0"/>
        <w:outlineLvl w:val="9"/>
        <w:rPr>
          <w:rFonts w:hint="eastAsia" w:cs="Arial"/>
          <w:b/>
          <w:color w:val="auto"/>
          <w:sz w:val="21"/>
          <w:szCs w:val="22"/>
          <w:lang w:val="en-US" w:eastAsia="zh-Hans" w:bidi="ar-SA"/>
        </w:rPr>
      </w:pPr>
      <w:r>
        <w:rPr>
          <w:rFonts w:hint="eastAsia" w:cs="Arial"/>
          <w:b/>
          <w:color w:val="auto"/>
          <w:sz w:val="21"/>
          <w:szCs w:val="22"/>
          <w:lang w:val="en-US" w:eastAsia="zh-Hans" w:bidi="ar-SA"/>
        </w:rPr>
        <w:drawing>
          <wp:inline distT="0" distB="0" distL="114300" distR="114300">
            <wp:extent cx="6805930" cy="6589395"/>
            <wp:effectExtent l="0" t="0" r="1270" b="14605"/>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12"/>
                    <a:stretch>
                      <a:fillRect/>
                    </a:stretch>
                  </pic:blipFill>
                  <pic:spPr>
                    <a:xfrm>
                      <a:off x="0" y="0"/>
                      <a:ext cx="6805930" cy="6589395"/>
                    </a:xfrm>
                    <a:prstGeom prst="rect">
                      <a:avLst/>
                    </a:prstGeom>
                    <a:noFill/>
                    <a:ln>
                      <a:noFill/>
                    </a:ln>
                  </pic:spPr>
                </pic:pic>
              </a:graphicData>
            </a:graphic>
          </wp:inline>
        </w:drawing>
      </w:r>
    </w:p>
    <w:p>
      <w:pPr>
        <w:pStyle w:val="42"/>
        <w:keepNext/>
        <w:numPr>
          <w:ilvl w:val="0"/>
          <w:numId w:val="4"/>
        </w:numPr>
        <w:ind w:left="425" w:leftChars="0" w:hanging="425" w:firstLineChars="0"/>
        <w:outlineLvl w:val="2"/>
        <w:rPr>
          <w:rFonts w:hint="default" w:cs="Arial"/>
          <w:b/>
          <w:color w:val="auto"/>
          <w:sz w:val="21"/>
          <w:szCs w:val="22"/>
          <w:lang w:val="en-US" w:eastAsia="zh-Hans" w:bidi="ar-SA"/>
        </w:rPr>
      </w:pPr>
      <w:r>
        <w:rPr>
          <w:rFonts w:hint="eastAsia" w:cs="Arial"/>
          <w:b/>
          <w:color w:val="auto"/>
          <w:sz w:val="21"/>
          <w:szCs w:val="22"/>
          <w:lang w:val="en-US" w:eastAsia="zh-Hans" w:bidi="ar-SA"/>
        </w:rPr>
        <w:t>政策查询</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银行结算规则、贷款结算规则、保险结算规则查询条件</w:t>
      </w:r>
    </w:p>
    <w:p>
      <w:pPr>
        <w:pStyle w:val="42"/>
        <w:keepNext/>
        <w:outlineLvl w:val="9"/>
        <w:rPr>
          <w:rFonts w:hint="eastAsia"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规则类型，枚举值：全局、渠道</w:t>
      </w:r>
    </w:p>
    <w:p>
      <w:pPr>
        <w:pStyle w:val="42"/>
        <w:keepNext/>
        <w:outlineLvl w:val="9"/>
        <w:rPr>
          <w:rFonts w:hint="default"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渠道名称，通过输入文字筛选渠道</w:t>
      </w:r>
    </w:p>
    <w:p>
      <w:pPr>
        <w:pStyle w:val="42"/>
        <w:keepNext/>
        <w:outlineLvl w:val="9"/>
        <w:rPr>
          <w:rFonts w:hint="default"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分润方式，枚举值：拓客saas、趣伴卡</w:t>
      </w:r>
    </w:p>
    <w:p>
      <w:pPr>
        <w:pStyle w:val="42"/>
        <w:keepNext/>
        <w:outlineLvl w:val="9"/>
        <w:rPr>
          <w:rFonts w:hint="default"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截止日期</w:t>
      </w:r>
    </w:p>
    <w:p>
      <w:pPr>
        <w:pStyle w:val="42"/>
        <w:keepNext/>
        <w:outlineLvl w:val="9"/>
        <w:rPr>
          <w:rFonts w:hint="default" w:ascii="Arial" w:hAnsi="Arial" w:eastAsia="Times New Roman"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银行结算规则、贷款结算规则、保险结算规则查询结果增加四个字段，位于结算标准后，分别为规则类型、渠道名称、发放系数、分润方式。</w:t>
      </w:r>
    </w:p>
    <w:p>
      <w:pPr>
        <w:pStyle w:val="42"/>
        <w:keepNext/>
        <w:numPr>
          <w:ilvl w:val="0"/>
          <w:numId w:val="0"/>
        </w:numPr>
        <w:spacing w:before="120" w:after="120"/>
        <w:outlineLvl w:val="9"/>
      </w:pPr>
      <w:r>
        <w:drawing>
          <wp:inline distT="0" distB="0" distL="114300" distR="114300">
            <wp:extent cx="6912610" cy="1617980"/>
            <wp:effectExtent l="0" t="0" r="2159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6912610" cy="1617980"/>
                    </a:xfrm>
                    <a:prstGeom prst="rect">
                      <a:avLst/>
                    </a:prstGeom>
                    <a:noFill/>
                    <a:ln>
                      <a:noFill/>
                    </a:ln>
                  </pic:spPr>
                </pic:pic>
              </a:graphicData>
            </a:graphic>
          </wp:inline>
        </w:drawing>
      </w:r>
      <w:r>
        <w:drawing>
          <wp:inline distT="0" distB="0" distL="114300" distR="114300">
            <wp:extent cx="2133600" cy="1300480"/>
            <wp:effectExtent l="0" t="0" r="0" b="203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4"/>
                    <a:stretch>
                      <a:fillRect/>
                    </a:stretch>
                  </pic:blipFill>
                  <pic:spPr>
                    <a:xfrm>
                      <a:off x="0" y="0"/>
                      <a:ext cx="2133600" cy="1300480"/>
                    </a:xfrm>
                    <a:prstGeom prst="rect">
                      <a:avLst/>
                    </a:prstGeom>
                    <a:noFill/>
                    <a:ln>
                      <a:noFill/>
                    </a:ln>
                  </pic:spPr>
                </pic:pic>
              </a:graphicData>
            </a:graphic>
          </wp:inline>
        </w:drawing>
      </w:r>
    </w:p>
    <w:p>
      <w:pPr>
        <w:pStyle w:val="42"/>
        <w:keepNext/>
        <w:outlineLvl w:val="9"/>
        <w:rPr>
          <w:rFonts w:hint="default" w:cs="Arial"/>
          <w:b/>
          <w:color w:val="auto"/>
          <w:sz w:val="18"/>
          <w:szCs w:val="20"/>
          <w:lang w:val="en-US" w:eastAsia="zh-Hans" w:bidi="ar-SA"/>
        </w:rPr>
      </w:pPr>
      <w:r>
        <w:rPr>
          <w:rFonts w:hint="eastAsia" w:ascii="Arial" w:hAnsi="Arial" w:eastAsia="Times New Roman" w:cs="Arial"/>
          <w:b/>
          <w:color w:val="auto"/>
          <w:sz w:val="18"/>
          <w:szCs w:val="20"/>
          <w:lang w:val="en-US" w:eastAsia="zh-Hans" w:bidi="ar-SA"/>
        </w:rPr>
        <w:t>批量复制到次月：</w:t>
      </w:r>
      <w:r>
        <w:rPr>
          <w:rFonts w:hint="eastAsia" w:cs="Arial"/>
          <w:b/>
          <w:color w:val="auto"/>
          <w:sz w:val="18"/>
          <w:szCs w:val="20"/>
          <w:lang w:val="en-US" w:eastAsia="zh-Hans" w:bidi="ar-SA"/>
        </w:rPr>
        <w:t>将查询结果中的所有条目，分别复制一条，并将【起始日期】改为当前条目截止日的下一日，【截止日期】改为当前条目截止日的次月的最后一天。新的条目状态为已禁用。</w:t>
      </w:r>
    </w:p>
    <w:p>
      <w:pPr>
        <w:pStyle w:val="42"/>
        <w:keepNext/>
        <w:outlineLvl w:val="9"/>
        <w:rPr>
          <w:rFonts w:hint="default" w:cs="Arial"/>
          <w:b/>
          <w:color w:val="auto"/>
          <w:sz w:val="18"/>
          <w:szCs w:val="20"/>
          <w:lang w:val="en-US" w:eastAsia="zh-Hans" w:bidi="ar-SA"/>
        </w:rPr>
        <w:sectPr>
          <w:pgSz w:w="12240" w:h="15840"/>
          <w:pgMar w:top="720" w:right="720" w:bottom="720" w:left="720" w:header="720" w:footer="432" w:gutter="0"/>
          <w:cols w:space="720" w:num="1"/>
          <w:titlePg/>
          <w:docGrid w:linePitch="360" w:charSpace="0"/>
        </w:sectPr>
      </w:pPr>
      <w:r>
        <w:rPr>
          <w:rFonts w:hint="eastAsia" w:cs="Arial"/>
          <w:b/>
          <w:color w:val="auto"/>
          <w:sz w:val="18"/>
          <w:szCs w:val="20"/>
          <w:lang w:val="en-US" w:eastAsia="zh-Hans" w:bidi="ar-SA"/>
        </w:rPr>
        <w:t>批量复制到其他渠道：将查询结果中的所有条目，分别复制一条，渠道编码换成弹窗中选择的渠道编码。新的条目状态为已禁用。</w:t>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轮播图</w:t>
      </w:r>
    </w:p>
    <w:p>
      <w:pPr>
        <w:pStyle w:val="42"/>
        <w:keepNext/>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首期保留前端轮播图，不可后台配置，可研发对全局替换图片，url</w:t>
      </w:r>
    </w:p>
    <w:p>
      <w:pPr>
        <w:pStyle w:val="42"/>
        <w:keepNext/>
        <w:numPr>
          <w:ilvl w:val="0"/>
          <w:numId w:val="0"/>
        </w:numPr>
        <w:ind w:leftChars="0"/>
        <w:outlineLvl w:val="9"/>
        <w:rPr>
          <w:rFonts w:hint="eastAsia"/>
          <w:lang w:val="en-US" w:eastAsia="zh-Hans"/>
        </w:rPr>
      </w:pP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注册登录</w:t>
      </w:r>
    </w:p>
    <w:p>
      <w:pPr>
        <w:pStyle w:val="42"/>
        <w:keepNext/>
        <w:numPr>
          <w:ilvl w:val="0"/>
          <w:numId w:val="5"/>
        </w:numPr>
        <w:spacing w:before="120" w:after="120"/>
        <w:outlineLvl w:val="9"/>
        <w:rPr>
          <w:rFonts w:hint="eastAsia"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获取验证码前使用智能滑块验证。</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未勾选我同意时点击登录注册弹出同意协议弹框，点击同意协议并登录按钮完成登录。</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优先使用微信openid登录，若openid没有对应的用户，进入登录页面，由用户填写手机号验证码，</w:t>
      </w:r>
      <w:r>
        <w:rPr>
          <w:rFonts w:hint="default" w:ascii="PingFang SC" w:hAnsi="PingFang SC" w:cs="Arial"/>
          <w:b w:val="0"/>
          <w:color w:val="auto"/>
          <w:sz w:val="18"/>
          <w:szCs w:val="24"/>
          <w:lang w:eastAsia="zh-Hans" w:bidi="ar-SA"/>
        </w:rPr>
        <w:t>1</w:t>
      </w:r>
      <w:r>
        <w:rPr>
          <w:rFonts w:hint="eastAsia" w:ascii="PingFang SC" w:hAnsi="PingFang SC" w:cs="Arial"/>
          <w:b w:val="0"/>
          <w:color w:val="auto"/>
          <w:sz w:val="18"/>
          <w:szCs w:val="24"/>
          <w:lang w:eastAsia="zh-Hans" w:bidi="ar-SA"/>
        </w:rPr>
        <w:t>、</w:t>
      </w:r>
      <w:r>
        <w:rPr>
          <w:rFonts w:hint="eastAsia" w:ascii="PingFang SC" w:hAnsi="PingFang SC" w:cs="Arial"/>
          <w:b w:val="0"/>
          <w:color w:val="auto"/>
          <w:sz w:val="18"/>
          <w:szCs w:val="24"/>
          <w:lang w:val="en-US" w:eastAsia="zh-Hans" w:bidi="ar-SA"/>
        </w:rPr>
        <w:t>登录时手机号不存在、验证码正确后，toast提示</w:t>
      </w:r>
      <w:r>
        <w:rPr>
          <w:rFonts w:hint="eastAsia" w:ascii="PingFang SC" w:hAnsi="PingFang SC" w:cs="Arial"/>
          <w:b/>
          <w:bCs/>
          <w:color w:val="auto"/>
          <w:sz w:val="20"/>
          <w:szCs w:val="28"/>
          <w:lang w:val="en-US" w:eastAsia="zh-Hans" w:bidi="ar-SA"/>
        </w:rPr>
        <w:t>“该手机号未注册，请先点击注册前往注册”</w:t>
      </w:r>
      <w:r>
        <w:rPr>
          <w:rFonts w:hint="eastAsia" w:ascii="PingFang SC" w:hAnsi="PingFang SC" w:cs="Arial"/>
          <w:b w:val="0"/>
          <w:color w:val="auto"/>
          <w:sz w:val="18"/>
          <w:szCs w:val="24"/>
          <w:lang w:val="en-US" w:eastAsia="zh-Hans" w:bidi="ar-SA"/>
        </w:rPr>
        <w:t>；</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冻结用户登录时toast提示：</w:t>
      </w:r>
      <w:r>
        <w:rPr>
          <w:rFonts w:hint="eastAsia" w:ascii="PingFang SC" w:hAnsi="PingFang SC" w:cs="Arial"/>
          <w:b/>
          <w:bCs/>
          <w:color w:val="auto"/>
          <w:sz w:val="20"/>
          <w:szCs w:val="28"/>
          <w:lang w:val="en-US" w:eastAsia="zh-Hans" w:bidi="ar-SA"/>
        </w:rPr>
        <w:t>“您的账户已被冻结”</w:t>
      </w:r>
      <w:r>
        <w:rPr>
          <w:rFonts w:hint="eastAsia" w:ascii="PingFang SC" w:hAnsi="PingFang SC" w:cs="Arial"/>
          <w:b w:val="0"/>
          <w:color w:val="auto"/>
          <w:sz w:val="18"/>
          <w:szCs w:val="24"/>
          <w:lang w:val="en-US" w:eastAsia="zh-Hans" w:bidi="ar-SA"/>
        </w:rPr>
        <w:t>。</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登录时手机号存在合法用户，验证码正确，完成登录，完成登录后，将当前微信openid与该手机号对应用户绑定，用户再次使用此openid的微信打开网页时，保持登录状态。</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用户的手机号为渠道独占（同一个手机号在不同渠道可以注册单独的用户，保护期内不允许跨渠道注册第二个用户，保护期可按渠道配置）toast提示：</w:t>
      </w:r>
      <w:r>
        <w:rPr>
          <w:rFonts w:hint="eastAsia" w:ascii="PingFang SC" w:hAnsi="PingFang SC" w:cs="Arial"/>
          <w:b/>
          <w:bCs/>
          <w:color w:val="auto"/>
          <w:sz w:val="20"/>
          <w:szCs w:val="28"/>
          <w:lang w:val="en-US" w:eastAsia="zh-Hans" w:bidi="ar-SA"/>
        </w:rPr>
        <w:t>“当前手机号暂无法注册新用户”</w:t>
      </w:r>
      <w:r>
        <w:rPr>
          <w:rFonts w:hint="eastAsia" w:ascii="PingFang SC" w:hAnsi="PingFang SC" w:cs="Arial"/>
          <w:b w:val="0"/>
          <w:color w:val="auto"/>
          <w:sz w:val="18"/>
          <w:szCs w:val="24"/>
          <w:lang w:val="en-US" w:eastAsia="zh-Hans" w:bidi="ar-SA"/>
        </w:rPr>
        <w:t>。</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用户点击注册进入用户注册页面，注册时需填写手机号、验证码、邀请码，若注册时手机号已有未注销的用户，则toast提示：</w:t>
      </w:r>
      <w:r>
        <w:rPr>
          <w:rFonts w:hint="eastAsia" w:ascii="PingFang SC" w:hAnsi="PingFang SC" w:cs="Arial"/>
          <w:b/>
          <w:bCs/>
          <w:color w:val="auto"/>
          <w:sz w:val="20"/>
          <w:szCs w:val="28"/>
          <w:lang w:val="en-US" w:eastAsia="zh-Hans" w:bidi="ar-SA"/>
        </w:rPr>
        <w:t>“该手机号已注册，现为您登录”</w:t>
      </w:r>
      <w:r>
        <w:rPr>
          <w:rFonts w:hint="eastAsia" w:ascii="PingFang SC" w:hAnsi="PingFang SC" w:cs="Arial"/>
          <w:b w:val="0"/>
          <w:color w:val="auto"/>
          <w:sz w:val="18"/>
          <w:szCs w:val="24"/>
          <w:lang w:val="en-US" w:eastAsia="zh-Hans" w:bidi="ar-SA"/>
        </w:rPr>
        <w:t>。</w:t>
      </w:r>
      <w:r>
        <w:rPr>
          <w:rFonts w:hint="eastAsia" w:ascii="PingFang SC" w:hAnsi="PingFang SC" w:cs="Arial"/>
          <w:b/>
          <w:bCs/>
          <w:color w:val="auto"/>
          <w:sz w:val="20"/>
          <w:szCs w:val="28"/>
          <w:lang w:val="en-US" w:eastAsia="zh-Hans" w:bidi="ar-SA"/>
        </w:rPr>
        <w:t>并完成登录。</w:t>
      </w:r>
    </w:p>
    <w:p>
      <w:pPr>
        <w:pStyle w:val="42"/>
        <w:keepNext/>
        <w:numPr>
          <w:ilvl w:val="0"/>
          <w:numId w:val="5"/>
        </w:numPr>
        <w:spacing w:before="120" w:after="120"/>
        <w:outlineLvl w:val="9"/>
        <w:rPr>
          <w:rFonts w:hint="default" w:ascii="PingFang SC" w:hAnsi="PingFang SC" w:cs="Arial"/>
          <w:b w:val="0"/>
          <w:color w:val="auto"/>
          <w:sz w:val="18"/>
          <w:szCs w:val="24"/>
          <w:lang w:val="en-US" w:eastAsia="zh-Hans" w:bidi="ar-SA"/>
        </w:rPr>
      </w:pPr>
      <w:r>
        <w:rPr>
          <w:rFonts w:hint="eastAsia" w:ascii="PingFang SC" w:hAnsi="PingFang SC" w:cs="Arial"/>
          <w:b w:val="0"/>
          <w:color w:val="auto"/>
          <w:sz w:val="18"/>
          <w:szCs w:val="24"/>
          <w:lang w:val="en-US" w:eastAsia="zh-Hans" w:bidi="ar-SA"/>
        </w:rPr>
        <w:t>注册时邀请码为必填，填写的邀请码若存在，则完成注册，若不存在则toast提示：</w:t>
      </w:r>
      <w:r>
        <w:rPr>
          <w:rFonts w:hint="eastAsia" w:ascii="PingFang SC" w:hAnsi="PingFang SC" w:cs="Arial"/>
          <w:b/>
          <w:bCs/>
          <w:color w:val="auto"/>
          <w:sz w:val="20"/>
          <w:szCs w:val="28"/>
          <w:lang w:val="en-US" w:eastAsia="zh-Hans" w:bidi="ar-SA"/>
        </w:rPr>
        <w:t>“您填写的邀请码不正确，请核实修改后重试”</w:t>
      </w:r>
    </w:p>
    <w:p>
      <w:pPr>
        <w:pStyle w:val="42"/>
        <w:keepNext/>
        <w:numPr>
          <w:ilvl w:val="0"/>
          <w:numId w:val="0"/>
        </w:numPr>
        <w:spacing w:before="120" w:after="120"/>
        <w:outlineLvl w:val="2"/>
        <w:rPr>
          <w:rFonts w:hint="default"/>
          <w:lang w:val="en-US" w:eastAsia="zh-Hans"/>
        </w:rPr>
        <w:sectPr>
          <w:pgSz w:w="12240" w:h="15840"/>
          <w:pgMar w:top="720" w:right="720" w:bottom="720" w:left="720" w:header="720" w:footer="432" w:gutter="0"/>
          <w:cols w:space="720" w:num="1"/>
          <w:titlePg/>
          <w:docGrid w:linePitch="360" w:charSpace="0"/>
        </w:sectPr>
      </w:pPr>
      <w:r>
        <w:drawing>
          <wp:inline distT="0" distB="0" distL="114300" distR="114300">
            <wp:extent cx="1619250" cy="3495675"/>
            <wp:effectExtent l="0" t="0" r="6350" b="9525"/>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15"/>
                    <a:stretch>
                      <a:fillRect/>
                    </a:stretch>
                  </pic:blipFill>
                  <pic:spPr>
                    <a:xfrm>
                      <a:off x="0" y="0"/>
                      <a:ext cx="1619250" cy="3495675"/>
                    </a:xfrm>
                    <a:prstGeom prst="rect">
                      <a:avLst/>
                    </a:prstGeom>
                    <a:noFill/>
                    <a:ln>
                      <a:noFill/>
                    </a:ln>
                  </pic:spPr>
                </pic:pic>
              </a:graphicData>
            </a:graphic>
          </wp:inline>
        </w:drawing>
      </w:r>
      <w:r>
        <w:drawing>
          <wp:inline distT="0" distB="0" distL="114300" distR="114300">
            <wp:extent cx="1619250" cy="3495675"/>
            <wp:effectExtent l="0" t="0" r="6350" b="952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6"/>
                    <a:stretch>
                      <a:fillRect/>
                    </a:stretch>
                  </pic:blipFill>
                  <pic:spPr>
                    <a:xfrm>
                      <a:off x="0" y="0"/>
                      <a:ext cx="1619250" cy="3495675"/>
                    </a:xfrm>
                    <a:prstGeom prst="rect">
                      <a:avLst/>
                    </a:prstGeom>
                    <a:noFill/>
                    <a:ln>
                      <a:noFill/>
                    </a:ln>
                  </pic:spPr>
                </pic:pic>
              </a:graphicData>
            </a:graphic>
          </wp:inline>
        </w:drawing>
      </w:r>
      <w:r>
        <w:drawing>
          <wp:inline distT="0" distB="0" distL="114300" distR="114300">
            <wp:extent cx="1609725" cy="3481705"/>
            <wp:effectExtent l="0" t="0" r="15875" b="23495"/>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17"/>
                    <a:stretch>
                      <a:fillRect/>
                    </a:stretch>
                  </pic:blipFill>
                  <pic:spPr>
                    <a:xfrm>
                      <a:off x="0" y="0"/>
                      <a:ext cx="1609725" cy="3481705"/>
                    </a:xfrm>
                    <a:prstGeom prst="rect">
                      <a:avLst/>
                    </a:prstGeom>
                    <a:noFill/>
                    <a:ln>
                      <a:noFill/>
                    </a:ln>
                  </pic:spPr>
                </pic:pic>
              </a:graphicData>
            </a:graphic>
          </wp:inline>
        </w:drawing>
      </w:r>
      <w:r>
        <w:drawing>
          <wp:inline distT="0" distB="0" distL="114300" distR="114300">
            <wp:extent cx="1619250" cy="3467100"/>
            <wp:effectExtent l="0" t="0" r="6350" b="1270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18"/>
                    <a:stretch>
                      <a:fillRect/>
                    </a:stretch>
                  </pic:blipFill>
                  <pic:spPr>
                    <a:xfrm>
                      <a:off x="0" y="0"/>
                      <a:ext cx="1619250" cy="3467100"/>
                    </a:xfrm>
                    <a:prstGeom prst="rect">
                      <a:avLst/>
                    </a:prstGeom>
                    <a:noFill/>
                    <a:ln>
                      <a:noFill/>
                    </a:ln>
                  </pic:spPr>
                </pic:pic>
              </a:graphicData>
            </a:graphic>
          </wp:inline>
        </w:drawing>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奖励政策</w:t>
      </w:r>
    </w:p>
    <w:p>
      <w:pPr>
        <w:pStyle w:val="43"/>
        <w:keepNext/>
        <w:outlineLvl w:val="9"/>
        <w:rPr>
          <w:rFonts w:hint="eastAsia"/>
          <w:lang w:val="en-US" w:eastAsia="zh-Hans"/>
        </w:rPr>
      </w:pPr>
      <w:r>
        <w:rPr>
          <w:rFonts w:hint="eastAsia"/>
          <w:lang w:val="en-US" w:eastAsia="zh-Hans"/>
        </w:rPr>
        <w:t>顶部滑动展示不同的产品类别，目前有信用卡、借记卡、贷款、保险、其他</w:t>
      </w:r>
    </w:p>
    <w:p>
      <w:pPr>
        <w:pStyle w:val="43"/>
        <w:keepNext/>
        <w:outlineLvl w:val="9"/>
        <w:rPr>
          <w:rFonts w:hint="eastAsia"/>
          <w:lang w:val="en-US" w:eastAsia="zh-Hans"/>
        </w:rPr>
      </w:pPr>
      <w:r>
        <w:rPr>
          <w:rFonts w:hint="eastAsia"/>
          <w:lang w:val="en-US" w:eastAsia="zh-Hans"/>
        </w:rPr>
        <w:t>每个类别一个单独表格，展示当前生效的，直推达标的标准和可获得的奖励金额</w:t>
      </w:r>
    </w:p>
    <w:p>
      <w:pPr>
        <w:pStyle w:val="43"/>
        <w:keepNext/>
        <w:outlineLvl w:val="9"/>
        <w:rPr>
          <w:rFonts w:hint="eastAsia"/>
          <w:lang w:val="en-US" w:eastAsia="zh-Hans"/>
        </w:rPr>
      </w:pPr>
      <w:r>
        <w:rPr>
          <w:rFonts w:hint="eastAsia"/>
          <w:lang w:val="en-US" w:eastAsia="zh-Hans"/>
        </w:rPr>
        <w:t>表格下方展示规则备注，备注内容可在控台配置</w:t>
      </w:r>
    </w:p>
    <w:p>
      <w:pPr>
        <w:pStyle w:val="43"/>
        <w:keepNext/>
        <w:outlineLvl w:val="9"/>
        <w:rPr>
          <w:rFonts w:hint="default"/>
          <w:lang w:val="en-US" w:eastAsia="zh-Hans"/>
        </w:rPr>
      </w:pPr>
      <w:r>
        <w:rPr>
          <w:rFonts w:hint="eastAsia"/>
          <w:lang w:val="en-US" w:eastAsia="zh-Hans"/>
        </w:rPr>
        <w:t>结算标准为核卡、首刷等</w:t>
      </w:r>
    </w:p>
    <w:p>
      <w:pPr>
        <w:pStyle w:val="43"/>
        <w:keepNext/>
        <w:outlineLvl w:val="9"/>
        <w:rPr>
          <w:rFonts w:hint="eastAsia"/>
          <w:lang w:val="en-US" w:eastAsia="zh-Hans"/>
        </w:rPr>
      </w:pPr>
      <w:r>
        <w:rPr>
          <w:rFonts w:hint="eastAsia"/>
          <w:lang w:val="en-US" w:eastAsia="zh-Hans"/>
        </w:rPr>
        <w:t>结算金额字段，根据当前平台设置的发放系数</w:t>
      </w:r>
      <w:r>
        <w:rPr>
          <w:rFonts w:hint="default"/>
          <w:lang w:eastAsia="zh-Hans"/>
        </w:rPr>
        <w:t>*</w:t>
      </w:r>
      <w:r>
        <w:rPr>
          <w:rFonts w:hint="eastAsia"/>
          <w:lang w:val="en-US" w:eastAsia="zh-Hans"/>
        </w:rPr>
        <w:t>银行奖励规则中的趣伴卡展业版金额显示</w:t>
      </w:r>
    </w:p>
    <w:p>
      <w:pPr>
        <w:pStyle w:val="43"/>
        <w:keepNext/>
        <w:outlineLvl w:val="9"/>
        <w:rPr>
          <w:rFonts w:hint="default"/>
          <w:lang w:eastAsia="zh-Hans"/>
        </w:rPr>
      </w:pPr>
      <w:r>
        <w:rPr>
          <w:rFonts w:hint="eastAsia"/>
          <w:lang w:val="en-US" w:eastAsia="zh-Hans"/>
        </w:rPr>
        <w:t>如民生银行核卡</w:t>
      </w:r>
      <w:r>
        <w:rPr>
          <w:rFonts w:hint="default"/>
          <w:lang w:eastAsia="zh-Hans"/>
        </w:rPr>
        <w:t>+</w:t>
      </w:r>
      <w:r>
        <w:rPr>
          <w:rFonts w:hint="eastAsia"/>
          <w:lang w:val="en-US" w:eastAsia="zh-Hans"/>
        </w:rPr>
        <w:t>首刷，银行规则为</w:t>
      </w:r>
      <w:r>
        <w:rPr>
          <w:rFonts w:hint="default"/>
          <w:lang w:eastAsia="zh-Hans"/>
        </w:rPr>
        <w:t>100+200</w:t>
      </w:r>
      <w:r>
        <w:rPr>
          <w:rFonts w:hint="eastAsia"/>
          <w:lang w:eastAsia="zh-Hans"/>
        </w:rPr>
        <w:t>，</w:t>
      </w:r>
      <w:r>
        <w:rPr>
          <w:rFonts w:hint="eastAsia"/>
          <w:lang w:val="en-US" w:eastAsia="zh-Hans"/>
        </w:rPr>
        <w:t>发放系数</w:t>
      </w:r>
      <w:r>
        <w:rPr>
          <w:rFonts w:hint="default"/>
          <w:lang w:eastAsia="zh-Hans"/>
        </w:rPr>
        <w:t>60%</w:t>
      </w:r>
    </w:p>
    <w:p>
      <w:pPr>
        <w:pStyle w:val="43"/>
        <w:keepNext/>
        <w:outlineLvl w:val="9"/>
        <w:rPr>
          <w:rFonts w:hint="default"/>
          <w:lang w:eastAsia="zh-Hans"/>
        </w:rPr>
      </w:pPr>
      <w:r>
        <w:rPr>
          <w:rFonts w:hint="eastAsia"/>
          <w:lang w:val="en-US" w:eastAsia="zh-Hans"/>
        </w:rPr>
        <w:t>则显示</w:t>
      </w:r>
      <w:r>
        <w:rPr>
          <w:rFonts w:hint="default"/>
          <w:lang w:eastAsia="zh-Hans"/>
        </w:rPr>
        <w:t>60+120</w:t>
      </w:r>
    </w:p>
    <w:p>
      <w:pPr>
        <w:pStyle w:val="43"/>
        <w:keepNext/>
        <w:outlineLvl w:val="9"/>
        <w:rPr>
          <w:rFonts w:hint="default"/>
          <w:lang w:val="en-US" w:eastAsia="zh-Hans"/>
        </w:rPr>
      </w:pPr>
      <w:r>
        <w:rPr>
          <w:rFonts w:hint="eastAsia"/>
          <w:lang w:val="en-US" w:eastAsia="zh-Hans"/>
        </w:rPr>
        <w:t>奖励规则备注中，规模奖模块根据当前渠道规模奖设置来展示，若都为</w:t>
      </w:r>
      <w:r>
        <w:rPr>
          <w:rFonts w:hint="default"/>
          <w:lang w:eastAsia="zh-Hans"/>
        </w:rPr>
        <w:t>0</w:t>
      </w:r>
      <w:r>
        <w:rPr>
          <w:rFonts w:hint="eastAsia"/>
          <w:lang w:eastAsia="zh-Hans"/>
        </w:rPr>
        <w:t>，</w:t>
      </w:r>
      <w:r>
        <w:rPr>
          <w:rFonts w:hint="eastAsia"/>
          <w:lang w:val="en-US" w:eastAsia="zh-Hans"/>
        </w:rPr>
        <w:t>则不展示该模块（或者做成开关）</w:t>
      </w:r>
    </w:p>
    <w:p>
      <w:pPr>
        <w:pStyle w:val="34"/>
      </w:pPr>
      <w:r>
        <w:drawing>
          <wp:inline distT="0" distB="0" distL="114300" distR="114300">
            <wp:extent cx="3011805" cy="4269740"/>
            <wp:effectExtent l="0" t="0" r="10795" b="228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3011805" cy="4269740"/>
                    </a:xfrm>
                    <a:prstGeom prst="rect">
                      <a:avLst/>
                    </a:prstGeom>
                    <a:noFill/>
                    <a:ln>
                      <a:noFill/>
                    </a:ln>
                  </pic:spPr>
                </pic:pic>
              </a:graphicData>
            </a:graphic>
          </wp:inline>
        </w:drawing>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帮助中心</w:t>
      </w:r>
    </w:p>
    <w:p>
      <w:pPr>
        <w:pStyle w:val="43"/>
        <w:keepNext/>
        <w:outlineLvl w:val="9"/>
        <w:rPr>
          <w:rFonts w:hint="eastAsia"/>
          <w:lang w:val="en-US" w:eastAsia="zh-Hans"/>
        </w:rPr>
      </w:pPr>
      <w:r>
        <w:rPr>
          <w:rFonts w:hint="eastAsia"/>
          <w:lang w:val="en-US" w:eastAsia="zh-Hans"/>
        </w:rPr>
        <w:t>分平台简介、操作指引、问题反馈、联系客服四块</w:t>
      </w:r>
    </w:p>
    <w:p>
      <w:pPr>
        <w:pStyle w:val="43"/>
        <w:keepNext/>
        <w:outlineLvl w:val="9"/>
        <w:rPr>
          <w:rFonts w:hint="eastAsia"/>
          <w:lang w:val="en-US" w:eastAsia="zh-Hans"/>
        </w:rPr>
      </w:pPr>
      <w:r>
        <w:rPr>
          <w:rFonts w:hint="eastAsia"/>
          <w:lang w:val="en-US" w:eastAsia="zh-Hans"/>
        </w:rPr>
        <w:t>下方展示一个企业微信名片的二维码，可动态更换的，各渠道不同，长按可保存二维码图片</w:t>
      </w:r>
    </w:p>
    <w:p>
      <w:pPr>
        <w:pStyle w:val="43"/>
        <w:keepNext/>
        <w:outlineLvl w:val="9"/>
        <w:rPr>
          <w:rFonts w:hint="default"/>
          <w:lang w:val="en-US" w:eastAsia="zh-Hans"/>
        </w:rPr>
      </w:pPr>
      <w:r>
        <w:rPr>
          <w:rFonts w:hint="eastAsia"/>
          <w:lang w:val="en-US" w:eastAsia="zh-Hans"/>
        </w:rPr>
        <w:t>前期屏蔽操作指引入口</w:t>
      </w:r>
    </w:p>
    <w:p>
      <w:pPr>
        <w:pStyle w:val="34"/>
      </w:pPr>
      <w:r>
        <w:drawing>
          <wp:inline distT="0" distB="0" distL="114300" distR="114300">
            <wp:extent cx="2992120" cy="6454140"/>
            <wp:effectExtent l="0" t="0" r="5080" b="2286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0"/>
                    <a:stretch>
                      <a:fillRect/>
                    </a:stretch>
                  </pic:blipFill>
                  <pic:spPr>
                    <a:xfrm>
                      <a:off x="0" y="0"/>
                      <a:ext cx="2992120" cy="6454140"/>
                    </a:xfrm>
                    <a:prstGeom prst="rect">
                      <a:avLst/>
                    </a:prstGeom>
                    <a:noFill/>
                    <a:ln>
                      <a:noFill/>
                    </a:ln>
                  </pic:spPr>
                </pic:pic>
              </a:graphicData>
            </a:graphic>
          </wp:inline>
        </w:drawing>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平台简介</w:t>
      </w:r>
    </w:p>
    <w:p>
      <w:pPr>
        <w:pStyle w:val="43"/>
        <w:keepNext/>
        <w:outlineLvl w:val="9"/>
        <w:rPr>
          <w:rFonts w:hint="default" w:eastAsia="Times New Roman"/>
          <w:lang w:val="en-US" w:eastAsia="zh-Hans"/>
        </w:rPr>
      </w:pPr>
      <w:r>
        <w:rPr>
          <w:rFonts w:hint="eastAsia"/>
          <w:lang w:val="en-US" w:eastAsia="zh-Hans"/>
        </w:rPr>
        <w:t>固定图文页面，内容提前准备</w:t>
      </w:r>
    </w:p>
    <w:p>
      <w:pPr>
        <w:pStyle w:val="34"/>
      </w:pPr>
      <w:r>
        <w:drawing>
          <wp:inline distT="0" distB="0" distL="114300" distR="114300">
            <wp:extent cx="3371850" cy="7315200"/>
            <wp:effectExtent l="0" t="0" r="6350" b="0"/>
            <wp:docPr id="25" name="AX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XU24.png"/>
                    <pic:cNvPicPr>
                      <a:picLocks noChangeAspect="1" noChangeArrowheads="1"/>
                    </pic:cNvPicPr>
                  </pic:nvPicPr>
                  <pic:blipFill>
                    <a:blip r:embed="rId21"/>
                    <a:stretch>
                      <a:fillRect/>
                    </a:stretch>
                  </pic:blipFill>
                  <pic:spPr>
                    <a:xfrm>
                      <a:off x="0" y="0"/>
                      <a:ext cx="3371850" cy="7315200"/>
                    </a:xfrm>
                    <a:prstGeom prst="rect">
                      <a:avLst/>
                    </a:prstGeom>
                  </pic:spPr>
                </pic:pic>
              </a:graphicData>
            </a:graphic>
          </wp:inline>
        </w:drawing>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问题反馈</w:t>
      </w:r>
    </w:p>
    <w:p>
      <w:pPr>
        <w:pStyle w:val="43"/>
        <w:keepNext/>
        <w:outlineLvl w:val="9"/>
        <w:rPr>
          <w:rFonts w:hint="default" w:eastAsia="Times New Roman"/>
          <w:lang w:val="en-US" w:eastAsia="zh-Hans"/>
        </w:rPr>
      </w:pPr>
      <w:r>
        <w:rPr>
          <w:rFonts w:hint="eastAsia"/>
          <w:lang w:val="en-US" w:eastAsia="zh-Hans"/>
        </w:rPr>
        <w:t>问题反馈接入腾讯兔小巢：https://txc.qq.com/helper/WEBGuide接入文档</w:t>
      </w:r>
    </w:p>
    <w:p>
      <w:pPr>
        <w:pStyle w:val="34"/>
      </w:pPr>
      <w:r>
        <w:drawing>
          <wp:inline distT="0" distB="0" distL="114300" distR="114300">
            <wp:extent cx="3371850" cy="7315200"/>
            <wp:effectExtent l="0" t="0" r="6350" b="0"/>
            <wp:docPr id="28" name="AX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XU27.png"/>
                    <pic:cNvPicPr>
                      <a:picLocks noChangeAspect="1" noChangeArrowheads="1"/>
                    </pic:cNvPicPr>
                  </pic:nvPicPr>
                  <pic:blipFill>
                    <a:blip r:embed="rId22"/>
                    <a:stretch>
                      <a:fillRect/>
                    </a:stretch>
                  </pic:blipFill>
                  <pic:spPr>
                    <a:xfrm>
                      <a:off x="0" y="0"/>
                      <a:ext cx="3371850" cy="7315200"/>
                    </a:xfrm>
                    <a:prstGeom prst="rect">
                      <a:avLst/>
                    </a:prstGeom>
                  </pic:spPr>
                </pic:pic>
              </a:graphicData>
            </a:graphic>
          </wp:inline>
        </w:drawing>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联系客服</w:t>
      </w:r>
    </w:p>
    <w:p>
      <w:pPr>
        <w:pStyle w:val="43"/>
        <w:keepNext/>
        <w:outlineLvl w:val="9"/>
        <w:rPr>
          <w:rFonts w:hint="default" w:eastAsia="Times New Roman"/>
          <w:lang w:val="en-US" w:eastAsia="zh-Hans"/>
        </w:rPr>
      </w:pPr>
      <w:r>
        <w:rPr>
          <w:rFonts w:hint="eastAsia"/>
          <w:lang w:val="en-US" w:eastAsia="zh-Hans"/>
        </w:rPr>
        <w:t>联系客服使用同汇拓客联系客服功能，由XXX团队承接吴玉婷或黄启航</w:t>
      </w:r>
    </w:p>
    <w:p>
      <w:pPr>
        <w:pStyle w:val="34"/>
      </w:pPr>
      <w:r>
        <w:drawing>
          <wp:inline distT="0" distB="0" distL="114300" distR="114300">
            <wp:extent cx="3371850" cy="7315200"/>
            <wp:effectExtent l="0" t="0" r="6350" b="0"/>
            <wp:docPr id="31" name="AXU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XU30.png"/>
                    <pic:cNvPicPr>
                      <a:picLocks noChangeAspect="1" noChangeArrowheads="1"/>
                    </pic:cNvPicPr>
                  </pic:nvPicPr>
                  <pic:blipFill>
                    <a:blip r:embed="rId23"/>
                    <a:stretch>
                      <a:fillRect/>
                    </a:stretch>
                  </pic:blipFill>
                  <pic:spPr>
                    <a:xfrm>
                      <a:off x="0" y="0"/>
                      <a:ext cx="3371850" cy="7315200"/>
                    </a:xfrm>
                    <a:prstGeom prst="rect">
                      <a:avLst/>
                    </a:prstGeom>
                  </pic:spPr>
                </pic:pic>
              </a:graphicData>
            </a:graphic>
          </wp:inline>
        </w:drawing>
      </w:r>
    </w:p>
    <w:p>
      <w:pPr>
        <w:pStyle w:val="42"/>
        <w:keepNext/>
        <w:outlineLvl w:val="9"/>
      </w:pPr>
    </w:p>
    <w:p>
      <w:r>
        <w:br w:type="page"/>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躺赢计划</w:t>
      </w:r>
    </w:p>
    <w:p>
      <w:pPr>
        <w:pStyle w:val="34"/>
        <w:numPr>
          <w:ilvl w:val="0"/>
          <w:numId w:val="0"/>
        </w:numPr>
        <w:ind w:left="420" w:leftChars="0"/>
        <w:jc w:val="both"/>
        <w:outlineLvl w:val="9"/>
        <w:rPr>
          <w:rFonts w:hint="eastAsia"/>
          <w:lang w:val="en-US" w:eastAsia="zh-Hans"/>
        </w:rPr>
      </w:pPr>
      <w:r>
        <w:rPr>
          <w:rFonts w:hint="eastAsia"/>
          <w:lang w:val="en-US" w:eastAsia="zh-Hans"/>
        </w:rPr>
        <w:t>首次点击产品推广进入躺赢计划介绍（根据渠道客户管理配置开关，禁用的渠道不展示躺赢计划），底部悬浮按钮可进入产品推广（趣伴卡首页）</w:t>
      </w:r>
    </w:p>
    <w:p>
      <w:pPr>
        <w:pStyle w:val="34"/>
        <w:numPr>
          <w:ilvl w:val="0"/>
          <w:numId w:val="0"/>
        </w:numPr>
        <w:ind w:left="420" w:leftChars="0"/>
        <w:jc w:val="both"/>
        <w:outlineLvl w:val="9"/>
        <w:rPr>
          <w:rFonts w:hint="default"/>
          <w:lang w:val="en-US" w:eastAsia="zh-Hans"/>
        </w:rPr>
      </w:pPr>
      <w:r>
        <w:rPr>
          <w:rFonts w:hint="eastAsia"/>
          <w:lang w:val="en-US" w:eastAsia="zh-Hans"/>
        </w:rPr>
        <w:t>同一个用户在同一设备（浏览器、微信中）上再次点击时，不再进入躺赢计划展示</w:t>
      </w:r>
    </w:p>
    <w:p>
      <w:pPr>
        <w:pStyle w:val="34"/>
        <w:numPr>
          <w:numId w:val="0"/>
        </w:numPr>
        <w:ind w:left="420" w:leftChars="0"/>
        <w:jc w:val="both"/>
      </w:pPr>
    </w:p>
    <w:p>
      <w:pPr>
        <w:pStyle w:val="34"/>
        <w:numPr>
          <w:numId w:val="0"/>
        </w:numPr>
        <w:ind w:left="420" w:leftChars="0"/>
        <w:jc w:val="both"/>
      </w:pPr>
      <w:r>
        <w:drawing>
          <wp:inline distT="0" distB="0" distL="114300" distR="114300">
            <wp:extent cx="2886075" cy="6181725"/>
            <wp:effectExtent l="0" t="0" r="9525" b="1587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4"/>
                    <a:stretch>
                      <a:fillRect/>
                    </a:stretch>
                  </pic:blipFill>
                  <pic:spPr>
                    <a:xfrm>
                      <a:off x="0" y="0"/>
                      <a:ext cx="2886075" cy="6181725"/>
                    </a:xfrm>
                    <a:prstGeom prst="rect">
                      <a:avLst/>
                    </a:prstGeom>
                    <a:noFill/>
                    <a:ln>
                      <a:noFill/>
                    </a:ln>
                  </pic:spPr>
                </pic:pic>
              </a:graphicData>
            </a:graphic>
          </wp:inline>
        </w:drawing>
      </w: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发展团队</w:t>
      </w:r>
    </w:p>
    <w:p>
      <w:pPr>
        <w:pStyle w:val="43"/>
        <w:keepNext/>
        <w:outlineLvl w:val="9"/>
        <w:rPr>
          <w:rFonts w:hint="eastAsia"/>
          <w:lang w:val="en-US" w:eastAsia="zh-Hans"/>
        </w:rPr>
      </w:pPr>
      <w:r>
        <w:rPr>
          <w:rFonts w:hint="eastAsia"/>
          <w:lang w:val="en-US" w:eastAsia="zh-Hans"/>
        </w:rPr>
        <w:t>（</w:t>
      </w:r>
      <w:r>
        <w:rPr>
          <w:rFonts w:hint="default"/>
          <w:lang w:eastAsia="zh-Hans"/>
        </w:rPr>
        <w:t>1</w:t>
      </w:r>
      <w:r>
        <w:rPr>
          <w:rFonts w:hint="eastAsia"/>
          <w:lang w:val="en-US" w:eastAsia="zh-Hans"/>
        </w:rPr>
        <w:t>）首页点击发展团队进入邀请业务员的海报页面</w:t>
      </w:r>
    </w:p>
    <w:p>
      <w:pPr>
        <w:pStyle w:val="43"/>
        <w:keepNext/>
        <w:outlineLvl w:val="9"/>
        <w:rPr>
          <w:rFonts w:hint="default"/>
          <w:lang w:val="en-US" w:eastAsia="zh-Hans"/>
        </w:rPr>
      </w:pPr>
      <w:r>
        <w:rPr>
          <w:rFonts w:hint="eastAsia"/>
          <w:lang w:val="en-US" w:eastAsia="zh-Hans"/>
        </w:rPr>
        <w:t>海报需要后台配置</w:t>
      </w:r>
    </w:p>
    <w:p>
      <w:pPr>
        <w:pStyle w:val="43"/>
        <w:keepNext/>
        <w:outlineLvl w:val="9"/>
        <w:rPr>
          <w:rFonts w:hint="eastAsia"/>
          <w:lang w:val="en-US" w:eastAsia="zh-Hans"/>
        </w:rPr>
      </w:pPr>
      <w:r>
        <w:rPr>
          <w:rFonts w:hint="eastAsia"/>
          <w:lang w:val="en-US" w:eastAsia="zh-Hans"/>
        </w:rPr>
        <w:t>扫码后进入注册页面</w:t>
      </w:r>
      <w:r>
        <w:rPr>
          <w:rFonts w:hint="default"/>
          <w:lang w:eastAsia="zh-Hans"/>
        </w:rPr>
        <w:t xml:space="preserve"> </w:t>
      </w:r>
      <w:r>
        <w:rPr>
          <w:rFonts w:hint="eastAsia"/>
          <w:lang w:eastAsia="zh-Hans"/>
        </w:rPr>
        <w:t>，</w:t>
      </w:r>
      <w:r>
        <w:rPr>
          <w:rFonts w:hint="eastAsia"/>
          <w:lang w:val="en-US" w:eastAsia="zh-Hans"/>
        </w:rPr>
        <w:t>分享、复制的链接点击后进入注册页面</w:t>
      </w:r>
    </w:p>
    <w:p>
      <w:pPr>
        <w:pStyle w:val="43"/>
        <w:keepNext/>
        <w:outlineLvl w:val="9"/>
        <w:rPr>
          <w:rFonts w:hint="eastAsia"/>
          <w:lang w:val="en-US" w:eastAsia="zh-Hans"/>
        </w:rPr>
      </w:pPr>
      <w:r>
        <w:rPr>
          <w:rFonts w:hint="eastAsia"/>
          <w:lang w:val="en-US" w:eastAsia="zh-Hans"/>
        </w:rPr>
        <w:t>点击分享时判断浏览器，微信浏览器中，弹出提示框，并在用户使用微信的分享功能时传递对应链接</w:t>
      </w:r>
    </w:p>
    <w:p>
      <w:pPr>
        <w:pStyle w:val="43"/>
        <w:keepNext/>
        <w:outlineLvl w:val="9"/>
        <w:rPr>
          <w:rFonts w:hint="eastAsia"/>
          <w:lang w:val="en-US" w:eastAsia="zh-Hans"/>
        </w:rPr>
      </w:pPr>
      <w:r>
        <w:rPr>
          <w:rFonts w:hint="eastAsia"/>
          <w:lang w:val="en-US" w:eastAsia="zh-Hans"/>
        </w:rPr>
        <w:t>在其他浏览器中，使用原有弹出框</w:t>
      </w:r>
    </w:p>
    <w:p>
      <w:pPr>
        <w:pStyle w:val="43"/>
        <w:keepNext/>
        <w:outlineLvl w:val="9"/>
        <w:rPr>
          <w:rFonts w:hint="default"/>
          <w:lang w:val="en-US" w:eastAsia="zh-Hans"/>
        </w:rPr>
      </w:pPr>
      <w:r>
        <w:rPr>
          <w:rFonts w:hint="eastAsia"/>
          <w:lang w:val="en-US" w:eastAsia="zh-Hans"/>
        </w:rPr>
        <w:t>对于普通单产品或全业务海报，同样使用该功能</w:t>
      </w:r>
    </w:p>
    <w:p>
      <w:pPr>
        <w:pStyle w:val="34"/>
        <w:jc w:val="left"/>
      </w:pPr>
      <w:r>
        <w:drawing>
          <wp:inline distT="0" distB="0" distL="114300" distR="114300">
            <wp:extent cx="2272030" cy="4893945"/>
            <wp:effectExtent l="0" t="0" r="1397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5"/>
                    <a:stretch>
                      <a:fillRect/>
                    </a:stretch>
                  </pic:blipFill>
                  <pic:spPr>
                    <a:xfrm>
                      <a:off x="0" y="0"/>
                      <a:ext cx="2272030" cy="4893945"/>
                    </a:xfrm>
                    <a:prstGeom prst="rect">
                      <a:avLst/>
                    </a:prstGeom>
                    <a:noFill/>
                    <a:ln>
                      <a:noFill/>
                    </a:ln>
                  </pic:spPr>
                </pic:pic>
              </a:graphicData>
            </a:graphic>
          </wp:inline>
        </w:drawing>
      </w:r>
      <w:r>
        <w:drawing>
          <wp:inline distT="0" distB="0" distL="114300" distR="114300">
            <wp:extent cx="2274570" cy="4884420"/>
            <wp:effectExtent l="0" t="0" r="11430" b="177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2274570" cy="4884420"/>
                    </a:xfrm>
                    <a:prstGeom prst="rect">
                      <a:avLst/>
                    </a:prstGeom>
                    <a:noFill/>
                    <a:ln>
                      <a:noFill/>
                    </a:ln>
                  </pic:spPr>
                </pic:pic>
              </a:graphicData>
            </a:graphic>
          </wp:inline>
        </w:drawing>
      </w:r>
    </w:p>
    <w:p>
      <w:pPr>
        <w:pStyle w:val="34"/>
        <w:jc w:val="both"/>
        <w:rPr>
          <w:rFonts w:hint="default" w:eastAsia="Times New Roman"/>
          <w:lang w:val="en-US" w:eastAsia="zh-Hans"/>
        </w:rPr>
        <w:sectPr>
          <w:pgSz w:w="12240" w:h="15840"/>
          <w:pgMar w:top="720" w:right="720" w:bottom="720" w:left="720" w:header="720" w:footer="432" w:gutter="0"/>
          <w:cols w:space="720" w:num="1"/>
          <w:titlePg/>
          <w:docGrid w:linePitch="360" w:charSpace="0"/>
        </w:sectPr>
      </w:pPr>
    </w:p>
    <w:p>
      <w:pPr>
        <w:pStyle w:val="42"/>
        <w:keepNext/>
        <w:numPr>
          <w:ilvl w:val="0"/>
          <w:numId w:val="4"/>
        </w:numPr>
        <w:ind w:left="425" w:leftChars="0" w:hanging="425" w:firstLineChars="0"/>
        <w:outlineLvl w:val="2"/>
        <w:rPr>
          <w:rFonts w:hint="eastAsia" w:cs="Arial"/>
          <w:b/>
          <w:color w:val="auto"/>
          <w:sz w:val="21"/>
          <w:szCs w:val="22"/>
          <w:lang w:val="en-US" w:eastAsia="zh-Hans" w:bidi="ar-SA"/>
        </w:rPr>
      </w:pPr>
      <w:r>
        <w:rPr>
          <w:rFonts w:hint="eastAsia" w:cs="Arial"/>
          <w:b/>
          <w:color w:val="auto"/>
          <w:sz w:val="21"/>
          <w:szCs w:val="22"/>
          <w:lang w:val="en-US" w:eastAsia="zh-Hans" w:bidi="ar-SA"/>
        </w:rPr>
        <w:t>扫码注册</w:t>
      </w:r>
    </w:p>
    <w:p>
      <w:pPr>
        <w:pStyle w:val="43"/>
        <w:keepNext/>
        <w:numPr>
          <w:ilvl w:val="0"/>
          <w:numId w:val="6"/>
        </w:numPr>
        <w:outlineLvl w:val="9"/>
        <w:rPr>
          <w:rFonts w:hint="eastAsia"/>
          <w:lang w:val="en-US" w:eastAsia="zh-Hans"/>
        </w:rPr>
      </w:pPr>
      <w:r>
        <w:rPr>
          <w:rFonts w:hint="eastAsia"/>
          <w:lang w:val="en-US" w:eastAsia="zh-Hans"/>
        </w:rPr>
        <w:t>自动带出二维码的邀请码，不可修改</w:t>
      </w:r>
    </w:p>
    <w:p>
      <w:pPr>
        <w:pStyle w:val="43"/>
        <w:keepNext/>
        <w:numPr>
          <w:ilvl w:val="0"/>
          <w:numId w:val="6"/>
        </w:numPr>
        <w:outlineLvl w:val="9"/>
        <w:rPr>
          <w:rFonts w:hint="default"/>
          <w:lang w:val="en-US" w:eastAsia="zh-Hans"/>
        </w:rPr>
      </w:pPr>
      <w:r>
        <w:rPr>
          <w:rFonts w:hint="eastAsia"/>
          <w:lang w:val="en-US" w:eastAsia="zh-Hans"/>
        </w:rPr>
        <w:t>只允许未注册的手机号注册，已注册的手机填写完正确的验证码后，注册时toast提示：“</w:t>
      </w:r>
      <w:r>
        <w:rPr>
          <w:rFonts w:hint="eastAsia"/>
          <w:b/>
          <w:bCs w:val="0"/>
          <w:sz w:val="20"/>
          <w:szCs w:val="21"/>
          <w:lang w:val="en-US" w:eastAsia="zh-Hans"/>
        </w:rPr>
        <w:t>当前手机号已注册，请更换后重新注册</w:t>
      </w:r>
      <w:r>
        <w:rPr>
          <w:rFonts w:hint="eastAsia"/>
          <w:lang w:val="en-US" w:eastAsia="zh-Hans"/>
        </w:rPr>
        <w:t>”</w:t>
      </w:r>
    </w:p>
    <w:p>
      <w:pPr>
        <w:pStyle w:val="43"/>
        <w:keepNext/>
        <w:numPr>
          <w:ilvl w:val="0"/>
          <w:numId w:val="6"/>
        </w:numPr>
        <w:outlineLvl w:val="9"/>
        <w:rPr>
          <w:rFonts w:hint="default"/>
          <w:lang w:val="en-US" w:eastAsia="zh-Hans"/>
        </w:rPr>
      </w:pPr>
      <w:r>
        <w:rPr>
          <w:rFonts w:hint="eastAsia"/>
          <w:lang w:val="en-US" w:eastAsia="zh-Hans"/>
        </w:rPr>
        <w:t>注册成功后，展示渠道对应的展业版公众号二维码，引导用户关注展业版公众号</w:t>
      </w:r>
    </w:p>
    <w:p>
      <w:pPr>
        <w:pStyle w:val="43"/>
        <w:keepNext/>
        <w:numPr>
          <w:ilvl w:val="0"/>
          <w:numId w:val="0"/>
        </w:numPr>
        <w:outlineLvl w:val="9"/>
        <w:rPr>
          <w:rFonts w:hint="default"/>
          <w:lang w:val="en-US" w:eastAsia="zh-Hans"/>
        </w:rPr>
      </w:pPr>
    </w:p>
    <w:p>
      <w:pPr>
        <w:jc w:val="center"/>
        <w:rPr>
          <w:rFonts w:hint="eastAsia" w:ascii="Arial" w:hAnsi="Arial" w:eastAsia="Times New Roman" w:cs="Arial"/>
          <w:b/>
          <w:color w:val="auto"/>
          <w:sz w:val="21"/>
          <w:szCs w:val="22"/>
          <w:lang w:val="en-US" w:eastAsia="zh-Hans" w:bidi="ar-SA"/>
        </w:rPr>
      </w:pPr>
      <w:r>
        <w:drawing>
          <wp:inline distT="0" distB="0" distL="114300" distR="114300">
            <wp:extent cx="2876550" cy="6134100"/>
            <wp:effectExtent l="0" t="0" r="19050" b="1270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2876550" cy="6134100"/>
                    </a:xfrm>
                    <a:prstGeom prst="rect">
                      <a:avLst/>
                    </a:prstGeom>
                    <a:noFill/>
                    <a:ln>
                      <a:noFill/>
                    </a:ln>
                  </pic:spPr>
                </pic:pic>
              </a:graphicData>
            </a:graphic>
          </wp:inline>
        </w:drawing>
      </w:r>
      <w:r>
        <w:drawing>
          <wp:inline distT="0" distB="0" distL="114300" distR="114300">
            <wp:extent cx="2831465" cy="6139180"/>
            <wp:effectExtent l="0" t="0" r="1333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tretch>
                      <a:fillRect/>
                    </a:stretch>
                  </pic:blipFill>
                  <pic:spPr>
                    <a:xfrm>
                      <a:off x="0" y="0"/>
                      <a:ext cx="2831465" cy="6139180"/>
                    </a:xfrm>
                    <a:prstGeom prst="rect">
                      <a:avLst/>
                    </a:prstGeom>
                    <a:noFill/>
                    <a:ln>
                      <a:noFill/>
                    </a:ln>
                  </pic:spPr>
                </pic:pic>
              </a:graphicData>
            </a:graphic>
          </wp:inline>
        </w:drawing>
      </w:r>
    </w:p>
    <w:p>
      <w:pPr>
        <w:rPr>
          <w:rFonts w:hint="eastAsia" w:cs="Arial"/>
          <w:b/>
          <w:color w:val="auto"/>
          <w:sz w:val="21"/>
          <w:szCs w:val="22"/>
          <w:lang w:val="en-US" w:eastAsia="zh-Hans" w:bidi="ar-SA"/>
        </w:rPr>
      </w:pPr>
      <w:r>
        <w:rPr>
          <w:rFonts w:hint="eastAsia" w:cs="Arial"/>
          <w:b/>
          <w:color w:val="auto"/>
          <w:sz w:val="21"/>
          <w:szCs w:val="22"/>
          <w:lang w:val="en-US" w:eastAsia="zh-Hans" w:bidi="ar-SA"/>
        </w:rPr>
        <w:br w:type="page"/>
      </w:r>
    </w:p>
    <w:p>
      <w:pPr>
        <w:pStyle w:val="42"/>
        <w:keepNext/>
        <w:numPr>
          <w:ilvl w:val="0"/>
          <w:numId w:val="4"/>
        </w:numPr>
        <w:ind w:left="425" w:leftChars="0" w:hanging="425" w:firstLineChars="0"/>
        <w:outlineLvl w:val="2"/>
      </w:pPr>
      <w:r>
        <w:rPr>
          <w:rFonts w:hint="eastAsia" w:cs="Arial"/>
          <w:b/>
          <w:color w:val="auto"/>
          <w:sz w:val="21"/>
          <w:szCs w:val="22"/>
          <w:lang w:val="en-US" w:eastAsia="zh-Hans" w:bidi="ar-SA"/>
        </w:rPr>
        <w:t>展业版关注欢迎语</w:t>
      </w:r>
    </w:p>
    <w:p>
      <w:pPr>
        <w:pStyle w:val="43"/>
        <w:keepNext/>
        <w:numPr>
          <w:ilvl w:val="0"/>
          <w:numId w:val="0"/>
        </w:numPr>
        <w:outlineLvl w:val="9"/>
        <w:rPr>
          <w:rFonts w:hint="eastAsia"/>
          <w:lang w:val="en-US" w:eastAsia="zh-Hans"/>
        </w:rPr>
      </w:pPr>
      <w:r>
        <w:rPr>
          <w:rFonts w:hint="eastAsia"/>
          <w:lang w:val="en-US" w:eastAsia="zh-Hans"/>
        </w:rPr>
        <w:t>关注展业版公众号后发送一段文字到对话框：</w:t>
      </w:r>
    </w:p>
    <w:p>
      <w:pPr>
        <w:pStyle w:val="43"/>
        <w:keepNext/>
        <w:numPr>
          <w:ilvl w:val="0"/>
          <w:numId w:val="0"/>
        </w:numPr>
        <w:outlineLvl w:val="9"/>
        <w:rPr>
          <w:rFonts w:hint="eastAsia"/>
          <w:lang w:val="en-US" w:eastAsia="zh-Hans"/>
        </w:rPr>
      </w:pPr>
      <w:r>
        <w:rPr>
          <w:rFonts w:hint="eastAsia"/>
          <w:lang w:val="en-US" w:eastAsia="zh-Hans"/>
        </w:rPr>
        <w:t>“欢迎进入【趣伴卡展业版】，快快开始展业赚钱吧！！！”</w:t>
      </w:r>
    </w:p>
    <w:p>
      <w:pPr>
        <w:pStyle w:val="43"/>
        <w:keepNext/>
        <w:numPr>
          <w:ilvl w:val="0"/>
          <w:numId w:val="0"/>
        </w:numPr>
        <w:outlineLvl w:val="9"/>
        <w:rPr>
          <w:rFonts w:hint="eastAsia"/>
          <w:lang w:val="en-US" w:eastAsia="zh-Hans"/>
        </w:rPr>
      </w:pPr>
      <w:r>
        <w:rPr>
          <w:rFonts w:hint="eastAsia"/>
          <w:lang w:val="en-US" w:eastAsia="zh-Hans"/>
        </w:rPr>
        <w:t>整段文字为链接，点击进入展业版h</w:t>
      </w:r>
      <w:r>
        <w:rPr>
          <w:rFonts w:hint="default"/>
          <w:lang w:eastAsia="zh-Hans"/>
        </w:rPr>
        <w:t>5</w:t>
      </w:r>
      <w:r>
        <w:rPr>
          <w:rFonts w:hint="eastAsia"/>
          <w:lang w:val="en-US" w:eastAsia="zh-Hans"/>
        </w:rPr>
        <w:t>首页</w:t>
      </w:r>
    </w:p>
    <w:p>
      <w:pPr>
        <w:pStyle w:val="43"/>
        <w:keepNext/>
        <w:numPr>
          <w:ilvl w:val="0"/>
          <w:numId w:val="0"/>
        </w:numPr>
        <w:outlineLvl w:val="9"/>
        <w:rPr>
          <w:rFonts w:hint="default"/>
          <w:lang w:val="en-US" w:eastAsia="zh-Hans"/>
        </w:rPr>
      </w:pPr>
      <w:r>
        <w:rPr>
          <w:rFonts w:hint="eastAsia"/>
          <w:lang w:val="en-US" w:eastAsia="zh-Hans"/>
        </w:rPr>
        <w:t>【趣伴卡展业版】文字为对应公众号名称。</w:t>
      </w:r>
    </w:p>
    <w:p>
      <w:pPr>
        <w:rPr>
          <w:rFonts w:hint="eastAsia" w:cs="Arial"/>
          <w:b/>
          <w:color w:val="auto"/>
          <w:sz w:val="21"/>
          <w:szCs w:val="22"/>
          <w:lang w:val="en-US" w:eastAsia="zh-Hans" w:bidi="ar-SA"/>
        </w:rPr>
      </w:pPr>
      <w:r>
        <w:rPr>
          <w:rFonts w:hint="eastAsia" w:cs="Arial"/>
          <w:b/>
          <w:color w:val="auto"/>
          <w:sz w:val="21"/>
          <w:szCs w:val="22"/>
          <w:lang w:val="en-US" w:eastAsia="zh-Hans" w:bidi="ar-SA"/>
        </w:rPr>
        <w:br w:type="page"/>
      </w:r>
    </w:p>
    <w:p>
      <w:pPr>
        <w:pStyle w:val="42"/>
        <w:keepNext/>
        <w:outlineLvl w:val="1"/>
        <w:rPr>
          <w:rFonts w:hint="default" w:ascii="Arial" w:hAnsi="Arial" w:cs="Arial"/>
          <w:sz w:val="36"/>
          <w:szCs w:val="36"/>
          <w:lang w:val="en-US" w:eastAsia="zh-Hans"/>
        </w:rPr>
      </w:pPr>
      <w:r>
        <w:rPr>
          <w:rFonts w:hint="eastAsia" w:ascii="Arial" w:hAnsi="Arial" w:cs="Arial"/>
          <w:sz w:val="36"/>
          <w:szCs w:val="36"/>
          <w:lang w:val="en-US" w:eastAsia="zh-Hans"/>
        </w:rPr>
        <w:t>二、团队管理</w:t>
      </w:r>
    </w:p>
    <w:p>
      <w:pPr>
        <w:pStyle w:val="42"/>
        <w:keepNext/>
        <w:outlineLvl w:val="2"/>
      </w:pPr>
      <w:r>
        <w:rPr>
          <w:rFonts w:hint="default"/>
        </w:rPr>
        <w:t>2.1</w:t>
      </w:r>
      <w:r>
        <w:rPr>
          <w:rFonts w:hint="eastAsia"/>
          <w:lang w:eastAsia="zh-Hans"/>
        </w:rPr>
        <w:t>、</w:t>
      </w:r>
      <w:r>
        <w:t>团队管理</w:t>
      </w:r>
    </w:p>
    <w:p>
      <w:pPr>
        <w:pStyle w:val="42"/>
        <w:keepNext/>
        <w:outlineLvl w:val="2"/>
        <w:rPr>
          <w:rFonts w:hint="default" w:ascii="Arial" w:hAnsi="Arial" w:eastAsia="Times New Roman" w:cs="Arial"/>
          <w:b/>
          <w:color w:val="auto"/>
          <w:sz w:val="18"/>
          <w:szCs w:val="20"/>
          <w:lang w:val="en-US" w:eastAsia="zh-Hans" w:bidi="ar-SA"/>
        </w:rPr>
      </w:pPr>
      <w:r>
        <w:rPr>
          <w:rFonts w:hint="default" w:cs="Arial"/>
          <w:b/>
          <w:color w:val="auto"/>
          <w:sz w:val="18"/>
          <w:szCs w:val="20"/>
          <w:lang w:eastAsia="zh-Hans" w:bidi="ar-SA"/>
        </w:rPr>
        <w:t>2.</w:t>
      </w:r>
      <w:r>
        <w:rPr>
          <w:rFonts w:hint="default" w:ascii="Arial" w:hAnsi="Arial" w:eastAsia="Times New Roman" w:cs="Arial"/>
          <w:b/>
          <w:color w:val="auto"/>
          <w:sz w:val="18"/>
          <w:szCs w:val="20"/>
          <w:lang w:eastAsia="zh-Hans" w:bidi="ar-SA"/>
        </w:rPr>
        <w:t>1.1</w:t>
      </w:r>
      <w:r>
        <w:rPr>
          <w:rFonts w:hint="eastAsia" w:ascii="Arial" w:hAnsi="Arial" w:eastAsia="Times New Roman" w:cs="Arial"/>
          <w:b/>
          <w:color w:val="auto"/>
          <w:sz w:val="18"/>
          <w:szCs w:val="20"/>
          <w:lang w:val="en-US" w:eastAsia="zh-Hans" w:bidi="ar-SA"/>
        </w:rPr>
        <w:t>团队页面</w:t>
      </w:r>
    </w:p>
    <w:p>
      <w:pPr>
        <w:pStyle w:val="43"/>
        <w:keepNext/>
        <w:outlineLvl w:val="9"/>
        <w:rPr>
          <w:rFonts w:hint="eastAsia"/>
          <w:lang w:val="en-US" w:eastAsia="zh-Hans"/>
        </w:rPr>
      </w:pPr>
      <w:r>
        <w:drawing>
          <wp:anchor distT="0" distB="0" distL="114300" distR="114300" simplePos="0" relativeHeight="251669504" behindDoc="0" locked="0" layoutInCell="1" allowOverlap="1">
            <wp:simplePos x="0" y="0"/>
            <wp:positionH relativeFrom="column">
              <wp:posOffset>8255</wp:posOffset>
            </wp:positionH>
            <wp:positionV relativeFrom="paragraph">
              <wp:posOffset>118745</wp:posOffset>
            </wp:positionV>
            <wp:extent cx="2102485" cy="4562475"/>
            <wp:effectExtent l="0" t="0" r="5715" b="9525"/>
            <wp:wrapSquare wrapText="bothSides"/>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29"/>
                    <a:stretch>
                      <a:fillRect/>
                    </a:stretch>
                  </pic:blipFill>
                  <pic:spPr>
                    <a:xfrm>
                      <a:off x="0" y="0"/>
                      <a:ext cx="2102485" cy="4562475"/>
                    </a:xfrm>
                    <a:prstGeom prst="rect">
                      <a:avLst/>
                    </a:prstGeom>
                    <a:noFill/>
                    <a:ln>
                      <a:noFill/>
                    </a:ln>
                  </pic:spPr>
                </pic:pic>
              </a:graphicData>
            </a:graphic>
          </wp:anchor>
        </w:drawing>
      </w:r>
    </w:p>
    <w:p>
      <w:pPr>
        <w:pStyle w:val="43"/>
        <w:keepNext/>
        <w:outlineLvl w:val="9"/>
        <w:rPr>
          <w:rFonts w:hint="eastAsia"/>
          <w:lang w:val="en-US" w:eastAsia="zh-Hans"/>
        </w:rPr>
      </w:pPr>
    </w:p>
    <w:p>
      <w:pPr>
        <w:pStyle w:val="43"/>
        <w:keepNext/>
        <w:outlineLvl w:val="9"/>
        <w:rPr>
          <w:rFonts w:hint="eastAsia"/>
          <w:lang w:val="en-US" w:eastAsia="zh-Hans"/>
        </w:rPr>
      </w:pPr>
      <w:r>
        <w:rPr>
          <w:rFonts w:hint="eastAsia"/>
          <w:lang w:val="en-US" w:eastAsia="zh-Hans"/>
        </w:rPr>
        <w:t>我的推荐人：当前用户上级信息，姓名姓脱敏，用户ID，拨号可进行拨号联系</w:t>
      </w:r>
    </w:p>
    <w:p>
      <w:pPr>
        <w:pStyle w:val="43"/>
        <w:keepNext/>
        <w:outlineLvl w:val="9"/>
        <w:rPr>
          <w:rFonts w:hint="eastAsia"/>
          <w:lang w:val="en-US" w:eastAsia="zh-Hans"/>
        </w:rPr>
      </w:pPr>
      <w:r>
        <w:rPr>
          <w:rFonts w:hint="eastAsia"/>
          <w:lang w:val="en-US" w:eastAsia="zh-Hans"/>
        </w:rPr>
        <w:t>团队概况整个区域点击可进入直属成员列表页面。直属成员为当前业务员直属下级的用户数，昨日为昨日新增的直属下级的用户数；团队总数为含本人的树状结构整体业务员数量，昨日为昨日新增的树状结构整体业务员数量。</w:t>
      </w:r>
    </w:p>
    <w:p>
      <w:pPr>
        <w:pStyle w:val="43"/>
        <w:keepNext/>
        <w:outlineLvl w:val="9"/>
        <w:rPr>
          <w:rFonts w:hint="eastAsia"/>
          <w:lang w:val="en-US" w:eastAsia="zh-Hans"/>
        </w:rPr>
      </w:pPr>
    </w:p>
    <w:p>
      <w:pPr>
        <w:pStyle w:val="43"/>
        <w:keepNext/>
        <w:outlineLvl w:val="9"/>
        <w:rPr>
          <w:rFonts w:hint="default"/>
          <w:lang w:val="en-US" w:eastAsia="zh-Hans"/>
        </w:rPr>
      </w:pPr>
      <w:r>
        <w:rPr>
          <w:rFonts w:hint="eastAsia"/>
          <w:lang w:val="en-US" w:eastAsia="zh-Hans"/>
        </w:rPr>
        <w:t>本月业绩展示总直推奖励为含本人在内树状结构下所有业务员当月的直推奖励总和；预计团队收益包含下级直推产生的推荐奖</w:t>
      </w:r>
      <w:r>
        <w:rPr>
          <w:rFonts w:hint="default"/>
          <w:lang w:eastAsia="zh-Hans"/>
        </w:rPr>
        <w:t>+</w:t>
      </w:r>
      <w:r>
        <w:rPr>
          <w:rFonts w:hint="eastAsia"/>
          <w:lang w:val="en-US" w:eastAsia="zh-Hans"/>
        </w:rPr>
        <w:t>下下级直推产生的拓展奖</w:t>
      </w:r>
      <w:r>
        <w:rPr>
          <w:rFonts w:hint="default"/>
          <w:lang w:eastAsia="zh-Hans"/>
        </w:rPr>
        <w:t>+</w:t>
      </w:r>
      <w:r>
        <w:rPr>
          <w:rFonts w:hint="eastAsia"/>
          <w:lang w:val="en-US" w:eastAsia="zh-Hans"/>
        </w:rPr>
        <w:t>全部规模奖</w:t>
      </w:r>
    </w:p>
    <w:p>
      <w:pPr>
        <w:pStyle w:val="43"/>
        <w:keepNext/>
        <w:outlineLvl w:val="9"/>
        <w:rPr>
          <w:rFonts w:hint="eastAsia"/>
          <w:lang w:val="en-US" w:eastAsia="zh-Hans"/>
        </w:rPr>
      </w:pPr>
      <w:r>
        <w:rPr>
          <w:rFonts w:hint="eastAsia"/>
          <w:lang w:val="en-US" w:eastAsia="zh-Hans"/>
        </w:rPr>
        <w:t>业绩查询可进入业绩查询页面</w:t>
      </w:r>
    </w:p>
    <w:p>
      <w:pPr>
        <w:pStyle w:val="43"/>
        <w:keepNext/>
        <w:outlineLvl w:val="9"/>
        <w:rPr>
          <w:rFonts w:hint="eastAsia"/>
          <w:lang w:val="en-US" w:eastAsia="zh-Hans"/>
        </w:rPr>
      </w:pPr>
    </w:p>
    <w:p>
      <w:pPr>
        <w:pStyle w:val="43"/>
        <w:keepNext/>
        <w:outlineLvl w:val="9"/>
        <w:rPr>
          <w:rFonts w:hint="eastAsia"/>
          <w:lang w:val="en-US" w:eastAsia="zh-Hans"/>
        </w:rPr>
      </w:pPr>
      <w:r>
        <w:rPr>
          <w:rFonts w:hint="eastAsia"/>
          <w:lang w:val="en-US" w:eastAsia="zh-Hans"/>
        </w:rPr>
        <w:t>我的等级页面展示用户当前等级，等级对应规模奖比例，提升至下一个等级的进度</w:t>
      </w:r>
    </w:p>
    <w:p>
      <w:pPr>
        <w:pStyle w:val="43"/>
        <w:keepNext/>
        <w:outlineLvl w:val="9"/>
        <w:rPr>
          <w:rFonts w:hint="eastAsia"/>
          <w:lang w:val="en-US" w:eastAsia="zh-Hans"/>
        </w:rPr>
      </w:pPr>
      <w:r>
        <w:rPr>
          <w:rFonts w:hint="eastAsia"/>
          <w:lang w:val="en-US" w:eastAsia="zh-Hans"/>
        </w:rPr>
        <w:t>级别规则：按照用户及全部树状结构下业务员当月总直推奖励金额，核算等级，当月月末的最高等级为当月的最终等级</w:t>
      </w:r>
    </w:p>
    <w:p>
      <w:pPr>
        <w:pStyle w:val="43"/>
        <w:keepNext/>
        <w:outlineLvl w:val="9"/>
        <w:rPr>
          <w:rFonts w:hint="default"/>
          <w:lang w:eastAsia="zh-Hans"/>
        </w:rPr>
      </w:pPr>
      <w:r>
        <w:rPr>
          <w:rFonts w:hint="eastAsia"/>
          <w:lang w:val="en-US" w:eastAsia="zh-Hans"/>
        </w:rPr>
        <w:t>规模奖规则：次月</w:t>
      </w:r>
      <w:r>
        <w:rPr>
          <w:rFonts w:hint="default"/>
          <w:lang w:eastAsia="zh-Hans"/>
        </w:rPr>
        <w:t>1</w:t>
      </w:r>
      <w:r>
        <w:rPr>
          <w:rFonts w:hint="eastAsia"/>
          <w:lang w:val="en-US" w:eastAsia="zh-Hans"/>
        </w:rPr>
        <w:t>日，根据上月等级，核算该业务员规模奖，规模奖为直推奖励</w:t>
      </w:r>
      <w:r>
        <w:rPr>
          <w:rFonts w:hint="default"/>
          <w:lang w:eastAsia="zh-Hans"/>
        </w:rPr>
        <w:t>*</w:t>
      </w:r>
      <w:r>
        <w:rPr>
          <w:rFonts w:hint="eastAsia"/>
          <w:lang w:eastAsia="zh-Hans"/>
        </w:rPr>
        <w:t>（</w:t>
      </w:r>
      <w:r>
        <w:rPr>
          <w:rFonts w:hint="eastAsia"/>
          <w:lang w:val="en-US" w:eastAsia="zh-Hans"/>
        </w:rPr>
        <w:t>当前用户规模奖比例</w:t>
      </w:r>
      <w:r>
        <w:rPr>
          <w:rFonts w:hint="default"/>
          <w:lang w:eastAsia="zh-Hans"/>
        </w:rPr>
        <w:t>-</w:t>
      </w:r>
      <w:r>
        <w:rPr>
          <w:rFonts w:hint="eastAsia"/>
          <w:lang w:val="en-US" w:eastAsia="zh-Hans"/>
        </w:rPr>
        <w:t>直属下级规模奖比例</w:t>
      </w:r>
      <w:r>
        <w:rPr>
          <w:rFonts w:hint="eastAsia"/>
          <w:lang w:eastAsia="zh-Hans"/>
        </w:rPr>
        <w:t>）；</w:t>
      </w:r>
      <w:r>
        <w:rPr>
          <w:rFonts w:hint="eastAsia"/>
          <w:lang w:val="en-US" w:eastAsia="zh-Hans"/>
        </w:rPr>
        <w:t>若为当前用户直推，则直属下级规模奖比例为</w:t>
      </w:r>
      <w:r>
        <w:rPr>
          <w:rFonts w:hint="default"/>
          <w:lang w:eastAsia="zh-Hans"/>
        </w:rPr>
        <w:t>0</w:t>
      </w:r>
    </w:p>
    <w:p>
      <w:pPr>
        <w:pStyle w:val="34"/>
      </w:pPr>
    </w:p>
    <w:p>
      <w:pPr>
        <w:pStyle w:val="42"/>
        <w:keepNext/>
        <w:outlineLvl w:val="9"/>
        <w:sectPr>
          <w:pgSz w:w="12240" w:h="15840"/>
          <w:pgMar w:top="720" w:right="720" w:bottom="720" w:left="720" w:header="720" w:footer="432" w:gutter="0"/>
          <w:cols w:space="720" w:num="1"/>
          <w:titlePg/>
          <w:docGrid w:linePitch="360" w:charSpace="0"/>
        </w:sectPr>
      </w:pPr>
    </w:p>
    <w:p>
      <w:pPr>
        <w:pStyle w:val="43"/>
        <w:keepNext/>
        <w:outlineLvl w:val="9"/>
        <w:rPr>
          <w:rFonts w:hint="default"/>
          <w:lang w:val="en-US" w:eastAsia="zh-Hans"/>
        </w:rPr>
      </w:pPr>
      <w:r>
        <w:rPr>
          <w:rFonts w:hint="default" w:cs="Arial"/>
          <w:b/>
          <w:color w:val="auto"/>
          <w:sz w:val="18"/>
          <w:szCs w:val="20"/>
          <w:lang w:eastAsia="zh-Hans" w:bidi="ar-SA"/>
        </w:rPr>
        <w:t>2.</w:t>
      </w:r>
      <w:r>
        <w:rPr>
          <w:rFonts w:hint="default" w:ascii="Arial" w:hAnsi="Arial" w:eastAsia="Times New Roman" w:cs="Arial"/>
          <w:b/>
          <w:color w:val="auto"/>
          <w:sz w:val="18"/>
          <w:szCs w:val="20"/>
          <w:lang w:val="en-US" w:eastAsia="zh-Hans" w:bidi="ar-SA"/>
        </w:rPr>
        <w:t>1.2</w:t>
      </w:r>
      <w:r>
        <w:rPr>
          <w:rFonts w:hint="eastAsia" w:cs="Arial"/>
          <w:b/>
          <w:color w:val="auto"/>
          <w:sz w:val="18"/>
          <w:szCs w:val="20"/>
          <w:lang w:val="en-US" w:eastAsia="zh-Hans" w:bidi="ar-SA"/>
        </w:rPr>
        <w:t>顶级帐号</w:t>
      </w:r>
    </w:p>
    <w:p>
      <w:pPr>
        <w:pStyle w:val="43"/>
        <w:keepNext/>
        <w:outlineLvl w:val="9"/>
        <w:rPr>
          <w:rFonts w:hint="default"/>
          <w:lang w:val="en-US" w:eastAsia="zh-Hans"/>
        </w:rPr>
      </w:pPr>
      <w:r>
        <w:rPr>
          <w:rFonts w:hint="eastAsia"/>
          <w:lang w:val="en-US" w:eastAsia="zh-Hans"/>
        </w:rPr>
        <w:t>由平台邀请码邀请注册的不展示推荐人</w:t>
      </w:r>
    </w:p>
    <w:p>
      <w:pPr>
        <w:pStyle w:val="42"/>
        <w:keepNext/>
        <w:outlineLvl w:val="9"/>
      </w:pPr>
      <w:r>
        <w:drawing>
          <wp:inline distT="0" distB="0" distL="114300" distR="114300">
            <wp:extent cx="2924175" cy="6257925"/>
            <wp:effectExtent l="0" t="0" r="2222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2924175" cy="6257925"/>
                    </a:xfrm>
                    <a:prstGeom prst="rect">
                      <a:avLst/>
                    </a:prstGeom>
                    <a:noFill/>
                    <a:ln>
                      <a:noFill/>
                    </a:ln>
                  </pic:spPr>
                </pic:pic>
              </a:graphicData>
            </a:graphic>
          </wp:inline>
        </w:drawing>
      </w:r>
    </w:p>
    <w:p>
      <w:pPr>
        <w:rPr>
          <w:rFonts w:hint="eastAsia"/>
          <w:lang w:val="en-US" w:eastAsia="zh-Hans"/>
        </w:rPr>
      </w:pPr>
      <w:r>
        <w:rPr>
          <w:rFonts w:hint="eastAsia"/>
          <w:lang w:val="en-US" w:eastAsia="zh-Hans"/>
        </w:rPr>
        <w:br w:type="page"/>
      </w:r>
    </w:p>
    <w:p>
      <w:pPr>
        <w:pStyle w:val="42"/>
        <w:keepNext/>
        <w:outlineLvl w:val="2"/>
      </w:pPr>
      <w:r>
        <w:rPr>
          <w:rFonts w:hint="default"/>
        </w:rPr>
        <w:t>2.2</w:t>
      </w:r>
      <w:r>
        <w:t>直属列表</w:t>
      </w:r>
    </w:p>
    <w:p>
      <w:pPr>
        <w:pStyle w:val="43"/>
        <w:keepNext/>
        <w:outlineLvl w:val="9"/>
        <w:rPr>
          <w:rFonts w:hint="eastAsia"/>
          <w:lang w:val="en-US" w:eastAsia="zh-Hans"/>
        </w:rPr>
      </w:pPr>
      <w:r>
        <w:drawing>
          <wp:anchor distT="0" distB="0" distL="114300" distR="114300" simplePos="0" relativeHeight="251668480" behindDoc="0" locked="0" layoutInCell="1" allowOverlap="1">
            <wp:simplePos x="0" y="0"/>
            <wp:positionH relativeFrom="column">
              <wp:posOffset>-45720</wp:posOffset>
            </wp:positionH>
            <wp:positionV relativeFrom="paragraph">
              <wp:posOffset>217170</wp:posOffset>
            </wp:positionV>
            <wp:extent cx="1790700" cy="3876675"/>
            <wp:effectExtent l="0" t="0" r="12700" b="9525"/>
            <wp:wrapSquare wrapText="bothSides"/>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31"/>
                    <a:stretch>
                      <a:fillRect/>
                    </a:stretch>
                  </pic:blipFill>
                  <pic:spPr>
                    <a:xfrm>
                      <a:off x="0" y="0"/>
                      <a:ext cx="1790700" cy="3876675"/>
                    </a:xfrm>
                    <a:prstGeom prst="rect">
                      <a:avLst/>
                    </a:prstGeom>
                    <a:noFill/>
                    <a:ln>
                      <a:noFill/>
                    </a:ln>
                  </pic:spPr>
                </pic:pic>
              </a:graphicData>
            </a:graphic>
          </wp:anchor>
        </w:drawing>
      </w:r>
    </w:p>
    <w:p>
      <w:pPr>
        <w:pStyle w:val="43"/>
        <w:keepNext/>
        <w:outlineLvl w:val="9"/>
        <w:rPr>
          <w:rFonts w:hint="eastAsia"/>
          <w:lang w:val="en-US" w:eastAsia="zh-Hans"/>
        </w:rPr>
      </w:pPr>
    </w:p>
    <w:p>
      <w:pPr>
        <w:pStyle w:val="43"/>
        <w:keepNext/>
        <w:outlineLvl w:val="9"/>
        <w:rPr>
          <w:rFonts w:hint="default"/>
          <w:lang w:val="en-US" w:eastAsia="zh-Hans"/>
        </w:rPr>
      </w:pPr>
      <w:r>
        <w:rPr>
          <w:rFonts w:hint="eastAsia"/>
          <w:lang w:val="en-US" w:eastAsia="zh-Hans"/>
        </w:rPr>
        <w:t>搜索支持模糊搜索</w:t>
      </w:r>
    </w:p>
    <w:p>
      <w:pPr>
        <w:pStyle w:val="43"/>
        <w:keepNext/>
        <w:outlineLvl w:val="9"/>
        <w:rPr>
          <w:rFonts w:hint="eastAsia"/>
          <w:lang w:val="en-US" w:eastAsia="zh-Hans"/>
        </w:rPr>
      </w:pPr>
      <w:r>
        <w:rPr>
          <w:rFonts w:hint="eastAsia"/>
          <w:lang w:val="en-US" w:eastAsia="zh-Hans"/>
        </w:rPr>
        <w:t>团队管理点击概况顶部直属列表，可查看当前业务员所有直属下级</w:t>
      </w:r>
    </w:p>
    <w:p>
      <w:pPr>
        <w:pStyle w:val="43"/>
        <w:keepNext/>
        <w:outlineLvl w:val="9"/>
        <w:rPr>
          <w:rFonts w:hint="eastAsia"/>
          <w:lang w:val="en-US" w:eastAsia="zh-Hans"/>
        </w:rPr>
      </w:pPr>
      <w:r>
        <w:rPr>
          <w:rFonts w:hint="eastAsia"/>
          <w:lang w:val="en-US" w:eastAsia="zh-Hans"/>
        </w:rPr>
        <w:t>展示下级的名（姓隐藏）和用户ID，团队等级，可拨打电话</w:t>
      </w:r>
    </w:p>
    <w:p>
      <w:pPr>
        <w:pStyle w:val="43"/>
        <w:keepNext/>
        <w:outlineLvl w:val="9"/>
        <w:rPr>
          <w:rFonts w:hint="eastAsia"/>
          <w:lang w:val="en-US" w:eastAsia="zh-Hans"/>
        </w:rPr>
      </w:pPr>
      <w:r>
        <w:rPr>
          <w:rFonts w:hint="eastAsia"/>
          <w:lang w:val="en-US" w:eastAsia="zh-Hans"/>
        </w:rPr>
        <w:t>已实名用户展示姓掩码的姓名；未实名用户展示“未实名用户”</w:t>
      </w:r>
    </w:p>
    <w:p>
      <w:pPr>
        <w:pStyle w:val="43"/>
        <w:keepNext/>
        <w:outlineLvl w:val="9"/>
        <w:rPr>
          <w:rFonts w:hint="eastAsia"/>
          <w:lang w:val="en-US" w:eastAsia="zh-Hans"/>
        </w:rPr>
      </w:pPr>
      <w:r>
        <w:rPr>
          <w:rFonts w:hint="eastAsia"/>
          <w:lang w:val="en-US" w:eastAsia="zh-Hans"/>
        </w:rPr>
        <w:t>加入时间为用户注册成功的时间</w:t>
      </w:r>
    </w:p>
    <w:p>
      <w:pPr>
        <w:pStyle w:val="43"/>
        <w:keepNext/>
        <w:outlineLvl w:val="9"/>
        <w:rPr>
          <w:rFonts w:hint="default"/>
          <w:lang w:val="en-US" w:eastAsia="zh-Hans"/>
        </w:rPr>
      </w:pPr>
      <w:r>
        <w:rPr>
          <w:rFonts w:hint="eastAsia"/>
          <w:lang w:val="en-US" w:eastAsia="zh-Hans"/>
        </w:rPr>
        <w:t>等级标志展示该下级的当月已达到的等级</w:t>
      </w:r>
    </w:p>
    <w:p>
      <w:pPr>
        <w:pStyle w:val="43"/>
        <w:keepNext/>
        <w:outlineLvl w:val="9"/>
        <w:rPr>
          <w:rFonts w:hint="eastAsia"/>
          <w:lang w:val="en-US" w:eastAsia="zh-Hans"/>
        </w:rPr>
      </w:pPr>
      <w:r>
        <w:rPr>
          <w:rFonts w:hint="eastAsia"/>
          <w:lang w:val="en-US" w:eastAsia="zh-Hans"/>
        </w:rPr>
        <w:t>展示下级的树状结构人数（含该下级），展示该下级当月团队的直推奖励金额</w:t>
      </w:r>
    </w:p>
    <w:p>
      <w:pPr>
        <w:pStyle w:val="43"/>
        <w:keepNext/>
        <w:outlineLvl w:val="9"/>
        <w:rPr>
          <w:rFonts w:hint="default"/>
          <w:lang w:val="en-US" w:eastAsia="zh-Hans"/>
        </w:rPr>
      </w:pPr>
      <w:r>
        <w:rPr>
          <w:rFonts w:hint="eastAsia"/>
          <w:lang w:val="en-US" w:eastAsia="zh-Hans"/>
        </w:rPr>
        <w:t>展示从该下级以及树状结构下获得的推荐奖、拓展奖、规模奖（预计）总和</w:t>
      </w:r>
    </w:p>
    <w:p>
      <w:pPr>
        <w:pStyle w:val="43"/>
        <w:keepNext/>
        <w:outlineLvl w:val="9"/>
        <w:rPr>
          <w:rFonts w:hint="default"/>
          <w:lang w:val="en-US" w:eastAsia="zh-Hans"/>
        </w:rPr>
      </w:pPr>
      <w:r>
        <w:rPr>
          <w:rFonts w:hint="eastAsia"/>
          <w:lang w:val="en-US" w:eastAsia="zh-Hans"/>
        </w:rPr>
        <w:t>点击团队业绩，可查看该团队的业绩情况</w:t>
      </w:r>
    </w:p>
    <w:p>
      <w:pPr>
        <w:pStyle w:val="34"/>
      </w:pPr>
    </w:p>
    <w:p>
      <w:pPr>
        <w:pStyle w:val="34"/>
      </w:pPr>
    </w:p>
    <w:p>
      <w:pPr>
        <w:rPr>
          <w:rFonts w:hint="eastAsia"/>
          <w:lang w:val="en-US" w:eastAsia="zh-Hans"/>
        </w:rPr>
      </w:pPr>
      <w:r>
        <w:rPr>
          <w:rFonts w:hint="eastAsia"/>
          <w:lang w:val="en-US" w:eastAsia="zh-Hans"/>
        </w:rPr>
        <w:br w:type="page"/>
      </w:r>
    </w:p>
    <w:p>
      <w:pPr>
        <w:pStyle w:val="42"/>
        <w:keepNext/>
        <w:outlineLvl w:val="3"/>
        <w:rPr>
          <w:rFonts w:hint="default" w:cs="Arial"/>
          <w:color w:val="FF0000"/>
          <w:lang w:val="en-US" w:eastAsia="zh-Hans"/>
        </w:rPr>
      </w:pPr>
      <w:r>
        <w:rPr>
          <w:rFonts w:hint="default" w:cs="Arial"/>
          <w:lang w:eastAsia="zh-Hans"/>
        </w:rPr>
        <w:t>2.2.1</w:t>
      </w:r>
      <w:r>
        <w:rPr>
          <w:rFonts w:hint="eastAsia" w:cs="Arial"/>
          <w:lang w:val="en-US" w:eastAsia="zh-Hans"/>
        </w:rPr>
        <w:t>直属</w:t>
      </w:r>
      <w:r>
        <w:rPr>
          <w:rFonts w:hint="eastAsia" w:ascii="Arial" w:hAnsi="Arial" w:cs="Arial"/>
          <w:lang w:val="en-US" w:eastAsia="zh-Hans"/>
        </w:rPr>
        <w:t>团队</w:t>
      </w:r>
      <w:r>
        <w:rPr>
          <w:rFonts w:hint="eastAsia" w:cs="Arial"/>
          <w:lang w:val="en-US" w:eastAsia="zh-Hans"/>
        </w:rPr>
        <w:t>业绩</w:t>
      </w:r>
    </w:p>
    <w:p>
      <w:pPr>
        <w:pStyle w:val="34"/>
        <w:jc w:val="left"/>
        <w:rPr>
          <w:rFonts w:hint="eastAsia"/>
          <w:lang w:val="en-US" w:eastAsia="zh-Hans"/>
        </w:rPr>
      </w:pPr>
      <w:r>
        <w:rPr>
          <w:rFonts w:hint="eastAsia"/>
          <w:lang w:val="en-US" w:eastAsia="zh-Hans"/>
        </w:rPr>
        <w:t>展示该下级团队上月起最近</w:t>
      </w:r>
      <w:r>
        <w:rPr>
          <w:rFonts w:hint="default"/>
          <w:lang w:eastAsia="zh-Hans"/>
        </w:rPr>
        <w:t>6</w:t>
      </w:r>
      <w:r>
        <w:rPr>
          <w:rFonts w:hint="eastAsia"/>
          <w:lang w:val="en-US" w:eastAsia="zh-Hans"/>
        </w:rPr>
        <w:t>个月业绩情况</w:t>
      </w:r>
    </w:p>
    <w:p>
      <w:pPr>
        <w:pStyle w:val="34"/>
        <w:jc w:val="left"/>
        <w:rPr>
          <w:rFonts w:hint="default"/>
          <w:lang w:val="en-US" w:eastAsia="zh-Hans"/>
        </w:rPr>
      </w:pPr>
      <w:r>
        <w:rPr>
          <w:rFonts w:hint="eastAsia"/>
          <w:lang w:val="en-US" w:eastAsia="zh-Hans"/>
        </w:rPr>
        <w:t>该月最后一天（当月为当天）的直推人数、团队总用户数、树状结构所有用户的直推奖励总额、对“我”贡献收入包括推荐奖、拓展奖、规模奖（当月为预计，截止到当前时刻可能的规模奖）</w:t>
      </w:r>
    </w:p>
    <w:p>
      <w:pPr>
        <w:pStyle w:val="34"/>
        <w:jc w:val="left"/>
        <w:rPr>
          <w:rFonts w:hint="default"/>
          <w:lang w:val="en-US" w:eastAsia="zh-Hans"/>
        </w:rPr>
      </w:pPr>
      <w:r>
        <w:rPr>
          <w:rFonts w:hint="eastAsia"/>
          <w:lang w:val="en-US" w:eastAsia="zh-Hans"/>
        </w:rPr>
        <w:t>点击查看详情可查看业绩构成</w:t>
      </w:r>
    </w:p>
    <w:p>
      <w:pPr>
        <w:pStyle w:val="34"/>
      </w:pPr>
    </w:p>
    <w:p>
      <w:pPr>
        <w:pStyle w:val="34"/>
      </w:pPr>
      <w:r>
        <w:drawing>
          <wp:inline distT="0" distB="0" distL="114300" distR="114300">
            <wp:extent cx="1773555" cy="3851910"/>
            <wp:effectExtent l="0" t="0" r="4445" b="889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2"/>
                    <a:stretch>
                      <a:fillRect/>
                    </a:stretch>
                  </pic:blipFill>
                  <pic:spPr>
                    <a:xfrm>
                      <a:off x="0" y="0"/>
                      <a:ext cx="1773555" cy="3851910"/>
                    </a:xfrm>
                    <a:prstGeom prst="rect">
                      <a:avLst/>
                    </a:prstGeom>
                    <a:noFill/>
                    <a:ln>
                      <a:noFill/>
                    </a:ln>
                  </pic:spPr>
                </pic:pic>
              </a:graphicData>
            </a:graphic>
          </wp:inline>
        </w:drawing>
      </w:r>
      <w:r>
        <w:drawing>
          <wp:inline distT="0" distB="0" distL="114300" distR="114300">
            <wp:extent cx="1801495" cy="3843020"/>
            <wp:effectExtent l="0" t="0" r="1905" b="1778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33"/>
                    <a:stretch>
                      <a:fillRect/>
                    </a:stretch>
                  </pic:blipFill>
                  <pic:spPr>
                    <a:xfrm>
                      <a:off x="0" y="0"/>
                      <a:ext cx="1801495" cy="3843020"/>
                    </a:xfrm>
                    <a:prstGeom prst="rect">
                      <a:avLst/>
                    </a:prstGeom>
                    <a:noFill/>
                    <a:ln>
                      <a:noFill/>
                    </a:ln>
                  </pic:spPr>
                </pic:pic>
              </a:graphicData>
            </a:graphic>
          </wp:inline>
        </w:drawing>
      </w:r>
    </w:p>
    <w:p>
      <w:pPr>
        <w:pStyle w:val="42"/>
        <w:keepNext/>
        <w:outlineLvl w:val="4"/>
      </w:pPr>
      <w:r>
        <w:rPr>
          <w:rFonts w:hint="default"/>
        </w:rPr>
        <w:t>2.2.1.1</w:t>
      </w:r>
      <w:r>
        <w:t>业绩构成</w:t>
      </w:r>
    </w:p>
    <w:p>
      <w:pPr>
        <w:pStyle w:val="43"/>
        <w:keepNext/>
        <w:outlineLvl w:val="9"/>
        <w:rPr>
          <w:rFonts w:hint="default" w:eastAsia="Times New Roman"/>
          <w:lang w:val="en-US" w:eastAsia="zh-Hans"/>
        </w:rPr>
      </w:pPr>
      <w:r>
        <w:rPr>
          <w:rFonts w:hint="eastAsia"/>
          <w:lang w:val="en-US" w:eastAsia="zh-Hans"/>
        </w:rPr>
        <w:t>该业绩构成为贡献收入的金额，按贡献收入占比排序</w:t>
      </w:r>
    </w:p>
    <w:p>
      <w:pPr>
        <w:pStyle w:val="34"/>
      </w:pPr>
    </w:p>
    <w:p>
      <w:pPr>
        <w:pStyle w:val="34"/>
      </w:pPr>
      <w:r>
        <w:drawing>
          <wp:inline distT="0" distB="0" distL="114300" distR="114300">
            <wp:extent cx="1786255" cy="2028825"/>
            <wp:effectExtent l="0" t="0" r="17145" b="317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34"/>
                    <a:stretch>
                      <a:fillRect/>
                    </a:stretch>
                  </pic:blipFill>
                  <pic:spPr>
                    <a:xfrm>
                      <a:off x="0" y="0"/>
                      <a:ext cx="1786255" cy="2028825"/>
                    </a:xfrm>
                    <a:prstGeom prst="rect">
                      <a:avLst/>
                    </a:prstGeom>
                    <a:noFill/>
                    <a:ln>
                      <a:noFill/>
                    </a:ln>
                  </pic:spPr>
                </pic:pic>
              </a:graphicData>
            </a:graphic>
          </wp:inline>
        </w:drawing>
      </w:r>
      <w:r>
        <w:drawing>
          <wp:inline distT="0" distB="0" distL="114300" distR="114300">
            <wp:extent cx="1786255" cy="2119630"/>
            <wp:effectExtent l="0" t="0" r="17145" b="1397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35"/>
                    <a:stretch>
                      <a:fillRect/>
                    </a:stretch>
                  </pic:blipFill>
                  <pic:spPr>
                    <a:xfrm>
                      <a:off x="0" y="0"/>
                      <a:ext cx="1786255" cy="2119630"/>
                    </a:xfrm>
                    <a:prstGeom prst="rect">
                      <a:avLst/>
                    </a:prstGeom>
                    <a:noFill/>
                    <a:ln>
                      <a:noFill/>
                    </a:ln>
                  </pic:spPr>
                </pic:pic>
              </a:graphicData>
            </a:graphic>
          </wp:inline>
        </w:drawing>
      </w:r>
    </w:p>
    <w:p>
      <w:pPr>
        <w:pStyle w:val="42"/>
        <w:keepNext/>
        <w:outlineLvl w:val="5"/>
        <w:rPr>
          <w:rFonts w:hint="default" w:eastAsia="Times New Roman"/>
          <w:lang w:val="en-US" w:eastAsia="zh-Hans"/>
        </w:rPr>
      </w:pPr>
      <w:r>
        <w:rPr>
          <w:rFonts w:hint="default"/>
          <w:lang w:eastAsia="zh-Hans"/>
        </w:rPr>
        <w:t>2.2.1.2</w:t>
      </w:r>
      <w:r>
        <w:rPr>
          <w:rFonts w:hint="eastAsia"/>
          <w:lang w:val="en-US" w:eastAsia="zh-Hans"/>
        </w:rPr>
        <w:t>各产品业绩构成</w:t>
      </w:r>
    </w:p>
    <w:p>
      <w:pPr>
        <w:pStyle w:val="43"/>
        <w:keepNext/>
        <w:outlineLvl w:val="9"/>
        <w:rPr>
          <w:rFonts w:hint="default" w:eastAsia="Times New Roman"/>
          <w:lang w:val="en-US" w:eastAsia="zh-Hans"/>
        </w:rPr>
      </w:pPr>
      <w:r>
        <w:rPr>
          <w:rFonts w:hint="eastAsia"/>
          <w:lang w:val="en-US" w:eastAsia="zh-Hans"/>
        </w:rPr>
        <w:t>产品业绩构成为贡献收入的金额，按贡献金额占比排序，第五名开始的合计至其他展示</w:t>
      </w:r>
    </w:p>
    <w:p>
      <w:pPr>
        <w:pStyle w:val="42"/>
        <w:keepNext/>
        <w:outlineLvl w:val="9"/>
      </w:pPr>
    </w:p>
    <w:p>
      <w:pPr>
        <w:pStyle w:val="42"/>
        <w:keepNext/>
        <w:outlineLvl w:val="9"/>
        <w:rPr>
          <w:rFonts w:hint="default"/>
        </w:rPr>
      </w:pPr>
      <w:r>
        <w:t xml:space="preserve">信用卡产品业绩构成 </w:t>
      </w:r>
      <w:r>
        <w:rPr>
          <w:rFonts w:hint="default"/>
        </w:rPr>
        <w:t xml:space="preserve">                                </w:t>
      </w:r>
      <w:r>
        <w:t>借记卡产品业绩构成</w:t>
      </w:r>
    </w:p>
    <w:p>
      <w:pPr>
        <w:pStyle w:val="34"/>
      </w:pPr>
    </w:p>
    <w:p>
      <w:pPr>
        <w:pStyle w:val="34"/>
        <w:jc w:val="left"/>
      </w:pPr>
      <w:r>
        <w:drawing>
          <wp:inline distT="0" distB="0" distL="114300" distR="114300">
            <wp:extent cx="1800225" cy="2085975"/>
            <wp:effectExtent l="0" t="0" r="3175" b="2222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36"/>
                    <a:stretch>
                      <a:fillRect/>
                    </a:stretch>
                  </pic:blipFill>
                  <pic:spPr>
                    <a:xfrm>
                      <a:off x="0" y="0"/>
                      <a:ext cx="1800225" cy="2085975"/>
                    </a:xfrm>
                    <a:prstGeom prst="rect">
                      <a:avLst/>
                    </a:prstGeom>
                    <a:noFill/>
                    <a:ln>
                      <a:noFill/>
                    </a:ln>
                  </pic:spPr>
                </pic:pic>
              </a:graphicData>
            </a:graphic>
          </wp:inline>
        </w:drawing>
      </w:r>
      <w:r>
        <w:rPr>
          <w:rFonts w:hint="default"/>
        </w:rPr>
        <w:t xml:space="preserve">                                    </w:t>
      </w:r>
      <w:r>
        <w:drawing>
          <wp:inline distT="0" distB="0" distL="114300" distR="114300">
            <wp:extent cx="1781175" cy="2100580"/>
            <wp:effectExtent l="0" t="0" r="22225" b="762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37"/>
                    <a:stretch>
                      <a:fillRect/>
                    </a:stretch>
                  </pic:blipFill>
                  <pic:spPr>
                    <a:xfrm>
                      <a:off x="0" y="0"/>
                      <a:ext cx="1781175" cy="2100580"/>
                    </a:xfrm>
                    <a:prstGeom prst="rect">
                      <a:avLst/>
                    </a:prstGeom>
                    <a:noFill/>
                    <a:ln>
                      <a:noFill/>
                    </a:ln>
                  </pic:spPr>
                </pic:pic>
              </a:graphicData>
            </a:graphic>
          </wp:inline>
        </w:drawing>
      </w:r>
    </w:p>
    <w:p>
      <w:pPr>
        <w:pStyle w:val="34"/>
        <w:jc w:val="left"/>
      </w:pPr>
      <w:r>
        <w:drawing>
          <wp:inline distT="0" distB="0" distL="114300" distR="114300">
            <wp:extent cx="1781175" cy="1386205"/>
            <wp:effectExtent l="0" t="0" r="22225" b="10795"/>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38"/>
                    <a:stretch>
                      <a:fillRect/>
                    </a:stretch>
                  </pic:blipFill>
                  <pic:spPr>
                    <a:xfrm>
                      <a:off x="0" y="0"/>
                      <a:ext cx="1781175" cy="1386205"/>
                    </a:xfrm>
                    <a:prstGeom prst="rect">
                      <a:avLst/>
                    </a:prstGeom>
                    <a:noFill/>
                    <a:ln>
                      <a:noFill/>
                    </a:ln>
                  </pic:spPr>
                </pic:pic>
              </a:graphicData>
            </a:graphic>
          </wp:inline>
        </w:drawing>
      </w:r>
      <w:r>
        <w:drawing>
          <wp:inline distT="0" distB="0" distL="114300" distR="114300">
            <wp:extent cx="1795780" cy="1400175"/>
            <wp:effectExtent l="0" t="0" r="7620" b="2222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39"/>
                    <a:stretch>
                      <a:fillRect/>
                    </a:stretch>
                  </pic:blipFill>
                  <pic:spPr>
                    <a:xfrm>
                      <a:off x="0" y="0"/>
                      <a:ext cx="1795780" cy="1400175"/>
                    </a:xfrm>
                    <a:prstGeom prst="rect">
                      <a:avLst/>
                    </a:prstGeom>
                    <a:noFill/>
                    <a:ln>
                      <a:noFill/>
                    </a:ln>
                  </pic:spPr>
                </pic:pic>
              </a:graphicData>
            </a:graphic>
          </wp:inline>
        </w:drawing>
      </w:r>
      <w:r>
        <w:drawing>
          <wp:inline distT="0" distB="0" distL="114300" distR="114300">
            <wp:extent cx="1786255" cy="1371600"/>
            <wp:effectExtent l="0" t="0" r="17145" b="0"/>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pic:cNvPicPr>
                  </pic:nvPicPr>
                  <pic:blipFill>
                    <a:blip r:embed="rId40"/>
                    <a:stretch>
                      <a:fillRect/>
                    </a:stretch>
                  </pic:blipFill>
                  <pic:spPr>
                    <a:xfrm>
                      <a:off x="0" y="0"/>
                      <a:ext cx="1786255" cy="1371600"/>
                    </a:xfrm>
                    <a:prstGeom prst="rect">
                      <a:avLst/>
                    </a:prstGeom>
                    <a:noFill/>
                    <a:ln>
                      <a:noFill/>
                    </a:ln>
                  </pic:spPr>
                </pic:pic>
              </a:graphicData>
            </a:graphic>
          </wp:inline>
        </w:drawing>
      </w:r>
    </w:p>
    <w:p>
      <w:pPr>
        <w:rPr>
          <w:rFonts w:hint="default"/>
          <w:lang w:eastAsia="zh-Hans"/>
        </w:rPr>
      </w:pPr>
      <w:r>
        <w:rPr>
          <w:rFonts w:hint="default"/>
          <w:lang w:eastAsia="zh-Hans"/>
        </w:rPr>
        <w:br w:type="page"/>
      </w:r>
    </w:p>
    <w:p>
      <w:pPr>
        <w:pStyle w:val="42"/>
        <w:keepNext/>
        <w:outlineLvl w:val="2"/>
        <w:rPr>
          <w:rFonts w:hint="eastAsia"/>
          <w:lang w:val="en-US" w:eastAsia="zh-Hans"/>
        </w:rPr>
      </w:pPr>
      <w:r>
        <w:rPr>
          <w:rFonts w:hint="default"/>
          <w:lang w:eastAsia="zh-Hans"/>
        </w:rPr>
        <w:t>2.3</w:t>
      </w:r>
      <w:r>
        <w:rPr>
          <w:rFonts w:hint="eastAsia"/>
          <w:lang w:val="en-US" w:eastAsia="zh-Hans"/>
        </w:rPr>
        <w:t>业绩查询</w:t>
      </w:r>
    </w:p>
    <w:p>
      <w:pPr>
        <w:pStyle w:val="42"/>
        <w:keepNext/>
        <w:outlineLvl w:val="9"/>
        <w:rPr>
          <w:rFonts w:hint="eastAsia" w:ascii="Arial" w:hAnsi="Arial" w:eastAsia="Times New Roman" w:cs="Arial"/>
          <w:b w:val="0"/>
          <w:color w:val="auto"/>
          <w:sz w:val="18"/>
          <w:szCs w:val="24"/>
          <w:lang w:val="en-US" w:eastAsia="zh-Hans" w:bidi="ar-SA"/>
        </w:rPr>
      </w:pPr>
      <w:r>
        <w:rPr>
          <w:rFonts w:hint="eastAsia" w:ascii="Arial" w:hAnsi="Arial" w:eastAsia="Times New Roman" w:cs="Arial"/>
          <w:b w:val="0"/>
          <w:color w:val="auto"/>
          <w:sz w:val="18"/>
          <w:szCs w:val="24"/>
          <w:lang w:val="en-US" w:eastAsia="zh-Hans" w:bidi="ar-SA"/>
        </w:rPr>
        <w:t>团队管理的业绩概况中业绩查询</w:t>
      </w:r>
      <w:r>
        <w:rPr>
          <w:rFonts w:hint="eastAsia" w:cs="Arial"/>
          <w:b w:val="0"/>
          <w:color w:val="auto"/>
          <w:sz w:val="18"/>
          <w:szCs w:val="24"/>
          <w:lang w:val="en-US" w:eastAsia="zh-Hans" w:bidi="ar-SA"/>
        </w:rPr>
        <w:t>点击进入，默认进入月度数据，</w:t>
      </w:r>
      <w:r>
        <w:rPr>
          <w:rFonts w:hint="eastAsia" w:ascii="Arial" w:hAnsi="Arial" w:eastAsia="Times New Roman" w:cs="Arial"/>
          <w:b w:val="0"/>
          <w:color w:val="auto"/>
          <w:sz w:val="18"/>
          <w:szCs w:val="24"/>
          <w:lang w:val="en-US" w:eastAsia="zh-Hans" w:bidi="ar-SA"/>
        </w:rPr>
        <w:t>查看</w:t>
      </w:r>
      <w:r>
        <w:rPr>
          <w:rFonts w:hint="eastAsia" w:cs="Arial"/>
          <w:b w:val="0"/>
          <w:color w:val="auto"/>
          <w:sz w:val="18"/>
          <w:szCs w:val="24"/>
          <w:lang w:val="en-US" w:eastAsia="zh-Hans" w:bidi="ar-SA"/>
        </w:rPr>
        <w:t>上月起</w:t>
      </w:r>
      <w:r>
        <w:rPr>
          <w:rFonts w:hint="eastAsia" w:ascii="Arial" w:hAnsi="Arial" w:eastAsia="Times New Roman" w:cs="Arial"/>
          <w:b w:val="0"/>
          <w:color w:val="auto"/>
          <w:sz w:val="18"/>
          <w:szCs w:val="24"/>
          <w:lang w:val="en-US" w:eastAsia="zh-Hans" w:bidi="ar-SA"/>
        </w:rPr>
        <w:t>最近</w:t>
      </w:r>
      <w:r>
        <w:rPr>
          <w:rFonts w:hint="default" w:ascii="Arial" w:hAnsi="Arial" w:eastAsia="Times New Roman" w:cs="Arial"/>
          <w:b w:val="0"/>
          <w:color w:val="auto"/>
          <w:sz w:val="18"/>
          <w:szCs w:val="24"/>
          <w:lang w:eastAsia="zh-Hans" w:bidi="ar-SA"/>
        </w:rPr>
        <w:t>6</w:t>
      </w:r>
      <w:r>
        <w:rPr>
          <w:rFonts w:hint="eastAsia" w:ascii="Arial" w:hAnsi="Arial" w:eastAsia="Times New Roman" w:cs="Arial"/>
          <w:b w:val="0"/>
          <w:color w:val="auto"/>
          <w:sz w:val="18"/>
          <w:szCs w:val="24"/>
          <w:lang w:val="en-US" w:eastAsia="zh-Hans" w:bidi="ar-SA"/>
        </w:rPr>
        <w:t>个月的业绩情况，每个月可查看详情，详情展示该月</w:t>
      </w:r>
      <w:r>
        <w:rPr>
          <w:rFonts w:hint="eastAsia" w:cs="Arial"/>
          <w:b w:val="0"/>
          <w:color w:val="auto"/>
          <w:sz w:val="18"/>
          <w:szCs w:val="24"/>
          <w:lang w:val="en-US" w:eastAsia="zh-Hans" w:bidi="ar-SA"/>
        </w:rPr>
        <w:t>收益</w:t>
      </w:r>
      <w:r>
        <w:rPr>
          <w:rFonts w:hint="eastAsia" w:ascii="Arial" w:hAnsi="Arial" w:eastAsia="Times New Roman" w:cs="Arial"/>
          <w:b w:val="0"/>
          <w:color w:val="auto"/>
          <w:sz w:val="18"/>
          <w:szCs w:val="24"/>
          <w:lang w:val="en-US" w:eastAsia="zh-Hans" w:bidi="ar-SA"/>
        </w:rPr>
        <w:t>构成</w:t>
      </w:r>
    </w:p>
    <w:p>
      <w:pPr>
        <w:pStyle w:val="42"/>
        <w:keepNext/>
        <w:outlineLvl w:val="9"/>
        <w:rPr>
          <w:rFonts w:hint="eastAsia" w:cs="Arial"/>
          <w:b w:val="0"/>
          <w:color w:val="auto"/>
          <w:sz w:val="18"/>
          <w:szCs w:val="24"/>
          <w:lang w:val="en-US" w:eastAsia="zh-Hans" w:bidi="ar-SA"/>
        </w:rPr>
      </w:pPr>
      <w:r>
        <w:rPr>
          <w:rFonts w:hint="eastAsia" w:ascii="Arial" w:hAnsi="Arial" w:eastAsia="Times New Roman" w:cs="Arial"/>
          <w:b w:val="0"/>
          <w:color w:val="auto"/>
          <w:sz w:val="18"/>
          <w:szCs w:val="24"/>
          <w:lang w:val="en-US" w:eastAsia="zh-Hans" w:bidi="ar-SA"/>
        </w:rPr>
        <w:t>每个产品类别可点击进入该类别的产品</w:t>
      </w:r>
      <w:r>
        <w:rPr>
          <w:rFonts w:hint="eastAsia" w:cs="Arial"/>
          <w:b w:val="0"/>
          <w:color w:val="auto"/>
          <w:sz w:val="18"/>
          <w:szCs w:val="24"/>
          <w:lang w:val="en-US" w:eastAsia="zh-Hans" w:bidi="ar-SA"/>
        </w:rPr>
        <w:t>收益</w:t>
      </w:r>
      <w:r>
        <w:rPr>
          <w:rFonts w:hint="eastAsia" w:ascii="Arial" w:hAnsi="Arial" w:eastAsia="Times New Roman" w:cs="Arial"/>
          <w:b w:val="0"/>
          <w:color w:val="auto"/>
          <w:sz w:val="18"/>
          <w:szCs w:val="24"/>
          <w:lang w:val="en-US" w:eastAsia="zh-Hans" w:bidi="ar-SA"/>
        </w:rPr>
        <w:t>构成</w:t>
      </w:r>
      <w:r>
        <w:rPr>
          <w:rFonts w:hint="eastAsia" w:cs="Arial"/>
          <w:b w:val="0"/>
          <w:color w:val="auto"/>
          <w:sz w:val="18"/>
          <w:szCs w:val="24"/>
          <w:lang w:val="en-US" w:eastAsia="zh-Hans" w:bidi="ar-SA"/>
        </w:rPr>
        <w:t>，产品类别的收益构成可查看该产品下各银行、产品名称的分润构成</w:t>
      </w:r>
    </w:p>
    <w:p>
      <w:pPr>
        <w:pStyle w:val="42"/>
        <w:keepNext/>
        <w:outlineLvl w:val="9"/>
        <w:rPr>
          <w:rFonts w:hint="eastAsia" w:cs="Arial"/>
          <w:b w:val="0"/>
          <w:color w:val="auto"/>
          <w:sz w:val="18"/>
          <w:szCs w:val="24"/>
          <w:lang w:val="en-US" w:eastAsia="zh-Hans" w:bidi="ar-SA"/>
        </w:rPr>
      </w:pPr>
      <w:r>
        <w:rPr>
          <w:rFonts w:hint="eastAsia" w:cs="Arial"/>
          <w:b w:val="0"/>
          <w:color w:val="auto"/>
          <w:sz w:val="18"/>
          <w:szCs w:val="24"/>
          <w:lang w:val="en-US" w:eastAsia="zh-Hans" w:bidi="ar-SA"/>
        </w:rPr>
        <w:t>可切换至年度数据，展示当年至上个月月末，及之前各年度数据</w:t>
      </w:r>
    </w:p>
    <w:p>
      <w:pPr>
        <w:pStyle w:val="42"/>
        <w:keepNext/>
        <w:outlineLvl w:val="9"/>
        <w:rPr>
          <w:rFonts w:hint="default" w:cs="Arial"/>
          <w:b w:val="0"/>
          <w:color w:val="auto"/>
          <w:sz w:val="18"/>
          <w:szCs w:val="24"/>
          <w:lang w:val="en-US" w:eastAsia="zh-Hans" w:bidi="ar-SA"/>
        </w:rPr>
      </w:pPr>
      <w:r>
        <w:rPr>
          <w:rFonts w:hint="eastAsia" w:cs="Arial"/>
          <w:b w:val="0"/>
          <w:color w:val="auto"/>
          <w:sz w:val="18"/>
          <w:szCs w:val="24"/>
          <w:lang w:val="en-US" w:eastAsia="zh-Hans" w:bidi="ar-SA"/>
        </w:rPr>
        <w:t>每个月份、年份可查看收益构成情况，每个产品推荐奖、拓展奖、规模奖各多少金额</w:t>
      </w:r>
    </w:p>
    <w:p>
      <w:pPr>
        <w:pStyle w:val="42"/>
        <w:keepNext/>
        <w:outlineLvl w:val="9"/>
        <w:rPr>
          <w:rFonts w:hint="default" w:cs="Arial"/>
          <w:b w:val="0"/>
          <w:color w:val="auto"/>
          <w:sz w:val="18"/>
          <w:szCs w:val="24"/>
          <w:lang w:val="en-US" w:eastAsia="zh-Hans" w:bidi="ar-SA"/>
        </w:rPr>
      </w:pPr>
    </w:p>
    <w:p>
      <w:pPr>
        <w:pStyle w:val="42"/>
        <w:keepNext/>
        <w:outlineLvl w:val="9"/>
        <w:rPr>
          <w:rFonts w:hint="default" w:eastAsia="Times New Roman"/>
          <w:lang w:val="en-US" w:eastAsia="zh-Hans"/>
        </w:rPr>
      </w:pPr>
      <w:r>
        <w:rPr>
          <w:rFonts w:hint="eastAsia"/>
          <w:lang w:val="en-US" w:eastAsia="zh-Hans"/>
        </w:rPr>
        <w:t>月度数据</w:t>
      </w:r>
      <w:r>
        <w:rPr>
          <w:rFonts w:hint="default"/>
        </w:rPr>
        <w:t xml:space="preserve">                                     </w:t>
      </w:r>
      <w:r>
        <w:rPr>
          <w:rFonts w:hint="eastAsia"/>
          <w:lang w:val="en-US" w:eastAsia="zh-Hans"/>
        </w:rPr>
        <w:t>年度数据</w:t>
      </w:r>
      <w:r>
        <w:rPr>
          <w:rFonts w:hint="default"/>
          <w:lang w:eastAsia="zh-Hans"/>
        </w:rPr>
        <w:t xml:space="preserve">                             </w:t>
      </w:r>
      <w:r>
        <w:rPr>
          <w:rFonts w:hint="eastAsia"/>
          <w:lang w:val="en-US" w:eastAsia="zh-Hans"/>
        </w:rPr>
        <w:t>分润构成</w:t>
      </w:r>
    </w:p>
    <w:p>
      <w:pPr>
        <w:pStyle w:val="34"/>
      </w:pPr>
    </w:p>
    <w:p>
      <w:pPr>
        <w:pStyle w:val="43"/>
        <w:keepNext/>
        <w:outlineLvl w:val="9"/>
        <w:rPr>
          <w:rFonts w:hint="default"/>
        </w:rPr>
      </w:pPr>
      <w:r>
        <w:drawing>
          <wp:inline distT="0" distB="0" distL="114300" distR="114300">
            <wp:extent cx="1811020" cy="3874770"/>
            <wp:effectExtent l="0" t="0" r="17780" b="1143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1"/>
                    <a:stretch>
                      <a:fillRect/>
                    </a:stretch>
                  </pic:blipFill>
                  <pic:spPr>
                    <a:xfrm>
                      <a:off x="0" y="0"/>
                      <a:ext cx="1811020" cy="3874770"/>
                    </a:xfrm>
                    <a:prstGeom prst="rect">
                      <a:avLst/>
                    </a:prstGeom>
                    <a:noFill/>
                    <a:ln>
                      <a:noFill/>
                    </a:ln>
                  </pic:spPr>
                </pic:pic>
              </a:graphicData>
            </a:graphic>
          </wp:inline>
        </w:drawing>
      </w:r>
      <w:r>
        <w:rPr>
          <w:rFonts w:hint="default"/>
        </w:rPr>
        <w:t xml:space="preserve">                </w:t>
      </w:r>
      <w:r>
        <w:drawing>
          <wp:inline distT="0" distB="0" distL="114300" distR="114300">
            <wp:extent cx="1791335" cy="3870325"/>
            <wp:effectExtent l="0" t="0" r="12065" b="1587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1791335" cy="3870325"/>
                    </a:xfrm>
                    <a:prstGeom prst="rect">
                      <a:avLst/>
                    </a:prstGeom>
                    <a:noFill/>
                    <a:ln>
                      <a:noFill/>
                    </a:ln>
                  </pic:spPr>
                </pic:pic>
              </a:graphicData>
            </a:graphic>
          </wp:inline>
        </w:drawing>
      </w:r>
      <w:r>
        <w:rPr>
          <w:rFonts w:hint="default"/>
        </w:rPr>
        <w:t xml:space="preserve">       </w:t>
      </w:r>
      <w:r>
        <w:drawing>
          <wp:inline distT="0" distB="0" distL="114300" distR="114300">
            <wp:extent cx="1776730" cy="3881755"/>
            <wp:effectExtent l="0" t="0" r="1270" b="444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3"/>
                    <a:stretch>
                      <a:fillRect/>
                    </a:stretch>
                  </pic:blipFill>
                  <pic:spPr>
                    <a:xfrm>
                      <a:off x="0" y="0"/>
                      <a:ext cx="1776730" cy="3881755"/>
                    </a:xfrm>
                    <a:prstGeom prst="rect">
                      <a:avLst/>
                    </a:prstGeom>
                    <a:noFill/>
                    <a:ln>
                      <a:noFill/>
                    </a:ln>
                  </pic:spPr>
                </pic:pic>
              </a:graphicData>
            </a:graphic>
          </wp:inline>
        </w:drawing>
      </w:r>
    </w:p>
    <w:p>
      <w:r>
        <w:br w:type="page"/>
      </w:r>
    </w:p>
    <w:p>
      <w:pPr>
        <w:pStyle w:val="42"/>
        <w:keepNext/>
        <w:outlineLvl w:val="3"/>
        <w:rPr>
          <w:rFonts w:hint="default" w:eastAsia="Times New Roman"/>
          <w:lang w:val="en-US" w:eastAsia="zh-Hans"/>
        </w:rPr>
      </w:pPr>
      <w:r>
        <w:rPr>
          <w:rFonts w:hint="default"/>
          <w:lang w:eastAsia="zh-Hans"/>
        </w:rPr>
        <w:t>2.3.1</w:t>
      </w:r>
      <w:r>
        <w:rPr>
          <w:rFonts w:hint="eastAsia"/>
          <w:lang w:val="en-US" w:eastAsia="zh-Hans"/>
        </w:rPr>
        <w:t>分润构成</w:t>
      </w:r>
    </w:p>
    <w:p>
      <w:pPr>
        <w:pStyle w:val="42"/>
        <w:keepNext/>
        <w:outlineLvl w:val="9"/>
        <w:rPr>
          <w:rFonts w:hint="default"/>
        </w:rPr>
      </w:pPr>
      <w:r>
        <w:t>信用卡产品业绩构成</w:t>
      </w:r>
      <w:r>
        <w:rPr>
          <w:rFonts w:hint="default"/>
        </w:rPr>
        <w:t xml:space="preserve">                                     </w:t>
      </w:r>
      <w:r>
        <w:t>借记卡产品业绩构成</w:t>
      </w:r>
    </w:p>
    <w:p>
      <w:pPr>
        <w:pStyle w:val="34"/>
      </w:pPr>
    </w:p>
    <w:p>
      <w:pPr>
        <w:pStyle w:val="34"/>
        <w:jc w:val="left"/>
      </w:pPr>
      <w:r>
        <w:drawing>
          <wp:inline distT="0" distB="0" distL="114300" distR="114300">
            <wp:extent cx="1800225" cy="2262505"/>
            <wp:effectExtent l="0" t="0" r="3175" b="2349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4"/>
                    <a:stretch>
                      <a:fillRect/>
                    </a:stretch>
                  </pic:blipFill>
                  <pic:spPr>
                    <a:xfrm>
                      <a:off x="0" y="0"/>
                      <a:ext cx="1800225" cy="2262505"/>
                    </a:xfrm>
                    <a:prstGeom prst="rect">
                      <a:avLst/>
                    </a:prstGeom>
                    <a:noFill/>
                    <a:ln>
                      <a:noFill/>
                    </a:ln>
                  </pic:spPr>
                </pic:pic>
              </a:graphicData>
            </a:graphic>
          </wp:inline>
        </w:drawing>
      </w:r>
      <w:r>
        <w:rPr>
          <w:rFonts w:hint="default"/>
        </w:rPr>
        <w:t xml:space="preserve">                                 </w:t>
      </w:r>
      <w:r>
        <w:drawing>
          <wp:inline distT="0" distB="0" distL="114300" distR="114300">
            <wp:extent cx="1781175" cy="2190750"/>
            <wp:effectExtent l="0" t="0" r="22225" b="1905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5"/>
                    <a:stretch>
                      <a:fillRect/>
                    </a:stretch>
                  </pic:blipFill>
                  <pic:spPr>
                    <a:xfrm>
                      <a:off x="0" y="0"/>
                      <a:ext cx="1781175" cy="2190750"/>
                    </a:xfrm>
                    <a:prstGeom prst="rect">
                      <a:avLst/>
                    </a:prstGeom>
                    <a:noFill/>
                    <a:ln>
                      <a:noFill/>
                    </a:ln>
                  </pic:spPr>
                </pic:pic>
              </a:graphicData>
            </a:graphic>
          </wp:inline>
        </w:drawing>
      </w:r>
    </w:p>
    <w:p>
      <w:pPr>
        <w:pStyle w:val="34"/>
      </w:pPr>
    </w:p>
    <w:p>
      <w:pPr>
        <w:pStyle w:val="34"/>
      </w:pPr>
      <w:r>
        <w:drawing>
          <wp:inline distT="0" distB="0" distL="114300" distR="114300">
            <wp:extent cx="2032000" cy="1703070"/>
            <wp:effectExtent l="0" t="0" r="0" b="2413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46"/>
                    <a:stretch>
                      <a:fillRect/>
                    </a:stretch>
                  </pic:blipFill>
                  <pic:spPr>
                    <a:xfrm>
                      <a:off x="0" y="0"/>
                      <a:ext cx="2032000" cy="1703070"/>
                    </a:xfrm>
                    <a:prstGeom prst="rect">
                      <a:avLst/>
                    </a:prstGeom>
                    <a:noFill/>
                    <a:ln>
                      <a:noFill/>
                    </a:ln>
                  </pic:spPr>
                </pic:pic>
              </a:graphicData>
            </a:graphic>
          </wp:inline>
        </w:drawing>
      </w:r>
      <w:r>
        <w:drawing>
          <wp:inline distT="0" distB="0" distL="114300" distR="114300">
            <wp:extent cx="1851660" cy="1743075"/>
            <wp:effectExtent l="0" t="0" r="2540" b="952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47"/>
                    <a:stretch>
                      <a:fillRect/>
                    </a:stretch>
                  </pic:blipFill>
                  <pic:spPr>
                    <a:xfrm>
                      <a:off x="0" y="0"/>
                      <a:ext cx="1851660" cy="1743075"/>
                    </a:xfrm>
                    <a:prstGeom prst="rect">
                      <a:avLst/>
                    </a:prstGeom>
                    <a:noFill/>
                    <a:ln>
                      <a:noFill/>
                    </a:ln>
                  </pic:spPr>
                </pic:pic>
              </a:graphicData>
            </a:graphic>
          </wp:inline>
        </w:drawing>
      </w:r>
      <w:r>
        <w:drawing>
          <wp:inline distT="0" distB="0" distL="114300" distR="114300">
            <wp:extent cx="1752600" cy="1748155"/>
            <wp:effectExtent l="0" t="0" r="0" b="444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8"/>
                    <a:stretch>
                      <a:fillRect/>
                    </a:stretch>
                  </pic:blipFill>
                  <pic:spPr>
                    <a:xfrm>
                      <a:off x="0" y="0"/>
                      <a:ext cx="1752600" cy="1748155"/>
                    </a:xfrm>
                    <a:prstGeom prst="rect">
                      <a:avLst/>
                    </a:prstGeom>
                    <a:noFill/>
                    <a:ln>
                      <a:noFill/>
                    </a:ln>
                  </pic:spPr>
                </pic:pic>
              </a:graphicData>
            </a:graphic>
          </wp:inline>
        </w:drawing>
      </w:r>
    </w:p>
    <w:p>
      <w:pPr>
        <w:pStyle w:val="34"/>
        <w:jc w:val="both"/>
        <w:rPr>
          <w:rFonts w:hint="default"/>
          <w:lang w:val="en-US" w:eastAsia="zh-Hans"/>
        </w:rPr>
      </w:pPr>
      <w:r>
        <w:rPr>
          <w:rFonts w:hint="eastAsia"/>
          <w:lang w:val="en-US" w:eastAsia="zh-Hans"/>
        </w:rPr>
        <w:t>按月、按年展示各产品类型的收益金额，按规模奖金额从大到小排序，第五名开始的并入其他，最后展示合计</w:t>
      </w:r>
    </w:p>
    <w:p>
      <w:pPr>
        <w:pStyle w:val="43"/>
        <w:keepNext/>
        <w:outlineLvl w:val="9"/>
        <w:rPr>
          <w:rFonts w:hint="default"/>
        </w:rPr>
      </w:pPr>
    </w:p>
    <w:p>
      <w:r>
        <w:br w:type="page"/>
      </w:r>
    </w:p>
    <w:p>
      <w:pPr>
        <w:pStyle w:val="3"/>
        <w:bidi w:val="0"/>
        <w:rPr>
          <w:rFonts w:hint="default"/>
          <w:lang w:val="en-US" w:eastAsia="zh-CN"/>
        </w:rPr>
      </w:pPr>
      <w:r>
        <w:rPr>
          <w:rFonts w:hint="eastAsia"/>
          <w:lang w:val="en-US" w:eastAsia="zh-Hans"/>
        </w:rPr>
        <w:t>三、</w:t>
      </w:r>
      <w:r>
        <w:rPr>
          <w:rFonts w:hint="eastAsia"/>
          <w:lang w:val="en-US" w:eastAsia="zh-CN"/>
        </w:rPr>
        <w:t>“我的”页面</w:t>
      </w:r>
    </w:p>
    <w:p>
      <w:pPr>
        <w:numPr>
          <w:ilvl w:val="0"/>
          <w:numId w:val="0"/>
        </w:numPr>
      </w:pPr>
      <w:r>
        <w:rPr>
          <w:sz w:val="21"/>
        </w:rPr>
        <mc:AlternateContent>
          <mc:Choice Requires="wps">
            <w:drawing>
              <wp:anchor distT="0" distB="0" distL="114300" distR="114300" simplePos="0" relativeHeight="251665408" behindDoc="0" locked="0" layoutInCell="1" allowOverlap="1">
                <wp:simplePos x="0" y="0"/>
                <wp:positionH relativeFrom="column">
                  <wp:posOffset>55245</wp:posOffset>
                </wp:positionH>
                <wp:positionV relativeFrom="paragraph">
                  <wp:posOffset>3574415</wp:posOffset>
                </wp:positionV>
                <wp:extent cx="2308860" cy="741045"/>
                <wp:effectExtent l="12700" t="12700" r="15240" b="33655"/>
                <wp:wrapNone/>
                <wp:docPr id="3" name="矩形 3"/>
                <wp:cNvGraphicFramePr/>
                <a:graphic xmlns:a="http://schemas.openxmlformats.org/drawingml/2006/main">
                  <a:graphicData uri="http://schemas.microsoft.com/office/word/2010/wordprocessingShape">
                    <wps:wsp>
                      <wps:cNvSpPr/>
                      <wps:spPr>
                        <a:xfrm>
                          <a:off x="0" y="0"/>
                          <a:ext cx="2308860" cy="74104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5pt;margin-top:281.45pt;height:58.35pt;width:181.8pt;z-index:251665408;v-text-anchor:middle;mso-width-relative:page;mso-height-relative:page;" filled="f" stroked="t" coordsize="21600,21600" o:gfxdata="UEsFBgAAAAAAAAAAAAAAAAAAAAAAAFBLAwQKAAAAAACHTuJAAAAAAAAAAAAAAAAABAAAAGRycy9Q&#10;SwMEFAAAAAgAh07iQBsXOeLZAAAACQEAAA8AAABkcnMvZG93bnJldi54bWxNjzFPwzAQhXck/oN1&#10;SCyodZoIJw1xKlGJDgxIFJZuTnwkUeNzZDtN+feYCcbTe/red9XuakZ2QecHSxI26wQYUmv1QJ2E&#10;z4+XVQHMB0VajZZQwjd62NW3N5UqtV3oHS/H0LEIIV8qCX0IU8m5b3s0yq/thBSzL+uMCvF0HddO&#10;LRFuRp4mieBGDRQXejXhvsf2fJyNhOZwcvviOTuE+UFE9Ll7xbdFyvu7TfIELOA1/JXhVz+qQx2d&#10;GjuT9myUUOSxKOFRpFtgMc/yNAPWSBD5VgCvK/7/g/oHUEsDBBQAAAAIAIdO4kCAPaY+XgIAALQE&#10;AAAOAAAAZHJzL2Uyb0RvYy54bWytVM1uEzEQviPxDpbvdDdp+kOUTRU1CkKqaKWCODteO7uS/7Cd&#10;bMrLIHHjIfo4iNfgs3fbhsKhB3JwZjzjb/x9ntnZxV4rshM+tNZUdHRUUiIMt3VrNhX99HH15pyS&#10;EJmpmbJGVPROBHoxf/1q1rmpGNvGqlp4AhATpp2raBOjmxZF4I3QLBxZJwyC0nrNIly/KWrPOqBr&#10;VYzL8rTorK+dt1yEgN1lH6QDon8JoJWy5WJp+VYLE3tULxSLoBSa1gU6z7eVUvB4LWUQkaiKgmnM&#10;K4rAXqe1mM/YdOOZa1o+XIG95ArPOGnWGhR9hFqyyMjWt39B6ZZ7G6yMR9zqoieSFQGLUflMm9uG&#10;OZG5QOrgHkUP/w+Wf9jdeNLWFT2mxDCNB//17cfP++/kOGnTuTBFyq278YMXYCaie+l1+gcFss96&#10;3j3qKfaRcGyOj8vz81NIzRE7m4zKyUkCLZ5OOx/iO2E1SUZFPd4ry8h2VyH2qQ8pqZixq1Yp7LOp&#10;MqRDhZNJmfAZGlGiAWBqBzLBbChhaoMO59FnyGBVW6fj6XTwm/Wl8mTH0BerVYnfcLM/0lLtJQtN&#10;n5dDQ5oy4JHU6fVI1trWd9DS277JguOrFuevWIg3zKOrcFHMXbzGIpXF7e1gUdJY//Vf+ykfj40o&#10;JR26FMy+bJkXlKj3Bm3wdjSZADZmZ3JyNobjDyPrw4jZ6ksLwiNMuOPZTPlRPZjSW/0Z47lIVRFi&#10;hqN2r+HgXMZ+ejDgXCwWOQ2t7Fi8MreOJ/D+pRbbaGWbH/FJnUE0NHNug2Hw0rQc+jnr6WMz/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bFzni2QAAAAkBAAAPAAAAAAAAAAEAIAAAADgAAABkcnMv&#10;ZG93bnJldi54bWxQSwECFAAUAAAACACHTuJAgD2mPl4CAAC0BAAADgAAAAAAAAABACAAAAA+AQAA&#10;ZHJzL2Uyb0RvYy54bWxQSwUGAAAAAAYABgBZAQAADgYAAAAA&#10;">
                <v:fill on="f" focussize="0,0"/>
                <v:stroke weight="2pt" color="#FF0000 [3209]" joinstyle="round"/>
                <v:imagedata o:title=""/>
                <o:lock v:ext="edit" aspectratio="f"/>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120650</wp:posOffset>
                </wp:positionH>
                <wp:positionV relativeFrom="paragraph">
                  <wp:posOffset>2703195</wp:posOffset>
                </wp:positionV>
                <wp:extent cx="2308860" cy="741045"/>
                <wp:effectExtent l="12700" t="12700" r="21590" b="27305"/>
                <wp:wrapNone/>
                <wp:docPr id="39" name="矩形 39"/>
                <wp:cNvGraphicFramePr/>
                <a:graphic xmlns:a="http://schemas.openxmlformats.org/drawingml/2006/main">
                  <a:graphicData uri="http://schemas.microsoft.com/office/word/2010/wordprocessingShape">
                    <wps:wsp>
                      <wps:cNvSpPr/>
                      <wps:spPr>
                        <a:xfrm>
                          <a:off x="0" y="0"/>
                          <a:ext cx="2308860" cy="74104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pt;margin-top:212.85pt;height:58.35pt;width:181.8pt;z-index:251664384;v-text-anchor:middle;mso-width-relative:page;mso-height-relative:page;" filled="f" stroked="t" coordsize="21600,21600" o:gfxdata="UEsFBgAAAAAAAAAAAAAAAAAAAAAAAFBLAwQKAAAAAACHTuJAAAAAAAAAAAAAAAAABAAAAGRycy9Q&#10;SwMEFAAAAAgAh07iQMTEAGTaAAAACgEAAA8AAABkcnMvZG93bnJldi54bWxNj0FPg0AQhe8m/ofN&#10;mHgxdimlFJGliU3swUMTq5feFnYEUnaWsEup/97xpMeXefnme8X2antxwdF3jhQsFxEIpNqZjhoF&#10;nx+vjxkIHzQZ3TtCBd/oYVve3hQ6N26md7wcQyMYQj7XCtoQhlxKX7dotV+4AYlvX260OnAcG2lG&#10;PTPc9jKOolRa3RF/aPWAuxbr83GyCqr9adxlL6t9mB5SRp+bNzzMSt3fLaNnEAGv4a8Mv/qsDiU7&#10;VW4i40XP+YmnBAVJvN6A4MIqi1MQlYJ1Eicgy0L+n1D+AFBLAwQUAAAACACHTuJAxV9wdF8CAAC2&#10;BAAADgAAAGRycy9lMm9Eb2MueG1srVRLbtswEN0X6B0I7hvJjvMzLAeGDRcFgiZAWnRNU6QlgL+S&#10;tOX0MgW66yF6nKLX6COlfJp2kUW9oGc4wzd8jzOaXR60InvhQ2tNRUdHJSXCcFu3ZlvRjx/Wb84p&#10;CZGZmilrREXvRKCX89evZp2birFtrKqFJwAxYdq5ijYxumlRBN4IzcKRdcIgKK3XLML126L2rAO6&#10;VsW4LE+LzvraectFCNhd9UE6IPqXAFopWy5Wlu+0MLFH9UKxCEqhaV2g83xbKQWP11IGEYmqKJjG&#10;vKII7E1ai/mMTbeeuablwxXYS67wjJNmrUHRB6gVi4zsfPsXlG65t8HKeMStLnoiWRGwGJXPtLlt&#10;mBOZC6QO7kH08P9g+fv9jSdtXdHjC0oM03jxX1+///zxjWAD6nQuTJF062784AWYiepBep3+QYIc&#10;sqJ3D4qKQyQcm+Pj8vz8FGJzxM4mo3JykkCLx9POh/hWWE2SUVGPF8tCsv1ViH3qfUoqZuy6VQr7&#10;bKoM6VDhZFImfIZWlGgBmNqBTjBbSpjaosd59BkyWNXW6Xg6Hfx2s1Se7Bk6Y70u8Rtu9kdaqr1i&#10;oenzcmhIUwY8kjq9Hsna2PoOanrbt1lwfN3i/BUL8YZ59BUuismL11iksri9HSxKGuu//Gs/5eO5&#10;EaWkQ5+C2ecd84IS9c6gES5GkwlgY3YmJ2djOP5pZPM0YnZ6aUF4hBl3PJspP6p7U3qrP2FAF6kq&#10;Qsxw1O41HJxl7OcHI87FYpHT0MyOxStz63gC719qsYtWtvkRH9UZREM75zYYRi/Ny1M/Zz1+bu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MTEAGTaAAAACgEAAA8AAAAAAAAAAQAgAAAAOAAAAGRy&#10;cy9kb3ducmV2LnhtbFBLAQIUABQAAAAIAIdO4kDFX3B0XwIAALYEAAAOAAAAAAAAAAEAIAAAAD8B&#10;AABkcnMvZTJvRG9jLnhtbFBLBQYAAAAABgAGAFkBAAAQBgAAAAA=&#10;">
                <v:fill on="f" focussize="0,0"/>
                <v:stroke weight="2pt" color="#FF0000 [3209]" joinstyle="round"/>
                <v:imagedata o:title=""/>
                <o:lock v:ext="edit" aspectratio="f"/>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125095</wp:posOffset>
                </wp:positionH>
                <wp:positionV relativeFrom="paragraph">
                  <wp:posOffset>1753235</wp:posOffset>
                </wp:positionV>
                <wp:extent cx="2317115" cy="812800"/>
                <wp:effectExtent l="12700" t="12700" r="13335" b="12700"/>
                <wp:wrapNone/>
                <wp:docPr id="27" name="矩形 27"/>
                <wp:cNvGraphicFramePr/>
                <a:graphic xmlns:a="http://schemas.openxmlformats.org/drawingml/2006/main">
                  <a:graphicData uri="http://schemas.microsoft.com/office/word/2010/wordprocessingShape">
                    <wps:wsp>
                      <wps:cNvSpPr/>
                      <wps:spPr>
                        <a:xfrm>
                          <a:off x="0" y="0"/>
                          <a:ext cx="2317115" cy="812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5pt;margin-top:138.05pt;height:64pt;width:182.45pt;z-index:251663360;v-text-anchor:middle;mso-width-relative:page;mso-height-relative:page;" filled="f" stroked="t" coordsize="21600,21600" o:gfxdata="UEsFBgAAAAAAAAAAAAAAAAAAAAAAAFBLAwQKAAAAAACHTuJAAAAAAAAAAAAAAAAABAAAAGRycy9Q&#10;SwMEFAAAAAgAh07iQAqcm+3ZAAAACgEAAA8AAABkcnMvZG93bnJldi54bWxNjzFPwzAQhXck/oN1&#10;SCyIOmmjNIQ4lahEBwYkCgubEx9J1Pgc2U5T/j3HBOPTffreu2p3saM4ow+DIwXpKgGB1DozUKfg&#10;4/35vgARoiajR0eo4BsD7Orrq0qXxi30hudj7ARLKJRaQR/jVEoZ2h6tDis3IfHty3mrI0ffSeP1&#10;wnI7ynWS5NLqgbih1xPue2xPx9kqaA6ffl88bQ5xvstZfepe8HVR6vYmTR5BRLzEPxh+5/N0qHlT&#10;42YyQYycH7ZMKlhv8xQEA5siy0E0CrIkS0HWlfz/Qv0DUEsDBBQAAAAIAIdO4kBhhziDXwIAALYE&#10;AAAOAAAAZHJzL2Uyb0RvYy54bWytVM1uEzEQviPxDpbvdLMhpSXqpooaBSFVUKkgzo7XzlryH7aT&#10;TXkZJG48BI+DeA0+e7c/FA49kIMz4xl/4+/zzJ6dH4wmexGicrah9dGEEmG5a5XdNvTjh/WLU0pi&#10;YrZl2lnR0BsR6fni+bOz3s/F1HVOtyIQgNg4731Du5T8vKoi74Rh8ch5YRGULhiW4IZt1QbWA93o&#10;ajqZvKp6F1ofHBcxYnc1BOmIGJ4C6KRUXKwc3xlh04AahGYJlGKnfKSLclspBU/vpYwiEd1QME1l&#10;RRHYm7xWizM23wbmO8XHK7CnXOERJ8OURdE7qBVLjOyC+gvKKB5cdDIdcWeqgUhRBCzqySNtrjvm&#10;ReECqaO/Ez3+P1j+bn8ViGobOj2hxDKDF//19fvPH98INqBO7+McSdf+KoxehJmpHmQw+R8kyKEo&#10;enOnqDgkwrE5fVmf1PUxJRyx03p6OimSV/enfYjpjXCGZKOhAS9WhGT7y5hQEam3KbmYdWuldXk1&#10;bUmPCsczYBLO0IoSLQDTeNCJdksJ01v0OE+hQEanVZuPZ6AYtpsLHcieoTPW6wl+mS7K/ZGWa69Y&#10;7Ia8EhrTtEV2VmfQI1sb195AzeCGNouerxXOX7KYrlhAX+GimLz0HovUDrd3o0VJ58KXf+3nfDw3&#10;opT06FMw+7xjQVCi31o0wut6NsuNXZzZ8ckUTngY2TyM2J25cCBcY8Y9L2bOT/rWlMGZTxjQZa6K&#10;ELMctQcNR+ciDfODEediuSxpaGbP0qW99jyDDy+13CUnVXnEe3VG0dDORexx9PK8PPRL1v3nZ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Cpyb7dkAAAAKAQAADwAAAAAAAAABACAAAAA4AAAAZHJz&#10;L2Rvd25yZXYueG1sUEsBAhQAFAAAAAgAh07iQGGHOINfAgAAtgQAAA4AAAAAAAAAAQAgAAAAPgEA&#10;AGRycy9lMm9Eb2MueG1sUEsFBgAAAAAGAAYAWQEAAA8GAAAAAA==&#10;">
                <v:fill on="f" focussize="0,0"/>
                <v:stroke weight="2pt" color="#FF0000 [3209]" joinstyle="round"/>
                <v:imagedata o:title=""/>
                <o:lock v:ext="edit" aspectratio="f"/>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2386965</wp:posOffset>
                </wp:positionH>
                <wp:positionV relativeFrom="paragraph">
                  <wp:posOffset>3759200</wp:posOffset>
                </wp:positionV>
                <wp:extent cx="1352550" cy="207645"/>
                <wp:effectExtent l="1270" t="6350" r="17780" b="40005"/>
                <wp:wrapNone/>
                <wp:docPr id="90" name="直接箭头连接符 90"/>
                <wp:cNvGraphicFramePr/>
                <a:graphic xmlns:a="http://schemas.openxmlformats.org/drawingml/2006/main">
                  <a:graphicData uri="http://schemas.microsoft.com/office/word/2010/wordprocessingShape">
                    <wps:wsp>
                      <wps:cNvCnPr/>
                      <wps:spPr>
                        <a:xfrm>
                          <a:off x="0" y="0"/>
                          <a:ext cx="1352550" cy="207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95pt;margin-top:296pt;height:16.35pt;width:106.5pt;z-index:251667456;mso-width-relative:page;mso-height-relative:page;" filled="f" stroked="t" coordsize="21600,21600" o:gfxdata="UEsFBgAAAAAAAAAAAAAAAAAAAAAAAFBLAwQKAAAAAACHTuJAAAAAAAAAAAAAAAAABAAAAGRycy9Q&#10;SwMEFAAAAAgAh07iQPXwaWTcAAAACwEAAA8AAABkcnMvZG93bnJldi54bWxNj01PwzAMhu9I/IfI&#10;SNxY2kK7rjSdENKkHUDaChI7Zq1pOhqnarIP/j3mBEfbj14/b7m82EGccPK9IwXxLAKB1Li2p07B&#10;+9vqLgfhg6ZWD45QwTd6WFbXV6UuWnemLZ7q0AkOIV9oBSaEsZDSNwat9jM3IvHt001WBx6nTraT&#10;PnO4HWQSRZm0uif+YPSIzwabr/poFXys4yyud+YJw+rw+rJJdnp7WCt1exNHjyACXsIfDL/6rA4V&#10;O+3dkVovBgX383TBqIJ0kXApJtI8581eQZY8zEFWpfzfofoBUEsDBBQAAAAIAIdO4kC0vsQiGgIA&#10;AAcEAAAOAAAAZHJzL2Uyb0RvYy54bWytU81y0zAQvjPDO2h0p3ZC09JMnA5NWi78ZAZ4gI0s25qR&#10;JY1WjZOX4AWY4QScgFPvPA2Ux2AluymUSw9c7NWu99v9Pn2enW5bzTbSo7Km4KODnDNphC2VqQv+&#10;9s3FoyecYQBTgrZGFnwnkZ/OHz6YdW4qx7axupSeEYjBaecK3oTgplmGopEt4IF10lCxsr6FQEdf&#10;Z6WHjtBbnY3z/CjrrC+dt0IiUnbZF/mA6O8DaKtKCbm04rKVJvSoXmoIRAkb5ZDP07ZVJUV4VVUo&#10;A9MFJ6YhPWkIxev4zOYzmNYeXKPEsALcZ4U7nFpQhobuoZYQgF169Q9Uq4S3aKtwIGyb9USSIsRi&#10;lN/R5nUDTiYuJDW6vej4/2DFy83KM1UW/IQkMdDSjV+/v/r57tP1t68/Pl79+v4hxl8+M6qTWJ3D&#10;KfUszMoPJ3QrH5lvK9/GN3Fi2yTwbi+w3AYmKDl6PBlPJjRIUG2cHx8dTiJodtvtPIZn0rYsBgXH&#10;4EHVTVhYY+gurR8llWHzHEPfeNMQRxt7obSmPEy1YR1xonE0DMimFdmDwtYRVTQ1Z6Br8r8IPiGi&#10;1aqM3bEZfb1eaM82QK45fHp8fnbWf9RAKfvsySTPB/cghBe27NOj/CZPnAaYxO8v/LjzErDpe1Kp&#10;N2IApc9NycLO0T2A97Yb9NGGYKL4vdwxWttyl24h5ckfadDg5WjAP8+p+/b/nf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9fBpZNwAAAALAQAADwAAAAAAAAABACAAAAA4AAAAZHJzL2Rvd25yZXYu&#10;eG1sUEsBAhQAFAAAAAgAh07iQLS+xCIaAgAABwQAAA4AAAAAAAAAAQAgAAAAQQEAAGRycy9lMm9E&#10;b2MueG1sUEsFBgAAAAAGAAYAWQEAAM0FA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3784600</wp:posOffset>
                </wp:positionH>
                <wp:positionV relativeFrom="paragraph">
                  <wp:posOffset>3902075</wp:posOffset>
                </wp:positionV>
                <wp:extent cx="2457450" cy="1256030"/>
                <wp:effectExtent l="12700" t="12700" r="19050" b="26670"/>
                <wp:wrapNone/>
                <wp:docPr id="89" name="矩形 89"/>
                <wp:cNvGraphicFramePr/>
                <a:graphic xmlns:a="http://schemas.openxmlformats.org/drawingml/2006/main">
                  <a:graphicData uri="http://schemas.microsoft.com/office/word/2010/wordprocessingShape">
                    <wps:wsp>
                      <wps:cNvSpPr/>
                      <wps:spPr>
                        <a:xfrm>
                          <a:off x="0" y="0"/>
                          <a:ext cx="2457450" cy="12560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eastAsia="Times New Roman"/>
                                <w:lang w:val="en-US" w:eastAsia="zh-Hans"/>
                              </w:rPr>
                            </w:pPr>
                            <w:r>
                              <w:rPr>
                                <w:rFonts w:hint="eastAsia"/>
                                <w:lang w:val="en-US" w:eastAsia="zh-Hans"/>
                              </w:rPr>
                              <w:t>根据渠道的客户管理配置，对禁用的渠道屏蔽客户管理入口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pt;margin-top:307.25pt;height:98.9pt;width:193.5pt;z-index:251666432;v-text-anchor:middle;mso-width-relative:page;mso-height-relative:page;" fillcolor="#FFFFFF [3201]" filled="t" stroked="t" coordsize="21600,21600" o:gfxdata="UEsFBgAAAAAAAAAAAAAAAAAAAAAAAFBLAwQKAAAAAACHTuJAAAAAAAAAAAAAAAAABAAAAGRycy9Q&#10;SwMEFAAAAAgAh07iQEJxnSvbAAAACwEAAA8AAABkcnMvZG93bnJldi54bWxNj0FPg0AQhe8m/ofN&#10;mHizC60lgCyNmngwJiZUm1637Aik7Cxht4D/3vGkxzfv5c33it1iezHh6DtHCuJVBAKpdqajRsHn&#10;x8tdCsIHTUb3jlDBN3rYlddXhc6Nm6nCaR8awSXkc62gDWHIpfR1i1b7lRuQ2Ptyo9WB5dhIM+qZ&#10;y20v11GUSKs74g+tHvC5xfq8v1gFc1cdX3FyyfD4vpybg6myt+ZJqdubOHoAEXAJf2H4xWd0KJnp&#10;5C5kvOgVbLOEtwQFSXy/BcGJLN3w5aQgjdcbkGUh/28ofwBQSwMEFAAAAAgAh07iQI6fXMhuAgAA&#10;6wQAAA4AAABkcnMvZTJvRG9jLnhtbK1US24bMQzdF+gdBO2bsV3bSYyMAyOGiwJBYyAtupY1Go8A&#10;/SrJHqeXKdBdD5HjFL1GnzSTb7PIol6MSZF6JB9JnZ0ftCJ74YO0pqTDowElwnBbSbMt6ZfPq3cn&#10;lITITMWUNaKkNyLQ8/nbN2etm4mRbayqhCcAMWHWupI2MbpZUQTeCM3CkXXCwFhbr1mE6rdF5VkL&#10;dK2K0WAwLVrrK+ctFyHgdNkZaY/oXwNo61pysbR8p4WJHaoXikWUFBrpAp3nbOta8HhV10FEokqK&#10;SmP+IgjkTfoW8zM223rmGsn7FNhrUnhWk2bSIOg91JJFRnZe/gOlJfc22DoecauLrpDMCKoYDp5x&#10;c90wJ3ItoDq4e9LD/4Pln/ZrT2RV0pNTSgzT6PifH79+3/4kOAA7rQszOF27te+1ADGVeqi9Tv8o&#10;ghwyozf3jIpDJByHo/HkeDwB2Ry24WgyHbzPnBcP150P8YOwmiShpB4ty0yy/WWICAnXO5cULVgl&#10;q5VUKit+u7lQnuwZ2rvKv5QzrjxxU4a0yGUyHqRMGIa2xrBA1A6FB7OlhKkttoFHn2M/uR2eBDk+&#10;nY6nLwVJSS5ZaLpkMkLvpgxSSjx2zCUpHjaHns6NrW7QAm+72QyOrySgLlmIa+YxjMgZ6xqv8KmV&#10;RSG2lyhprP/+0nnyx4zASkmL4UaR33bMC0rUR4PpOR2Ox4CNWUGLRlD8Y8vmscXs9IUFwUM8DI5n&#10;MflHdSfW3uqv2OpFigoTMxyxOzp75SJ2S4d3gYvFIrthAxyLl+ba8QSeGmrsYhdtLXPjE1EdOz1/&#10;2IHc3H5f05I91rPXwxs1/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BCcZ0r2wAAAAsBAAAPAAAA&#10;AAAAAAEAIAAAADgAAABkcnMvZG93bnJldi54bWxQSwECFAAUAAAACACHTuJAjp9cyG4CAADrBAAA&#10;DgAAAAAAAAABACAAAABAAQAAZHJzL2Uyb0RvYy54bWxQSwUGAAAAAAYABgBZAQAAIAYAAAAA&#10;">
                <v:fill on="t" focussize="0,0"/>
                <v:stroke weight="2pt" color="#F79646 [3209]" joinstyle="round"/>
                <v:imagedata o:title=""/>
                <o:lock v:ext="edit" aspectratio="f"/>
                <v:textbox>
                  <w:txbxContent>
                    <w:p>
                      <w:pPr>
                        <w:jc w:val="left"/>
                        <w:rPr>
                          <w:rFonts w:hint="default" w:eastAsia="Times New Roman"/>
                          <w:lang w:val="en-US" w:eastAsia="zh-Hans"/>
                        </w:rPr>
                      </w:pPr>
                      <w:r>
                        <w:rPr>
                          <w:rFonts w:hint="eastAsia"/>
                          <w:lang w:val="en-US" w:eastAsia="zh-Hans"/>
                        </w:rPr>
                        <w:t>根据渠道的客户管理配置，对禁用的渠道屏蔽客户管理入口</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3782060</wp:posOffset>
                </wp:positionH>
                <wp:positionV relativeFrom="paragraph">
                  <wp:posOffset>2502535</wp:posOffset>
                </wp:positionV>
                <wp:extent cx="2457450" cy="1256030"/>
                <wp:effectExtent l="12700" t="12700" r="25400" b="26670"/>
                <wp:wrapNone/>
                <wp:docPr id="1" name="矩形 1"/>
                <wp:cNvGraphicFramePr/>
                <a:graphic xmlns:a="http://schemas.openxmlformats.org/drawingml/2006/main">
                  <a:graphicData uri="http://schemas.microsoft.com/office/word/2010/wordprocessingShape">
                    <wps:wsp>
                      <wps:cNvSpPr/>
                      <wps:spPr>
                        <a:xfrm>
                          <a:off x="0" y="0"/>
                          <a:ext cx="2457450" cy="12560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eastAsia"/>
                                <w:lang w:eastAsia="zh-CN"/>
                              </w:rPr>
                            </w:pPr>
                            <w:r>
                              <w:rPr>
                                <w:rFonts w:hint="eastAsia"/>
                                <w:lang w:eastAsia="zh-CN"/>
                              </w:rPr>
                              <w:t>展示该用户的本月业绩数据：</w:t>
                            </w:r>
                          </w:p>
                          <w:p>
                            <w:pPr>
                              <w:jc w:val="left"/>
                              <w:rPr>
                                <w:rFonts w:hint="eastAsia"/>
                                <w:b/>
                                <w:bCs/>
                                <w:lang w:eastAsia="zh-CN"/>
                              </w:rPr>
                            </w:pPr>
                            <w:r>
                              <w:rPr>
                                <w:rFonts w:hint="eastAsia"/>
                                <w:b/>
                                <w:bCs/>
                                <w:lang w:eastAsia="zh-CN"/>
                              </w:rPr>
                              <w:t>达标订单（本月可结算订单数）</w:t>
                            </w:r>
                          </w:p>
                          <w:p>
                            <w:pPr>
                              <w:jc w:val="left"/>
                              <w:rPr>
                                <w:rFonts w:hint="eastAsia"/>
                                <w:lang w:val="en-US" w:eastAsia="zh-CN"/>
                              </w:rPr>
                            </w:pPr>
                            <w:r>
                              <w:rPr>
                                <w:rFonts w:hint="eastAsia"/>
                                <w:b/>
                                <w:bCs/>
                                <w:lang w:eastAsia="zh-CN"/>
                              </w:rPr>
                              <w:t>个人推广收入（不包含团队分润和机构津贴）</w:t>
                            </w:r>
                            <w:r>
                              <w:rPr>
                                <w:rFonts w:hint="eastAsia"/>
                                <w:lang w:eastAsia="zh-CN"/>
                              </w:rPr>
                              <w:t>以及</w:t>
                            </w:r>
                            <w:r>
                              <w:rPr>
                                <w:rFonts w:hint="eastAsia"/>
                                <w:b/>
                                <w:bCs/>
                                <w:lang w:eastAsia="zh-CN"/>
                              </w:rPr>
                              <w:t>总收入</w:t>
                            </w:r>
                            <w:r>
                              <w:rPr>
                                <w:rFonts w:hint="eastAsia"/>
                                <w:lang w:val="en-US" w:eastAsia="zh-CN"/>
                              </w:rPr>
                              <w:t>3个字段。</w:t>
                            </w:r>
                          </w:p>
                          <w:p>
                            <w:pPr>
                              <w:jc w:val="left"/>
                              <w:rPr>
                                <w:rFonts w:hint="eastAsia"/>
                                <w:lang w:eastAsia="zh-CN"/>
                              </w:rPr>
                            </w:pPr>
                            <w:r>
                              <w:rPr>
                                <w:rFonts w:hint="eastAsia"/>
                                <w:lang w:val="en-US" w:eastAsia="zh-CN"/>
                              </w:rPr>
                              <w:t>点击“查看业绩详情”进入到个人业绩页面。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8pt;margin-top:197.05pt;height:98.9pt;width:193.5pt;z-index:251661312;v-text-anchor:middle;mso-width-relative:page;mso-height-relative:page;" fillcolor="#FFFFFF [3201]" filled="t" stroked="t" coordsize="21600,21600" o:gfxdata="UEsFBgAAAAAAAAAAAAAAAAAAAAAAAFBLAwQKAAAAAACHTuJAAAAAAAAAAAAAAAAABAAAAGRycy9Q&#10;SwMEFAAAAAgAh07iQAi6oCDZAAAACwEAAA8AAABkcnMvZG93bnJldi54bWxNj8FOwzAMhu9IvENk&#10;JG4s7WDVWppOgMQBISF1gLhmjUmrNU7VZG15e7wTHO3/0+/P5W5xvZhwDJ0nBekqAYHUeNORVfDx&#10;/nyzBRGiJqN7T6jgBwPsqsuLUhfGz1TjtI9WcAmFQitoYxwKKUPTotNh5Qckzr796HTkcbTSjHrm&#10;ctfLdZJk0umO+EKrB3xqsTnuT07B3NVfLzj5bHh4W47209T5q31U6voqTe5BRFziHwxnfVaHip0O&#10;/kQmiF7BJt9kjCq4ze9SEEzk2zVvDucozUFWpfz/Q/ULUEsDBBQAAAAIAIdO4kA6UdkXawIAAOkE&#10;AAAOAAAAZHJzL2Uyb0RvYy54bWytVM1uEzEQviPxDpbvdJOQpDRqUkWNgpAqWqkgzo7XzlryH7aT&#10;TXkZJG48BI+DeA0+e7e/9NADOTgznvE3M9/M7OnZwWiyFyEqZ+d0eDSgRFjuamW3c/r50/rNO0pi&#10;YrZm2lkxpzci0rPF61enrZ+JkWucrkUgALFx1vo5bVLys6qKvBGGxSPnhYVRumBYghq2VR1YC3Sj&#10;q9FgMK1aF2ofHBcx4nbVGWmPGF4C6KRUXKwc3xlhU4cahGYJJcVG+UgXJVspBU+XUkaRiJ5TVJrK&#10;iSCQN/msFqdstg3MN4r3KbCXpPCkJsOURdA7qBVLjOyC+gfKKB5cdDIdcWeqrpDCCKoYDp5wc90w&#10;L0otoDr6O9Lj/4PlH/dXgagak0CJZQYN//P95+9fP8gwc9P6OIPLtb8KvRYh5kIPMpj8jxLIofB5&#10;c8enOCTCcTkaT47HE1DNYRuOJtPB28J4df/ch5jeC2dIFuY0oGGFR7a/iAkh4XrrkqNFp1W9VloX&#10;JWw35zqQPUNz1+WXc8aTR27akha5TMaDnAnDyEqMCkTjUXa0W0qY3mIXeAol9qPX8VGQ45PpePpc&#10;kJzkisWmS6Yg9G7aIqXMY8dcltJhc+jp3Lj6Bg0IrpvM6PlaAeqCxXTFAkYROWNZ0yUOqR0Kcb1E&#10;SePCt+fusz8mBFZKWow2ivy6Y0FQoj9YzM7JcDwGbCoKWjSCEh5aNg8tdmfOHQjGfCC7Imb/pG9F&#10;GZz5gp1e5qgwMcsRu6OzV85Tt3L4KnCxXBY3zL9n6cJee57Bc0OtW+6Sk6o0PhPVsdPzhw0oze23&#10;Na/YQ7143X+hF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CLqgINkAAAALAQAADwAAAAAAAAAB&#10;ACAAAAA4AAAAZHJzL2Rvd25yZXYueG1sUEsBAhQAFAAAAAgAh07iQDpR2RdrAgAA6QQAAA4AAAAA&#10;AAAAAQAgAAAAPgEAAGRycy9lMm9Eb2MueG1sUEsFBgAAAAAGAAYAWQEAABsGAAAAAA==&#10;">
                <v:fill on="t" focussize="0,0"/>
                <v:stroke weight="2pt" color="#F79646 [3209]" joinstyle="round"/>
                <v:imagedata o:title=""/>
                <o:lock v:ext="edit" aspectratio="f"/>
                <v:textbox>
                  <w:txbxContent>
                    <w:p>
                      <w:pPr>
                        <w:jc w:val="left"/>
                        <w:rPr>
                          <w:rFonts w:hint="eastAsia"/>
                          <w:lang w:eastAsia="zh-CN"/>
                        </w:rPr>
                      </w:pPr>
                      <w:r>
                        <w:rPr>
                          <w:rFonts w:hint="eastAsia"/>
                          <w:lang w:eastAsia="zh-CN"/>
                        </w:rPr>
                        <w:t>展示该用户的本月业绩数据：</w:t>
                      </w:r>
                    </w:p>
                    <w:p>
                      <w:pPr>
                        <w:jc w:val="left"/>
                        <w:rPr>
                          <w:rFonts w:hint="eastAsia"/>
                          <w:b/>
                          <w:bCs/>
                          <w:lang w:eastAsia="zh-CN"/>
                        </w:rPr>
                      </w:pPr>
                      <w:r>
                        <w:rPr>
                          <w:rFonts w:hint="eastAsia"/>
                          <w:b/>
                          <w:bCs/>
                          <w:lang w:eastAsia="zh-CN"/>
                        </w:rPr>
                        <w:t>达标订单（本月可结算订单数）</w:t>
                      </w:r>
                    </w:p>
                    <w:p>
                      <w:pPr>
                        <w:jc w:val="left"/>
                        <w:rPr>
                          <w:rFonts w:hint="eastAsia"/>
                          <w:lang w:val="en-US" w:eastAsia="zh-CN"/>
                        </w:rPr>
                      </w:pPr>
                      <w:r>
                        <w:rPr>
                          <w:rFonts w:hint="eastAsia"/>
                          <w:b/>
                          <w:bCs/>
                          <w:lang w:eastAsia="zh-CN"/>
                        </w:rPr>
                        <w:t>个人推广收入（不包含团队分润和机构津贴）</w:t>
                      </w:r>
                      <w:r>
                        <w:rPr>
                          <w:rFonts w:hint="eastAsia"/>
                          <w:lang w:eastAsia="zh-CN"/>
                        </w:rPr>
                        <w:t>以及</w:t>
                      </w:r>
                      <w:r>
                        <w:rPr>
                          <w:rFonts w:hint="eastAsia"/>
                          <w:b/>
                          <w:bCs/>
                          <w:lang w:eastAsia="zh-CN"/>
                        </w:rPr>
                        <w:t>总收入</w:t>
                      </w:r>
                      <w:r>
                        <w:rPr>
                          <w:rFonts w:hint="eastAsia"/>
                          <w:lang w:val="en-US" w:eastAsia="zh-CN"/>
                        </w:rPr>
                        <w:t>3个字段。</w:t>
                      </w:r>
                    </w:p>
                    <w:p>
                      <w:pPr>
                        <w:jc w:val="left"/>
                        <w:rPr>
                          <w:rFonts w:hint="eastAsia"/>
                          <w:lang w:eastAsia="zh-CN"/>
                        </w:rPr>
                      </w:pPr>
                      <w:r>
                        <w:rPr>
                          <w:rFonts w:hint="eastAsia"/>
                          <w:lang w:val="en-US" w:eastAsia="zh-CN"/>
                        </w:rPr>
                        <w:t>点击“查看业绩详情”进入到个人业绩页面。</w:t>
                      </w:r>
                    </w:p>
                  </w:txbxContent>
                </v:textbox>
              </v:rect>
            </w:pict>
          </mc:Fallback>
        </mc:AlternateContent>
      </w:r>
      <w:r>
        <w:drawing>
          <wp:inline distT="0" distB="0" distL="114300" distR="114300">
            <wp:extent cx="2645410" cy="5668010"/>
            <wp:effectExtent l="0" t="0" r="21590" b="2159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49"/>
                    <a:stretch>
                      <a:fillRect/>
                    </a:stretch>
                  </pic:blipFill>
                  <pic:spPr>
                    <a:xfrm>
                      <a:off x="0" y="0"/>
                      <a:ext cx="2645410" cy="5668010"/>
                    </a:xfrm>
                    <a:prstGeom prst="rect">
                      <a:avLst/>
                    </a:prstGeom>
                    <a:noFill/>
                    <a:ln>
                      <a:noFill/>
                    </a:ln>
                  </pic:spPr>
                </pic:pic>
              </a:graphicData>
            </a:graphic>
          </wp:inline>
        </w:drawing>
      </w:r>
      <w:r>
        <w:rPr>
          <w:sz w:val="21"/>
        </w:rPr>
        <mc:AlternateContent>
          <mc:Choice Requires="wps">
            <w:drawing>
              <wp:anchor distT="0" distB="0" distL="114300" distR="114300" simplePos="0" relativeHeight="251662336" behindDoc="0" locked="0" layoutInCell="1" allowOverlap="1">
                <wp:simplePos x="0" y="0"/>
                <wp:positionH relativeFrom="column">
                  <wp:posOffset>2429510</wp:posOffset>
                </wp:positionH>
                <wp:positionV relativeFrom="paragraph">
                  <wp:posOffset>3074035</wp:posOffset>
                </wp:positionV>
                <wp:extent cx="1352550" cy="56515"/>
                <wp:effectExtent l="0" t="6350" r="19050" b="64135"/>
                <wp:wrapNone/>
                <wp:docPr id="7" name="直接箭头连接符 7"/>
                <wp:cNvGraphicFramePr/>
                <a:graphic xmlns:a="http://schemas.openxmlformats.org/drawingml/2006/main">
                  <a:graphicData uri="http://schemas.microsoft.com/office/word/2010/wordprocessingShape">
                    <wps:wsp>
                      <wps:cNvCnPr>
                        <a:stCxn id="39" idx="3"/>
                        <a:endCxn id="1" idx="1"/>
                      </wps:cNvCnPr>
                      <wps:spPr>
                        <a:xfrm>
                          <a:off x="3651250" y="3833495"/>
                          <a:ext cx="1352550" cy="56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3pt;margin-top:242.05pt;height:4.45pt;width:106.5pt;z-index:251662336;mso-width-relative:page;mso-height-relative:page;" filled="f" stroked="t" coordsize="21600,21600" o:gfxdata="UEsFBgAAAAAAAAAAAAAAAAAAAAAAAFBLAwQKAAAAAACHTuJAAAAAAAAAAAAAAAAABAAAAGRycy9Q&#10;SwMEFAAAAAgAh07iQI5TZ0XcAAAACwEAAA8AAABkcnMvZG93bnJldi54bWxNj8tOwzAQRfdI/IM1&#10;SOyo47SN0jROhZAqdQESDUh06cbTOCW2o9h98PcMq7KcO0d3zpSrq+3ZGcfQeSdBTBJg6BqvO9dK&#10;+PxYP+XAQlROq947lPCDAVbV/V2pCu0vbovnOraMSlwolAQT41BwHhqDVoWJH9DR7uBHqyKNY8v1&#10;qC5UbnueJknGreocXTBqwBeDzXd9shK+NiIT9c48Y1wf317f053aHjdSPj6IZAks4jXeYPjTJ3Wo&#10;yGnvT04H1kuY5mlGqIRZPhPAiJgv5pTsKVlME+BVyf//UP0CUEsDBBQAAAAIAIdO4kDHhVGIQAIA&#10;AFEEAAAOAAAAZHJzL2Uyb0RvYy54bWytVM1u1DAQviPxDpbvbJLdpu1Gm63obsuFn0rAA0wdJ7Hk&#10;2JbtbnZfghdA4gScgFPvPA2Ux2DsZAstlx64OOP5+Wbmm3EWJ9tOkg23TmhV0mySUsIV05VQTUnf&#10;vjl/ckyJ86AqkFrxku64oyfLx48WvSn4VLdaVtwSBFGu6E1JW+9NkSSOtbwDN9GGKzTW2nbg8Wqb&#10;pLLQI3onk2maHia9tpWxmnHnULsejHREtA8B1HUtGF9rdtVx5QdUyyV4bMm1wji6jNXWNWf+VV07&#10;7oksKXbq44lJUL4MZ7JcQNFYMK1gYwnwkBLu9dSBUJj0FmoNHsiVFf9AdYJZ7XTtJ0x3ydBIZAS7&#10;yNJ73LxuwfDYC1LtzC3p7v/BspebC0tEVdIjShR0OPCb99c/3326+fb1x8frX98/BPnLZ3IUqOqN&#10;KzBipS5saNb51VbF4Nmc4ndb0tnAKFfV3pSNlixYkjsI4eLMgLWtbRcwkRIScA7zbJrjlHYoH89m&#10;B/N8RN56wtAhm+XTPDgw9MjRO9oTKPZAxjr/jOuOBKGkzlsQTetXWincCm2zOC/YPHc+FAbFPiBU&#10;ofS5kDIuh1SkL+kcs2EuwIWvcdFQ7AyS5lRDCcgGXxLzNiI6LUUVoiNDtrlcSUs2gPt38PTo7PR0&#10;cGqh4oN2nqfpuIcO/AtdDeos3euxNDfAxDLv4Iea1+DaISaaBpo8CHmmKuJ3BkcK1uo+8g+FVOMY&#10;BubDDC51tbuw+/HgpsVE46sIq/z3PUb/+RMs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COU2dF&#10;3AAAAAsBAAAPAAAAAAAAAAEAIAAAADgAAABkcnMvZG93bnJldi54bWxQSwECFAAUAAAACACHTuJA&#10;x4VRiEACAABRBAAADgAAAAAAAAABACAAAABBAQAAZHJzL2Uyb0RvYy54bWxQSwUGAAAAAAYABgBZ&#10;AQAA8wU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3775710</wp:posOffset>
                </wp:positionH>
                <wp:positionV relativeFrom="paragraph">
                  <wp:posOffset>1363345</wp:posOffset>
                </wp:positionV>
                <wp:extent cx="2441575" cy="993775"/>
                <wp:effectExtent l="12700" t="12700" r="34925" b="34925"/>
                <wp:wrapNone/>
                <wp:docPr id="17" name="矩形 17"/>
                <wp:cNvGraphicFramePr/>
                <a:graphic xmlns:a="http://schemas.openxmlformats.org/drawingml/2006/main">
                  <a:graphicData uri="http://schemas.microsoft.com/office/word/2010/wordprocessingShape">
                    <wps:wsp>
                      <wps:cNvSpPr/>
                      <wps:spPr>
                        <a:xfrm>
                          <a:off x="4451350" y="1454150"/>
                          <a:ext cx="2441575" cy="99377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eastAsia"/>
                                <w:lang w:eastAsia="zh-CN"/>
                              </w:rPr>
                            </w:pPr>
                            <w:r>
                              <w:rPr>
                                <w:rFonts w:hint="eastAsia"/>
                                <w:lang w:eastAsia="zh-CN"/>
                              </w:rPr>
                              <w:t>展示该用户的可提现余额和总收入</w:t>
                            </w:r>
                            <w:r>
                              <w:rPr>
                                <w:rFonts w:hint="eastAsia"/>
                                <w:lang w:eastAsia="zh-Hans"/>
                              </w:rPr>
                              <w:t>、</w:t>
                            </w:r>
                            <w:r>
                              <w:rPr>
                                <w:rFonts w:hint="eastAsia"/>
                                <w:lang w:val="en-US" w:eastAsia="zh-Hans"/>
                              </w:rPr>
                              <w:t>个人推广收入</w:t>
                            </w:r>
                            <w:r>
                              <w:rPr>
                                <w:rFonts w:hint="eastAsia"/>
                                <w:lang w:eastAsia="zh-CN"/>
                              </w:rPr>
                              <w:t>金额。</w:t>
                            </w:r>
                          </w:p>
                          <w:p>
                            <w:pPr>
                              <w:jc w:val="left"/>
                              <w:rPr>
                                <w:rFonts w:hint="eastAsia"/>
                                <w:lang w:eastAsia="zh-CN"/>
                              </w:rPr>
                            </w:pPr>
                            <w:r>
                              <w:rPr>
                                <w:rFonts w:hint="eastAsia"/>
                                <w:lang w:eastAsia="zh-CN"/>
                              </w:rPr>
                              <w:t>点击“提现”进入到提现页面。</w:t>
                            </w:r>
                          </w:p>
                          <w:p>
                            <w:pPr>
                              <w:jc w:val="left"/>
                              <w:rPr>
                                <w:rFonts w:hint="eastAsia"/>
                                <w:lang w:eastAsia="zh-CN"/>
                              </w:rPr>
                            </w:pPr>
                            <w:r>
                              <w:rPr>
                                <w:rFonts w:hint="eastAsia"/>
                                <w:lang w:eastAsia="zh-CN"/>
                              </w:rPr>
                              <w:t>点击“查看明细”进入到收入汇总页面。</w:t>
                            </w:r>
                          </w:p>
                          <w:p>
                            <w:pPr>
                              <w:rPr>
                                <w:rFonts w:hint="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3pt;margin-top:107.35pt;height:78.25pt;width:192.25pt;z-index:251659264;v-text-anchor:middle;mso-width-relative:page;mso-height-relative:page;" fillcolor="#FFFFFF [3201]" filled="t" stroked="t" coordsize="21600,21600" o:gfxdata="UEsFBgAAAAAAAAAAAAAAAAAAAAAAAFBLAwQKAAAAAACHTuJAAAAAAAAAAAAAAAAABAAAAGRycy9Q&#10;SwMEFAAAAAgAh07iQNktxMLaAAAACwEAAA8AAABkcnMvZG93bnJldi54bWxNj0FPhDAQhe8m/odm&#10;TLy5pbiCIGWjJh6MiQmrxmuXjoUsnRLaBfz31pMeJ+/Le99Uu9UObMbJ944kiE0CDKl1uicj4f3t&#10;6eoWmA+KtBocoYRv9LCrz88qVWq3UIPzPhgWS8iXSkIXwlhy7tsOrfIbNyLF7MtNVoV4TobrSS2x&#10;3A48TZKMW9VTXOjUiI8dtsf9yUpY+ubzGWeXjfev69F86KZ4MQ9SXl6I5A5YwDX8wfCrH9Whjk4H&#10;dyLt2SDhpthmEZWQim0OLBJFXghgBwnXuUiB1xX//0P9A1BLAwQUAAAACACHTuJAmng+jXYCAAD2&#10;BAAADgAAAGRycy9lMm9Eb2MueG1srVRLbtswEN0X6B0I7mvZjhzXRuTAsOGiQNAESIuuaYqyBPBX&#10;kracXqZAdz1EjlP0Gn2klG+zyKJe0DOc0ZuZNzM8Oz8qSQ7C+cbogo4GQ0qE5qZs9K6gXz5v3r2n&#10;xAemSyaNFgW9EZ6eL96+OWvtXIxNbWQpHAGI9vPWFrQOwc6zzPNaKOYHxgoNY2WcYgGq22WlYy3Q&#10;lczGw+Fp1hpXWme48B63685Ie0T3GkBTVQ0Xa8P3SujQoTohWUBJvm6sp4uUbVUJHi6ryotAZEFR&#10;aUgngkDexjNbnLH5zjFbN7xPgb0mhWc1KdZoBL2HWrPAyN41/0CphjvjTRUG3KisKyQxgipGw2fc&#10;XNfMilQLqPb2nnT//2D5p8OVI02JSZhSoplCx//8+PX79ifBBdhprZ/D6dpeuV7zEGOpx8qp+I8i&#10;yLGgeT4ZnUzA6w2w8kk+gpzYFcdAOBzGOe6mE0o4PGazkylkOGQPSNb58EEYRaJQUIfuJVLZ4cKH&#10;zvXOJQb2RjblppEyKW63XUlHDgyd3qRfj/7ETWrSIpVJPkSmnGF+K8wNRGXBgdc7SpjcYTF4cCn2&#10;k6/9kyDT2Wl++lKQmOSa+bpLJiH0blKj4EhpR2KUwnF77JndmvIG3XCmG1Nv+aYB1AXz4Yo5zCVy&#10;xuaGSxyVNCjE9BIltXHfX7qP/hgXWClpMeco8tueOUGJ/KgxSLNRngM2JCWfTMdQ3GPL9rFF79XK&#10;gOAR3gjLkxj9g7wTK2fUVyz4MkaFiWmO2B2dvbIK3f7hieBiuUxuWAbLwoW+tjyCx4Zqs9wHUzWp&#10;8ZGojp2eP6xDGp1+deO+PdaT18Nztf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2S3EwtoAAAAL&#10;AQAADwAAAAAAAAABACAAAAA4AAAAZHJzL2Rvd25yZXYueG1sUEsBAhQAFAAAAAgAh07iQJp4Po12&#10;AgAA9gQAAA4AAAAAAAAAAQAgAAAAPwEAAGRycy9lMm9Eb2MueG1sUEsFBgAAAAAGAAYAWQEAACcG&#10;AAAAAA==&#10;">
                <v:fill on="t" focussize="0,0"/>
                <v:stroke weight="2pt" color="#F79646 [3209]" joinstyle="round"/>
                <v:imagedata o:title=""/>
                <o:lock v:ext="edit" aspectratio="f"/>
                <v:textbox>
                  <w:txbxContent>
                    <w:p>
                      <w:pPr>
                        <w:jc w:val="left"/>
                        <w:rPr>
                          <w:rFonts w:hint="eastAsia"/>
                          <w:lang w:eastAsia="zh-CN"/>
                        </w:rPr>
                      </w:pPr>
                      <w:r>
                        <w:rPr>
                          <w:rFonts w:hint="eastAsia"/>
                          <w:lang w:eastAsia="zh-CN"/>
                        </w:rPr>
                        <w:t>展示该用户的可提现余额和总收入</w:t>
                      </w:r>
                      <w:r>
                        <w:rPr>
                          <w:rFonts w:hint="eastAsia"/>
                          <w:lang w:eastAsia="zh-Hans"/>
                        </w:rPr>
                        <w:t>、</w:t>
                      </w:r>
                      <w:r>
                        <w:rPr>
                          <w:rFonts w:hint="eastAsia"/>
                          <w:lang w:val="en-US" w:eastAsia="zh-Hans"/>
                        </w:rPr>
                        <w:t>个人推广收入</w:t>
                      </w:r>
                      <w:r>
                        <w:rPr>
                          <w:rFonts w:hint="eastAsia"/>
                          <w:lang w:eastAsia="zh-CN"/>
                        </w:rPr>
                        <w:t>金额。</w:t>
                      </w:r>
                    </w:p>
                    <w:p>
                      <w:pPr>
                        <w:jc w:val="left"/>
                        <w:rPr>
                          <w:rFonts w:hint="eastAsia"/>
                          <w:lang w:eastAsia="zh-CN"/>
                        </w:rPr>
                      </w:pPr>
                      <w:r>
                        <w:rPr>
                          <w:rFonts w:hint="eastAsia"/>
                          <w:lang w:eastAsia="zh-CN"/>
                        </w:rPr>
                        <w:t>点击“提现”进入到提现页面。</w:t>
                      </w:r>
                    </w:p>
                    <w:p>
                      <w:pPr>
                        <w:jc w:val="left"/>
                        <w:rPr>
                          <w:rFonts w:hint="eastAsia"/>
                          <w:lang w:eastAsia="zh-CN"/>
                        </w:rPr>
                      </w:pPr>
                      <w:r>
                        <w:rPr>
                          <w:rFonts w:hint="eastAsia"/>
                          <w:lang w:eastAsia="zh-CN"/>
                        </w:rPr>
                        <w:t>点击“查看明细”进入到收入汇总页面。</w:t>
                      </w:r>
                    </w:p>
                    <w:p>
                      <w:pPr>
                        <w:rPr>
                          <w:rFonts w:hint="eastAsia"/>
                          <w:lang w:eastAsia="zh-CN"/>
                        </w:rPr>
                      </w:pPr>
                    </w:p>
                  </w:txbxContent>
                </v:textbox>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2442210</wp:posOffset>
                </wp:positionH>
                <wp:positionV relativeFrom="paragraph">
                  <wp:posOffset>1860550</wp:posOffset>
                </wp:positionV>
                <wp:extent cx="1333500" cy="299085"/>
                <wp:effectExtent l="1270" t="30480" r="11430" b="26035"/>
                <wp:wrapNone/>
                <wp:docPr id="18" name="直接箭头连接符 18"/>
                <wp:cNvGraphicFramePr/>
                <a:graphic xmlns:a="http://schemas.openxmlformats.org/drawingml/2006/main">
                  <a:graphicData uri="http://schemas.microsoft.com/office/word/2010/wordprocessingShape">
                    <wps:wsp>
                      <wps:cNvCnPr>
                        <a:stCxn id="27" idx="3"/>
                        <a:endCxn id="17" idx="1"/>
                      </wps:cNvCnPr>
                      <wps:spPr>
                        <a:xfrm flipV="1">
                          <a:off x="3655060" y="2680970"/>
                          <a:ext cx="1333500" cy="2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2.3pt;margin-top:146.5pt;height:23.55pt;width:105pt;z-index:251660288;mso-width-relative:page;mso-height-relative:page;" filled="f" stroked="t" coordsize="21600,21600" o:gfxdata="UEsFBgAAAAAAAAAAAAAAAAAAAAAAAFBLAwQKAAAAAACHTuJAAAAAAAAAAAAAAAAABAAAAGRycy9Q&#10;SwMEFAAAAAgAh07iQHQqKEPbAAAACwEAAA8AAABkcnMvZG93bnJldi54bWxNj0FPg0AQhe8m/ofN&#10;mHizu0BpWmRpoomHHjyIJI23LYxAys4Sdtuiv97pyR7nvS9v3su3sx3EGSffO9IQLRQIpNo1PbUa&#10;qs+3pzUIHww1ZnCEGn7Qw7a4v8tN1rgLfeC5DK3gEPKZ0dCFMGZS+rpDa/zCjUjsfbvJmsDn1Mpm&#10;MhcOt4OMlVpJa3riD50Z8bXD+lierAa32x/d10ulftMqTfbxPJbvu1Trx4dIPYMIOId/GK71uToU&#10;3OngTtR4MWhI1ssVoxriTcKjmEg3V+XA1lJFIItc3m4o/gBQSwMEFAAAAAgAh07iQI3b2HtJAgAA&#10;XwQAAA4AAABkcnMvZTJvRG9jLnhtbK1UzXLTMBC+M8M7aHQndhKSNJk6HZq0XPjpDD/3rSzbmpEl&#10;jaTGyUvwAsxwKpyAU+88DZTHYCU5LS2XHrjYklb77X7ft/bh0baVZMOtE1oVdDjIKeGK6VKouqDv&#10;3p4+OaDEeVAlSK14QXfc0aPl40eHnVnwkW60LLklCKLcojMFbbw3iyxzrOEtuIE2XGGw0rYFj1tb&#10;Z6WFDtFbmY3yfJp12pbGasadw9N1CtIe0T4EUFeVYHyt2UXLlU+olkvwSMk1wji6jN1WFWf+dVU5&#10;7oksKDL18YlFcH0entnyEBa1BdMI1rcAD2nhHqcWhMKiN1Br8EAurPgHqhXMaqcrP2C6zRKRqAiy&#10;GOb3tHnTgOGRC0rtzI3o7v/BslebM0tEiZOAvito0fHrj1e/Pny+/v7t5+XV7x+fwvrrF4JxFKsz&#10;boE5K3VmA13nV1sV00cziu9tQcdJU67KfWi4Dw1DKLsDETbOJLBtZVtSSWHeYzdRTdSHBMjpZJJP&#10;0bJdQUfTg3w+643jW08YXhiOx+NJjhdYuDGf5weTWAoWATM0aqzzz7luSVgU1HkLom78SiuFM6Jt&#10;qgebF86HHm8TQrLSp0LKOCpSka6g88logsUAx7/CscNla1BCp2pKQNb4XTFvIwOnpShDdlTL1ucr&#10;ackGcBqfPpudHB+nSw2UPJ3OkUZPzoF/qct0PMz359iaSzCxzTv4gdsaXJNyYiiZ4UHIE1USvzPo&#10;L1iru14fqXpHkgnBjnNd7s7s3imcu1io/0bCYP+9j9m3/4X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HQqKEPbAAAACwEAAA8AAAAAAAAAAQAgAAAAOAAAAGRycy9kb3ducmV2LnhtbFBLAQIUABQA&#10;AAAIAIdO4kCN29h7SQIAAF8EAAAOAAAAAAAAAAEAIAAAAEABAABkcnMvZTJvRG9jLnhtbFBLBQYA&#10;AAAABgAGAFkBAAD7BQAAAAA=&#10;">
                <v:fill on="f" focussize="0,0"/>
                <v:stroke color="#4A7EBB [3204]" joinstyle="round" endarrow="open"/>
                <v:imagedata o:title=""/>
                <o:lock v:ext="edit" aspectratio="f"/>
              </v:shape>
            </w:pict>
          </mc:Fallback>
        </mc:AlternateConten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3249930" cy="6990715"/>
            <wp:effectExtent l="0" t="0" r="1270" b="19685"/>
            <wp:docPr id="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
                    <pic:cNvPicPr>
                      <a:picLocks noChangeAspect="1"/>
                    </pic:cNvPicPr>
                  </pic:nvPicPr>
                  <pic:blipFill>
                    <a:blip r:embed="rId50"/>
                    <a:stretch>
                      <a:fillRect/>
                    </a:stretch>
                  </pic:blipFill>
                  <pic:spPr>
                    <a:xfrm>
                      <a:off x="0" y="0"/>
                      <a:ext cx="3249930" cy="6990715"/>
                    </a:xfrm>
                    <a:prstGeom prst="rect">
                      <a:avLst/>
                    </a:prstGeom>
                    <a:noFill/>
                    <a:ln>
                      <a:noFill/>
                    </a:ln>
                  </pic:spPr>
                </pic:pic>
              </a:graphicData>
            </a:graphic>
          </wp:inline>
        </w:drawing>
      </w:r>
    </w:p>
    <w:p>
      <w:pPr>
        <w:numPr>
          <w:ilvl w:val="0"/>
          <w:numId w:val="0"/>
        </w:numPr>
      </w:pPr>
    </w:p>
    <w:p>
      <w:pPr>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3.1 订单明细</w:t>
      </w:r>
    </w:p>
    <w:p>
      <w:pPr>
        <w:rPr>
          <w:rFonts w:hint="eastAsia"/>
          <w:lang w:val="en-US" w:eastAsia="zh-CN"/>
        </w:rPr>
      </w:pPr>
      <w:r>
        <w:rPr>
          <w:rFonts w:hint="eastAsia"/>
          <w:lang w:val="en-US" w:eastAsia="zh-CN"/>
        </w:rPr>
        <w:t>订单明细页面可直接使用当前趣伴卡订单明细页面。</w:t>
      </w:r>
    </w:p>
    <w:p>
      <w:pPr>
        <w:numPr>
          <w:ilvl w:val="0"/>
          <w:numId w:val="0"/>
        </w:numPr>
        <w:rPr>
          <w:rFonts w:hint="eastAsia"/>
          <w:lang w:val="en-US" w:eastAsia="zh-CN"/>
        </w:rPr>
      </w:pPr>
      <w:r>
        <w:rPr>
          <w:rFonts w:hint="eastAsia"/>
          <w:lang w:val="en-US" w:eastAsia="zh-CN"/>
        </w:rPr>
        <w:drawing>
          <wp:inline distT="0" distB="0" distL="114300" distR="114300">
            <wp:extent cx="2327910" cy="5038090"/>
            <wp:effectExtent l="0" t="0" r="8890" b="16510"/>
            <wp:docPr id="23" name="图片 23" descr="0ae42acda711151497164154b0088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ae42acda711151497164154b0088db"/>
                    <pic:cNvPicPr>
                      <a:picLocks noChangeAspect="1"/>
                    </pic:cNvPicPr>
                  </pic:nvPicPr>
                  <pic:blipFill>
                    <a:blip r:embed="rId51"/>
                    <a:stretch>
                      <a:fillRect/>
                    </a:stretch>
                  </pic:blipFill>
                  <pic:spPr>
                    <a:xfrm>
                      <a:off x="0" y="0"/>
                      <a:ext cx="2327910" cy="503809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3.2 个人业绩</w:t>
      </w:r>
    </w:p>
    <w:p>
      <w:pPr>
        <w:pStyle w:val="5"/>
        <w:bidi w:val="0"/>
        <w:rPr>
          <w:rFonts w:hint="eastAsia"/>
          <w:lang w:val="en-US" w:eastAsia="zh-CN"/>
        </w:rPr>
      </w:pPr>
      <w:r>
        <w:rPr>
          <w:rFonts w:hint="eastAsia"/>
          <w:lang w:val="en-US" w:eastAsia="zh-CN"/>
        </w:rPr>
        <w:t>3.2.1 页面原型</w:t>
      </w:r>
    </w:p>
    <w:p>
      <w:pPr>
        <w:numPr>
          <w:ilvl w:val="0"/>
          <w:numId w:val="0"/>
        </w:numPr>
        <w:rPr>
          <w:rFonts w:hint="eastAsia"/>
          <w:lang w:val="en-US" w:eastAsia="zh-CN"/>
        </w:rPr>
      </w:pPr>
      <w:r>
        <w:drawing>
          <wp:inline distT="0" distB="0" distL="114300" distR="114300">
            <wp:extent cx="2552700" cy="5570220"/>
            <wp:effectExtent l="0" t="0" r="12700"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2"/>
                    <a:stretch>
                      <a:fillRect/>
                    </a:stretch>
                  </pic:blipFill>
                  <pic:spPr>
                    <a:xfrm>
                      <a:off x="0" y="0"/>
                      <a:ext cx="2552700" cy="55702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3.2.2 页面说明</w:t>
      </w:r>
    </w:p>
    <w:p>
      <w:pPr>
        <w:numPr>
          <w:ilvl w:val="0"/>
          <w:numId w:val="0"/>
        </w:numPr>
        <w:tabs>
          <w:tab w:val="left" w:pos="1760"/>
        </w:tabs>
        <w:rPr>
          <w:rFonts w:hint="eastAsia"/>
          <w:lang w:val="en-US" w:eastAsia="zh-CN"/>
        </w:rPr>
      </w:pPr>
      <w:r>
        <w:rPr>
          <w:rFonts w:hint="eastAsia"/>
          <w:lang w:val="en-US" w:eastAsia="zh-CN"/>
        </w:rPr>
        <w:t>默认展示该业务员在本月各个产品所产生的业绩数据，如上图所示。</w:t>
      </w:r>
    </w:p>
    <w:p>
      <w:pPr>
        <w:numPr>
          <w:ilvl w:val="0"/>
          <w:numId w:val="0"/>
        </w:numPr>
        <w:tabs>
          <w:tab w:val="left" w:pos="1760"/>
        </w:tabs>
        <w:rPr>
          <w:rFonts w:hint="eastAsia"/>
          <w:lang w:val="en-US" w:eastAsia="zh-CN"/>
        </w:rPr>
      </w:pPr>
      <w:r>
        <w:rPr>
          <w:rFonts w:hint="eastAsia"/>
          <w:lang w:val="en-US" w:eastAsia="zh-CN"/>
        </w:rPr>
        <w:t>页面最订单默认展示本月的汇总数据：订单数，达标数，收入</w:t>
      </w:r>
    </w:p>
    <w:p>
      <w:pPr>
        <w:numPr>
          <w:ilvl w:val="0"/>
          <w:numId w:val="0"/>
        </w:numPr>
        <w:tabs>
          <w:tab w:val="left" w:pos="1760"/>
        </w:tabs>
        <w:rPr>
          <w:rFonts w:hint="eastAsia"/>
          <w:lang w:val="en-US" w:eastAsia="zh-CN"/>
        </w:rPr>
      </w:pPr>
      <w:r>
        <w:rPr>
          <w:rFonts w:hint="eastAsia"/>
          <w:lang w:val="en-US" w:eastAsia="zh-CN"/>
        </w:rPr>
        <w:t>汇总数据下方展示各个产品的相关数据：</w:t>
      </w:r>
    </w:p>
    <w:p>
      <w:pPr>
        <w:numPr>
          <w:ilvl w:val="0"/>
          <w:numId w:val="0"/>
        </w:numPr>
        <w:tabs>
          <w:tab w:val="left" w:pos="1760"/>
        </w:tabs>
        <w:rPr>
          <w:rFonts w:hint="eastAsia"/>
          <w:lang w:val="en-US" w:eastAsia="zh-CN"/>
        </w:rPr>
      </w:pPr>
      <w:r>
        <w:rPr>
          <w:rFonts w:hint="eastAsia"/>
          <w:lang w:val="en-US" w:eastAsia="zh-CN"/>
        </w:rPr>
        <w:t>信用卡：订单数，核卡数，达标数，收入</w:t>
      </w:r>
    </w:p>
    <w:p>
      <w:pPr>
        <w:numPr>
          <w:ilvl w:val="0"/>
          <w:numId w:val="0"/>
        </w:numPr>
        <w:tabs>
          <w:tab w:val="left" w:pos="1760"/>
        </w:tabs>
        <w:rPr>
          <w:rFonts w:hint="eastAsia"/>
          <w:lang w:val="en-US" w:eastAsia="zh-CN"/>
        </w:rPr>
      </w:pPr>
      <w:r>
        <w:rPr>
          <w:rFonts w:hint="eastAsia"/>
          <w:lang w:val="en-US" w:eastAsia="zh-CN"/>
        </w:rPr>
        <w:t>借记卡：订单数，核卡数，达标数，收入</w:t>
      </w:r>
    </w:p>
    <w:p>
      <w:pPr>
        <w:numPr>
          <w:ilvl w:val="0"/>
          <w:numId w:val="0"/>
        </w:numPr>
        <w:tabs>
          <w:tab w:val="left" w:pos="1760"/>
        </w:tabs>
        <w:rPr>
          <w:rFonts w:hint="eastAsia"/>
          <w:lang w:val="en-US" w:eastAsia="zh-CN"/>
        </w:rPr>
      </w:pPr>
      <w:r>
        <w:rPr>
          <w:rFonts w:hint="eastAsia"/>
          <w:lang w:val="en-US" w:eastAsia="zh-CN"/>
        </w:rPr>
        <w:t>贷款：订单数，达标数，放款金额，收入</w:t>
      </w:r>
    </w:p>
    <w:p>
      <w:pPr>
        <w:numPr>
          <w:ilvl w:val="0"/>
          <w:numId w:val="0"/>
        </w:numPr>
        <w:tabs>
          <w:tab w:val="left" w:pos="1760"/>
        </w:tabs>
        <w:rPr>
          <w:rFonts w:hint="eastAsia"/>
          <w:lang w:val="en-US" w:eastAsia="zh-CN"/>
        </w:rPr>
      </w:pPr>
      <w:r>
        <w:rPr>
          <w:rFonts w:hint="eastAsia"/>
          <w:lang w:val="en-US" w:eastAsia="zh-CN"/>
        </w:rPr>
        <w:t>保险：订单数，达标数，保费，收入</w:t>
      </w:r>
    </w:p>
    <w:p>
      <w:pPr>
        <w:numPr>
          <w:ilvl w:val="0"/>
          <w:numId w:val="0"/>
        </w:numPr>
        <w:tabs>
          <w:tab w:val="left" w:pos="1760"/>
        </w:tabs>
        <w:rPr>
          <w:rFonts w:hint="default"/>
          <w:lang w:val="en-US" w:eastAsia="zh-CN"/>
        </w:rPr>
      </w:pPr>
      <w:r>
        <w:rPr>
          <w:rFonts w:hint="eastAsia"/>
          <w:lang w:val="en-US" w:eastAsia="zh-CN"/>
        </w:rPr>
        <w:t>其它：订单数，达标数，收入</w:t>
      </w:r>
    </w:p>
    <w:p>
      <w:pPr>
        <w:numPr>
          <w:ilvl w:val="0"/>
          <w:numId w:val="0"/>
        </w:numPr>
        <w:tabs>
          <w:tab w:val="left" w:pos="1760"/>
        </w:tabs>
        <w:rPr>
          <w:rFonts w:hint="eastAsia"/>
          <w:lang w:val="en-US" w:eastAsia="zh-CN"/>
        </w:rPr>
      </w:pPr>
      <w:r>
        <w:rPr>
          <w:rFonts w:hint="eastAsia"/>
          <w:lang w:val="en-US" w:eastAsia="zh-CN"/>
        </w:rPr>
        <w:t>点击本月右侧的下拉框，可选择以往月份的个人业绩数据。</w:t>
      </w:r>
    </w:p>
    <w:p>
      <w:pPr>
        <w:numPr>
          <w:ilvl w:val="0"/>
          <w:numId w:val="0"/>
        </w:numPr>
        <w:tabs>
          <w:tab w:val="left" w:pos="1760"/>
        </w:tabs>
        <w:rPr>
          <w:rFonts w:hint="default"/>
          <w:lang w:val="en-US" w:eastAsia="zh-CN"/>
        </w:rPr>
      </w:pPr>
      <w:r>
        <w:rPr>
          <w:rFonts w:hint="eastAsia"/>
          <w:lang w:val="en-US" w:eastAsia="zh-CN"/>
        </w:rPr>
        <w:t>如下图所示：</w:t>
      </w:r>
    </w:p>
    <w:p>
      <w:pPr>
        <w:numPr>
          <w:ilvl w:val="0"/>
          <w:numId w:val="0"/>
        </w:numPr>
        <w:tabs>
          <w:tab w:val="left" w:pos="1760"/>
        </w:tabs>
        <w:rPr>
          <w:rFonts w:hint="eastAsia"/>
          <w:lang w:val="en-US" w:eastAsia="zh-CN"/>
        </w:rPr>
      </w:pPr>
      <w:r>
        <w:drawing>
          <wp:inline distT="0" distB="0" distL="114300" distR="114300">
            <wp:extent cx="2977515" cy="6425565"/>
            <wp:effectExtent l="0" t="0" r="1968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stretch>
                      <a:fillRect/>
                    </a:stretch>
                  </pic:blipFill>
                  <pic:spPr>
                    <a:xfrm>
                      <a:off x="0" y="0"/>
                      <a:ext cx="2977515" cy="642556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3.3 客户管理</w:t>
      </w:r>
    </w:p>
    <w:p>
      <w:pPr>
        <w:rPr>
          <w:rFonts w:hint="eastAsia"/>
          <w:lang w:val="en-US" w:eastAsia="zh-CN"/>
        </w:rPr>
      </w:pPr>
      <w:r>
        <w:rPr>
          <w:rFonts w:hint="eastAsia"/>
          <w:lang w:val="en-US" w:eastAsia="zh-CN"/>
        </w:rPr>
        <w:t>客户管理页面可直接使用当前趣伴卡客户管理页面。</w:t>
      </w:r>
    </w:p>
    <w:p>
      <w:pPr>
        <w:bidi w:val="0"/>
        <w:rPr>
          <w:rFonts w:hint="eastAsia"/>
          <w:lang w:val="en-US" w:eastAsia="zh-CN"/>
        </w:rPr>
      </w:pPr>
      <w:r>
        <w:rPr>
          <w:rFonts w:hint="eastAsia"/>
          <w:lang w:val="en-US" w:eastAsia="zh-CN"/>
        </w:rPr>
        <w:drawing>
          <wp:inline distT="0" distB="0" distL="114300" distR="114300">
            <wp:extent cx="2299335" cy="4975860"/>
            <wp:effectExtent l="0" t="0" r="5715" b="15240"/>
            <wp:docPr id="24" name="图片 24" descr="48528e7abd4122337606606f631f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8528e7abd4122337606606f631f7e3"/>
                    <pic:cNvPicPr>
                      <a:picLocks noChangeAspect="1"/>
                    </pic:cNvPicPr>
                  </pic:nvPicPr>
                  <pic:blipFill>
                    <a:blip r:embed="rId54"/>
                    <a:stretch>
                      <a:fillRect/>
                    </a:stretch>
                  </pic:blipFill>
                  <pic:spPr>
                    <a:xfrm>
                      <a:off x="0" y="0"/>
                      <a:ext cx="2299335" cy="4975860"/>
                    </a:xfrm>
                    <a:prstGeom prst="rect">
                      <a:avLst/>
                    </a:prstGeom>
                  </pic:spPr>
                </pic:pic>
              </a:graphicData>
            </a:graphic>
          </wp:inline>
        </w:drawing>
      </w:r>
    </w:p>
    <w:p>
      <w:pPr>
        <w:pStyle w:val="4"/>
        <w:bidi w:val="0"/>
        <w:rPr>
          <w:rFonts w:hint="eastAsia"/>
          <w:lang w:val="en-US" w:eastAsia="zh-CN"/>
        </w:rPr>
      </w:pPr>
      <w:r>
        <w:rPr>
          <w:rFonts w:hint="eastAsia"/>
          <w:lang w:val="en-US" w:eastAsia="zh-CN"/>
        </w:rPr>
        <w:t>3.4 提现</w:t>
      </w:r>
    </w:p>
    <w:p>
      <w:pPr>
        <w:pStyle w:val="5"/>
        <w:bidi w:val="0"/>
        <w:rPr>
          <w:rFonts w:hint="default"/>
          <w:lang w:val="en-US" w:eastAsia="zh-CN"/>
        </w:rPr>
      </w:pPr>
      <w:r>
        <w:rPr>
          <w:rFonts w:hint="eastAsia"/>
          <w:lang w:val="en-US" w:eastAsia="zh-CN"/>
        </w:rPr>
        <w:t>3.4.1 页面原型</w:t>
      </w:r>
    </w:p>
    <w:p>
      <w:pPr>
        <w:numPr>
          <w:ilvl w:val="0"/>
          <w:numId w:val="0"/>
        </w:numPr>
      </w:pPr>
      <w:r>
        <w:drawing>
          <wp:inline distT="0" distB="0" distL="114300" distR="114300">
            <wp:extent cx="5273675" cy="4142105"/>
            <wp:effectExtent l="0" t="0" r="3175"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55"/>
                    <a:stretch>
                      <a:fillRect/>
                    </a:stretch>
                  </pic:blipFill>
                  <pic:spPr>
                    <a:xfrm>
                      <a:off x="0" y="0"/>
                      <a:ext cx="5273675" cy="41421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3.4.2 页面说明</w:t>
      </w:r>
    </w:p>
    <w:p>
      <w:pPr>
        <w:rPr>
          <w:rFonts w:hint="default"/>
          <w:b/>
          <w:bCs/>
          <w:lang w:val="en-US" w:eastAsia="zh-CN"/>
        </w:rPr>
      </w:pPr>
      <w:r>
        <w:rPr>
          <w:rFonts w:hint="eastAsia"/>
          <w:b/>
          <w:bCs/>
          <w:lang w:val="en-US" w:eastAsia="zh-CN"/>
        </w:rPr>
        <w:t>前置逻辑判断</w:t>
      </w:r>
    </w:p>
    <w:p>
      <w:pPr>
        <w:numPr>
          <w:ilvl w:val="0"/>
          <w:numId w:val="0"/>
        </w:numPr>
        <w:rPr>
          <w:rFonts w:hint="eastAsia"/>
          <w:b w:val="0"/>
          <w:bCs w:val="0"/>
          <w:lang w:val="en-US" w:eastAsia="zh-CN"/>
        </w:rPr>
      </w:pPr>
      <w:r>
        <w:rPr>
          <w:rFonts w:hint="eastAsia"/>
          <w:b w:val="0"/>
          <w:bCs w:val="0"/>
          <w:lang w:val="en-US" w:eastAsia="zh-CN"/>
        </w:rPr>
        <w:t>需判断用户是否已绑定银行卡，若未绑定银行卡，则需提示用户进入到实名认证+绑定银行卡流程。</w:t>
      </w:r>
    </w:p>
    <w:p>
      <w:pPr>
        <w:numPr>
          <w:ilvl w:val="0"/>
          <w:numId w:val="0"/>
        </w:numPr>
        <w:rPr>
          <w:rFonts w:hint="eastAsia"/>
          <w:b w:val="0"/>
          <w:bCs w:val="0"/>
          <w:lang w:val="en-US" w:eastAsia="zh-CN"/>
        </w:rPr>
      </w:pPr>
      <w:r>
        <w:rPr>
          <w:rFonts w:hint="eastAsia"/>
          <w:b w:val="0"/>
          <w:bCs w:val="0"/>
          <w:lang w:val="en-US" w:eastAsia="zh-CN"/>
        </w:rPr>
        <w:t>若用户已绑定银行卡，需判断用户是否已与汇积签约，若未签约，则需提示用户进入到汇积签约流程。</w:t>
      </w:r>
    </w:p>
    <w:p>
      <w:pPr>
        <w:numPr>
          <w:ilvl w:val="0"/>
          <w:numId w:val="0"/>
        </w:numPr>
        <w:rPr>
          <w:rFonts w:hint="default"/>
          <w:b/>
          <w:bCs/>
          <w:lang w:val="en-US" w:eastAsia="zh-CN"/>
        </w:rPr>
      </w:pPr>
      <w:r>
        <w:rPr>
          <w:rFonts w:hint="eastAsia"/>
          <w:b/>
          <w:bCs/>
          <w:lang w:val="en-US" w:eastAsia="zh-CN"/>
        </w:rPr>
        <w:t>正常提现流程</w:t>
      </w:r>
    </w:p>
    <w:p>
      <w:pPr>
        <w:numPr>
          <w:ilvl w:val="0"/>
          <w:numId w:val="0"/>
        </w:numPr>
        <w:rPr>
          <w:rFonts w:hint="eastAsia"/>
          <w:lang w:val="en-US" w:eastAsia="zh-CN"/>
        </w:rPr>
      </w:pPr>
      <w:r>
        <w:rPr>
          <w:rFonts w:hint="eastAsia"/>
          <w:lang w:val="en-US" w:eastAsia="zh-CN"/>
        </w:rPr>
        <w:t>1、输入提现金额（</w:t>
      </w:r>
      <w:r>
        <w:rPr>
          <w:rFonts w:hint="eastAsia"/>
          <w:b/>
          <w:bCs/>
          <w:lang w:val="en-US" w:eastAsia="zh-CN"/>
        </w:rPr>
        <w:t>提现金额最低10元，最高不超过98000元，且不能超过当前可提现金额</w:t>
      </w:r>
      <w:r>
        <w:rPr>
          <w:rFonts w:hint="eastAsia"/>
          <w:lang w:val="en-US" w:eastAsia="zh-CN"/>
        </w:rPr>
        <w:t>），点击“提现”，则弹出提示弹框，如上图所示。</w:t>
      </w:r>
    </w:p>
    <w:p>
      <w:pPr>
        <w:numPr>
          <w:ilvl w:val="0"/>
          <w:numId w:val="0"/>
        </w:numPr>
        <w:rPr>
          <w:rFonts w:hint="eastAsia"/>
          <w:lang w:val="en-US" w:eastAsia="zh-CN"/>
        </w:rPr>
      </w:pPr>
      <w:r>
        <w:rPr>
          <w:rFonts w:hint="eastAsia"/>
          <w:lang w:val="en-US" w:eastAsia="zh-CN"/>
        </w:rPr>
        <w:t>弹框展示提现金额，提现手续费，实际到账金额。</w:t>
      </w:r>
    </w:p>
    <w:p>
      <w:pPr>
        <w:numPr>
          <w:ilvl w:val="0"/>
          <w:numId w:val="0"/>
        </w:numPr>
        <w:rPr>
          <w:rFonts w:hint="eastAsia"/>
          <w:lang w:val="en-US" w:eastAsia="zh-CN"/>
        </w:rPr>
      </w:pPr>
      <w:r>
        <w:rPr>
          <w:rFonts w:hint="eastAsia"/>
          <w:lang w:val="en-US" w:eastAsia="zh-CN"/>
        </w:rPr>
        <w:t>弹框点击“确定”，则需要将该笔提现请求发至拓客SAAS，调用拓客SAAS提供的提现接口为该用户提现。</w:t>
      </w:r>
    </w:p>
    <w:p>
      <w:pPr>
        <w:numPr>
          <w:ilvl w:val="0"/>
          <w:numId w:val="7"/>
        </w:numPr>
        <w:rPr>
          <w:rFonts w:hint="eastAsia"/>
          <w:lang w:val="en-US" w:eastAsia="zh-CN"/>
        </w:rPr>
      </w:pPr>
      <w:r>
        <w:rPr>
          <w:rFonts w:hint="eastAsia"/>
          <w:lang w:val="en-US" w:eastAsia="zh-CN"/>
        </w:rPr>
        <w:t>若提现成功，则可提现余额需减去对应的提现金额，同时账户明细页面需显示提现的2条明细</w:t>
      </w:r>
    </w:p>
    <w:p>
      <w:pPr>
        <w:numPr>
          <w:ilvl w:val="0"/>
          <w:numId w:val="7"/>
        </w:numPr>
        <w:rPr>
          <w:rFonts w:hint="eastAsia"/>
          <w:lang w:val="en-US" w:eastAsia="zh-CN"/>
        </w:rPr>
      </w:pPr>
      <w:r>
        <w:rPr>
          <w:rFonts w:hint="eastAsia"/>
          <w:lang w:val="en-US" w:eastAsia="zh-CN"/>
        </w:rPr>
        <w:t>若提现失败，则需给出对应的失败提示信息</w:t>
      </w:r>
    </w:p>
    <w:p>
      <w:pPr>
        <w:numPr>
          <w:ilvl w:val="0"/>
          <w:numId w:val="0"/>
        </w:numPr>
        <w:rPr>
          <w:rFonts w:hint="default"/>
          <w:b/>
          <w:bCs/>
          <w:lang w:val="en-US" w:eastAsia="zh-CN"/>
        </w:rPr>
      </w:pPr>
      <w:r>
        <w:rPr>
          <w:rFonts w:hint="eastAsia"/>
          <w:b/>
          <w:bCs/>
          <w:lang w:val="en-US" w:eastAsia="zh-CN"/>
        </w:rPr>
        <w:t>提现异常操作：</w:t>
      </w:r>
    </w:p>
    <w:p>
      <w:pPr>
        <w:numPr>
          <w:ilvl w:val="0"/>
          <w:numId w:val="0"/>
        </w:numPr>
        <w:rPr>
          <w:rFonts w:hint="eastAsia"/>
          <w:lang w:val="en-US" w:eastAsia="zh-CN"/>
        </w:rPr>
      </w:pPr>
      <w:r>
        <w:rPr>
          <w:rFonts w:hint="eastAsia"/>
          <w:lang w:val="en-US" w:eastAsia="zh-CN"/>
        </w:rPr>
        <w:t>1、若提现金额低于10元，点击“提现”，页面toast提示“单笔提现金额不可低于10元”</w:t>
      </w:r>
    </w:p>
    <w:p>
      <w:pPr>
        <w:numPr>
          <w:ilvl w:val="0"/>
          <w:numId w:val="8"/>
        </w:numPr>
        <w:rPr>
          <w:rFonts w:hint="default"/>
          <w:lang w:val="en-US" w:eastAsia="zh-CN"/>
        </w:rPr>
      </w:pPr>
      <w:r>
        <w:rPr>
          <w:rFonts w:hint="eastAsia"/>
          <w:lang w:val="en-US" w:eastAsia="zh-CN"/>
        </w:rPr>
        <w:t>若提现金额超过98000元，点击“提现”，页面toast提示“单笔提现金额不可超过98000元”</w:t>
      </w:r>
    </w:p>
    <w:p>
      <w:pPr>
        <w:numPr>
          <w:ilvl w:val="0"/>
          <w:numId w:val="8"/>
        </w:numPr>
        <w:rPr>
          <w:rFonts w:hint="default"/>
          <w:lang w:val="en-US" w:eastAsia="zh-CN"/>
        </w:rPr>
      </w:pPr>
      <w:r>
        <w:rPr>
          <w:rFonts w:hint="eastAsia"/>
          <w:lang w:val="en-US" w:eastAsia="zh-CN"/>
        </w:rPr>
        <w:t>若提现金额超过当前可提现余额，点击“提现”，页面toast提示“可提现余额不足”</w:t>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3.5 待调账明细</w:t>
      </w:r>
    </w:p>
    <w:p>
      <w:pPr>
        <w:rPr>
          <w:rFonts w:hint="eastAsia"/>
          <w:lang w:val="en-US" w:eastAsia="zh-CN"/>
        </w:rPr>
      </w:pPr>
      <w:r>
        <w:rPr>
          <w:rFonts w:hint="eastAsia"/>
          <w:lang w:val="en-US" w:eastAsia="zh-CN"/>
        </w:rPr>
        <w:t>页面展示待调账总金额，以及所有的待调账记录列表。</w:t>
      </w:r>
    </w:p>
    <w:p>
      <w:pPr>
        <w:rPr>
          <w:rFonts w:hint="eastAsia"/>
          <w:b/>
          <w:bCs/>
          <w:lang w:val="en-US" w:eastAsia="zh-CN"/>
        </w:rPr>
      </w:pPr>
      <w:r>
        <w:rPr>
          <w:rFonts w:hint="eastAsia"/>
          <w:b/>
          <w:bCs/>
          <w:lang w:val="en-US" w:eastAsia="zh-CN"/>
        </w:rPr>
        <w:t>待调账记录：</w:t>
      </w:r>
    </w:p>
    <w:p>
      <w:pPr>
        <w:rPr>
          <w:rFonts w:hint="eastAsia"/>
          <w:lang w:val="en-US" w:eastAsia="zh-CN"/>
        </w:rPr>
      </w:pPr>
      <w:r>
        <w:rPr>
          <w:rFonts w:hint="eastAsia"/>
          <w:lang w:val="en-US" w:eastAsia="zh-CN"/>
        </w:rPr>
        <w:t>待调账金额：该笔调账剩余需要扣回的金额</w:t>
      </w:r>
    </w:p>
    <w:p>
      <w:pPr>
        <w:rPr>
          <w:rFonts w:hint="eastAsia"/>
          <w:lang w:val="en-US" w:eastAsia="zh-CN"/>
        </w:rPr>
      </w:pPr>
      <w:r>
        <w:rPr>
          <w:rFonts w:hint="eastAsia"/>
          <w:lang w:val="en-US" w:eastAsia="zh-CN"/>
        </w:rPr>
        <w:t>总调账金额：该笔调账的总金额</w:t>
      </w:r>
    </w:p>
    <w:p>
      <w:pPr>
        <w:rPr>
          <w:rFonts w:hint="eastAsia"/>
          <w:lang w:val="en-US" w:eastAsia="zh-CN"/>
        </w:rPr>
      </w:pPr>
      <w:r>
        <w:rPr>
          <w:rFonts w:hint="eastAsia"/>
          <w:lang w:val="en-US" w:eastAsia="zh-CN"/>
        </w:rPr>
        <w:t>已扣：已扣除掉的金额</w:t>
      </w:r>
    </w:p>
    <w:p>
      <w:pPr>
        <w:rPr>
          <w:rFonts w:hint="eastAsia"/>
          <w:lang w:val="en-US" w:eastAsia="zh-CN"/>
        </w:rPr>
      </w:pPr>
      <w:r>
        <w:rPr>
          <w:rFonts w:hint="eastAsia"/>
          <w:lang w:val="en-US" w:eastAsia="zh-CN"/>
        </w:rPr>
        <w:t>状态：若该笔调账金额已完全扣回，则状态显示为</w:t>
      </w:r>
      <w:r>
        <w:rPr>
          <w:rFonts w:hint="eastAsia"/>
          <w:lang w:val="en-US" w:eastAsia="zh-Hans"/>
        </w:rPr>
        <w:t>已完成</w:t>
      </w:r>
      <w:r>
        <w:rPr>
          <w:rFonts w:hint="eastAsia"/>
          <w:lang w:val="en-US" w:eastAsia="zh-CN"/>
        </w:rPr>
        <w:t>；</w:t>
      </w:r>
    </w:p>
    <w:p>
      <w:pPr>
        <w:rPr>
          <w:rFonts w:hint="eastAsia"/>
          <w:lang w:val="en-US" w:eastAsia="zh-CN"/>
        </w:rPr>
      </w:pPr>
      <w:r>
        <w:rPr>
          <w:rFonts w:hint="eastAsia"/>
          <w:lang w:val="en-US" w:eastAsia="zh-CN"/>
        </w:rPr>
        <w:t>若该笔调账金额未完全扣回，则状态显示为</w:t>
      </w:r>
      <w:r>
        <w:rPr>
          <w:rFonts w:hint="eastAsia"/>
          <w:lang w:val="en-US" w:eastAsia="zh-Hans"/>
        </w:rPr>
        <w:t>调节中</w:t>
      </w:r>
      <w:r>
        <w:rPr>
          <w:rFonts w:hint="eastAsia"/>
          <w:lang w:val="en-US" w:eastAsia="zh-CN"/>
        </w:rPr>
        <w:t>。</w:t>
      </w:r>
    </w:p>
    <w:p>
      <w:pPr>
        <w:rPr>
          <w:rFonts w:hint="eastAsia"/>
          <w:lang w:val="en-US" w:eastAsia="zh-CN"/>
        </w:rPr>
      </w:pPr>
      <w:r>
        <w:rPr>
          <w:rFonts w:hint="eastAsia"/>
          <w:lang w:val="en-US" w:eastAsia="zh-CN"/>
        </w:rPr>
        <w:t>调账原因：展示该笔调账的原因</w:t>
      </w:r>
    </w:p>
    <w:p>
      <w:r>
        <w:drawing>
          <wp:inline distT="0" distB="0" distL="114300" distR="114300">
            <wp:extent cx="2654300" cy="5713730"/>
            <wp:effectExtent l="0" t="0" r="1270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6"/>
                    <a:stretch>
                      <a:fillRect/>
                    </a:stretch>
                  </pic:blipFill>
                  <pic:spPr>
                    <a:xfrm>
                      <a:off x="0" y="0"/>
                      <a:ext cx="2654300" cy="571373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3.5 账户明细</w:t>
      </w:r>
    </w:p>
    <w:p>
      <w:pPr>
        <w:pStyle w:val="5"/>
        <w:bidi w:val="0"/>
        <w:rPr>
          <w:rFonts w:hint="default"/>
          <w:lang w:val="en-US" w:eastAsia="zh-CN"/>
        </w:rPr>
      </w:pPr>
      <w:r>
        <w:rPr>
          <w:rFonts w:hint="eastAsia"/>
          <w:lang w:val="en-US" w:eastAsia="zh-CN"/>
        </w:rPr>
        <w:t>3.5.1 账户明细页面原型</w:t>
      </w:r>
    </w:p>
    <w:p>
      <w:pPr>
        <w:numPr>
          <w:ilvl w:val="0"/>
          <w:numId w:val="0"/>
        </w:numPr>
        <w:rPr>
          <w:rFonts w:hint="eastAsia"/>
          <w:lang w:val="en-US" w:eastAsia="zh-CN"/>
        </w:rPr>
      </w:pPr>
      <w:r>
        <w:drawing>
          <wp:inline distT="0" distB="0" distL="114300" distR="114300">
            <wp:extent cx="2903855" cy="6268720"/>
            <wp:effectExtent l="0" t="0" r="17145"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57"/>
                    <a:stretch>
                      <a:fillRect/>
                    </a:stretch>
                  </pic:blipFill>
                  <pic:spPr>
                    <a:xfrm>
                      <a:off x="0" y="0"/>
                      <a:ext cx="2903855" cy="6268720"/>
                    </a:xfrm>
                    <a:prstGeom prst="rect">
                      <a:avLst/>
                    </a:prstGeom>
                    <a:noFill/>
                    <a:ln>
                      <a:noFill/>
                    </a:ln>
                  </pic:spPr>
                </pic:pic>
              </a:graphicData>
            </a:graphic>
          </wp:inline>
        </w:drawing>
      </w:r>
      <w:r>
        <w:drawing>
          <wp:inline distT="0" distB="0" distL="114300" distR="114300">
            <wp:extent cx="2927350" cy="6256020"/>
            <wp:effectExtent l="0" t="0" r="19050" b="17780"/>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58"/>
                    <a:stretch>
                      <a:fillRect/>
                    </a:stretch>
                  </pic:blipFill>
                  <pic:spPr>
                    <a:xfrm>
                      <a:off x="0" y="0"/>
                      <a:ext cx="2927350" cy="625602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3.5.2 账户明细页面说明</w:t>
      </w:r>
    </w:p>
    <w:p>
      <w:pPr>
        <w:numPr>
          <w:ilvl w:val="0"/>
          <w:numId w:val="0"/>
        </w:numPr>
        <w:rPr>
          <w:rFonts w:hint="eastAsia"/>
          <w:lang w:val="en-US" w:eastAsia="zh-CN"/>
        </w:rPr>
      </w:pPr>
      <w:r>
        <w:rPr>
          <w:rFonts w:hint="eastAsia"/>
          <w:lang w:val="en-US" w:eastAsia="zh-CN"/>
        </w:rPr>
        <w:t>当该用户的账户可提现余额有变动时，则需要生成对应的账单明细，展示在账单明细列表页，如上图所示。</w:t>
      </w:r>
    </w:p>
    <w:p>
      <w:pPr>
        <w:numPr>
          <w:ilvl w:val="0"/>
          <w:numId w:val="9"/>
        </w:numPr>
        <w:rPr>
          <w:rFonts w:hint="eastAsia"/>
          <w:lang w:val="en-US" w:eastAsia="zh-CN"/>
        </w:rPr>
      </w:pPr>
      <w:r>
        <w:rPr>
          <w:rFonts w:hint="eastAsia"/>
          <w:lang w:val="en-US" w:eastAsia="zh-CN"/>
        </w:rPr>
        <w:t>页面顶端展示收入金额（元），支出金额（元）</w:t>
      </w:r>
    </w:p>
    <w:p>
      <w:pPr>
        <w:numPr>
          <w:ilvl w:val="0"/>
          <w:numId w:val="0"/>
        </w:numPr>
        <w:rPr>
          <w:rFonts w:hint="eastAsia"/>
          <w:lang w:val="en-US" w:eastAsia="zh-CN"/>
        </w:rPr>
      </w:pPr>
      <w:r>
        <w:rPr>
          <w:rFonts w:hint="eastAsia"/>
          <w:lang w:val="en-US" w:eastAsia="zh-CN"/>
        </w:rPr>
        <w:t>收入金额（元）：展示在所筛选条件下，给账户余额带来的新增部分</w:t>
      </w:r>
    </w:p>
    <w:p>
      <w:pPr>
        <w:numPr>
          <w:ilvl w:val="0"/>
          <w:numId w:val="0"/>
        </w:numPr>
        <w:rPr>
          <w:rFonts w:hint="default"/>
          <w:lang w:val="en-US" w:eastAsia="zh-CN"/>
        </w:rPr>
      </w:pPr>
      <w:r>
        <w:rPr>
          <w:rFonts w:hint="eastAsia"/>
          <w:lang w:val="en-US" w:eastAsia="zh-CN"/>
        </w:rPr>
        <w:t>支出金额（元）：展示在所筛选条件下，账户余额的支出部分</w:t>
      </w:r>
    </w:p>
    <w:p>
      <w:pPr>
        <w:numPr>
          <w:ilvl w:val="0"/>
          <w:numId w:val="9"/>
        </w:numPr>
        <w:ind w:left="0" w:leftChars="0" w:firstLine="0" w:firstLineChars="0"/>
        <w:rPr>
          <w:rFonts w:hint="eastAsia"/>
          <w:lang w:val="en-US" w:eastAsia="zh-CN"/>
        </w:rPr>
      </w:pPr>
      <w:r>
        <w:rPr>
          <w:rFonts w:hint="eastAsia"/>
          <w:lang w:val="en-US" w:eastAsia="zh-CN"/>
        </w:rPr>
        <w:t>账单类型</w:t>
      </w:r>
    </w:p>
    <w:tbl>
      <w:tblPr>
        <w:tblStyle w:val="19"/>
        <w:tblW w:w="107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4475"/>
        <w:gridCol w:w="4550"/>
      </w:tblGrid>
      <w:tr>
        <w:tc>
          <w:tcPr>
            <w:tcW w:w="1702" w:type="dxa"/>
            <w:shd w:val="clear" w:color="auto" w:fill="EEECE1" w:themeFill="background2"/>
          </w:tcPr>
          <w:p>
            <w:pPr>
              <w:numPr>
                <w:ilvl w:val="0"/>
                <w:numId w:val="0"/>
              </w:numPr>
              <w:rPr>
                <w:rFonts w:hint="eastAsia"/>
                <w:b/>
                <w:bCs/>
                <w:vertAlign w:val="baseline"/>
                <w:lang w:val="en-US" w:eastAsia="zh-CN"/>
              </w:rPr>
            </w:pPr>
            <w:r>
              <w:rPr>
                <w:rFonts w:hint="eastAsia"/>
                <w:b/>
                <w:bCs/>
                <w:vertAlign w:val="baseline"/>
                <w:lang w:val="en-US" w:eastAsia="zh-CN"/>
              </w:rPr>
              <w:t>账单类型</w:t>
            </w:r>
          </w:p>
        </w:tc>
        <w:tc>
          <w:tcPr>
            <w:tcW w:w="4475" w:type="dxa"/>
            <w:shd w:val="clear" w:color="auto" w:fill="EEECE1" w:themeFill="background2"/>
          </w:tcPr>
          <w:p>
            <w:pPr>
              <w:numPr>
                <w:ilvl w:val="0"/>
                <w:numId w:val="0"/>
              </w:numPr>
              <w:rPr>
                <w:rFonts w:hint="eastAsia"/>
                <w:b/>
                <w:bCs/>
                <w:vertAlign w:val="baseline"/>
                <w:lang w:val="en-US" w:eastAsia="zh-CN"/>
              </w:rPr>
            </w:pPr>
            <w:r>
              <w:rPr>
                <w:rFonts w:hint="eastAsia"/>
                <w:b/>
                <w:bCs/>
                <w:vertAlign w:val="baseline"/>
                <w:lang w:val="en-US" w:eastAsia="zh-CN"/>
              </w:rPr>
              <w:t>账单明细列表页示例</w:t>
            </w:r>
          </w:p>
        </w:tc>
        <w:tc>
          <w:tcPr>
            <w:tcW w:w="4550" w:type="dxa"/>
            <w:shd w:val="clear" w:color="auto" w:fill="EEECE1" w:themeFill="background2"/>
          </w:tcPr>
          <w:p>
            <w:pPr>
              <w:numPr>
                <w:ilvl w:val="0"/>
                <w:numId w:val="0"/>
              </w:numPr>
              <w:rPr>
                <w:rFonts w:hint="eastAsia"/>
                <w:b/>
                <w:bCs/>
                <w:vertAlign w:val="baseline"/>
                <w:lang w:val="en-US" w:eastAsia="zh-CN"/>
              </w:rPr>
            </w:pPr>
            <w:r>
              <w:rPr>
                <w:rFonts w:hint="eastAsia"/>
                <w:b/>
                <w:bCs/>
                <w:vertAlign w:val="baseline"/>
                <w:lang w:val="en-US" w:eastAsia="zh-CN"/>
              </w:rPr>
              <w:t>账单明细详情页示例</w:t>
            </w:r>
          </w:p>
        </w:tc>
      </w:tr>
      <w:tr>
        <w:tc>
          <w:tcPr>
            <w:tcW w:w="1702" w:type="dxa"/>
          </w:tcPr>
          <w:p>
            <w:pPr>
              <w:numPr>
                <w:ilvl w:val="0"/>
                <w:numId w:val="0"/>
              </w:numPr>
              <w:rPr>
                <w:rFonts w:hint="eastAsia" w:eastAsia="Times New Roman"/>
                <w:vertAlign w:val="baseline"/>
                <w:lang w:val="en-US" w:eastAsia="zh-Hans"/>
              </w:rPr>
            </w:pPr>
            <w:r>
              <w:rPr>
                <w:rFonts w:hint="eastAsia"/>
                <w:vertAlign w:val="baseline"/>
                <w:lang w:val="en-US" w:eastAsia="zh-Hans"/>
              </w:rPr>
              <w:t>直推奖励</w:t>
            </w:r>
          </w:p>
        </w:tc>
        <w:tc>
          <w:tcPr>
            <w:tcW w:w="4475" w:type="dxa"/>
          </w:tcPr>
          <w:p>
            <w:pPr>
              <w:numPr>
                <w:ilvl w:val="0"/>
                <w:numId w:val="0"/>
              </w:numPr>
              <w:rPr>
                <w:rFonts w:hint="eastAsia"/>
                <w:vertAlign w:val="baseline"/>
                <w:lang w:val="en-US" w:eastAsia="zh-CN"/>
              </w:rPr>
            </w:pPr>
            <w:r>
              <w:drawing>
                <wp:inline distT="0" distB="0" distL="114300" distR="114300">
                  <wp:extent cx="2672715" cy="469265"/>
                  <wp:effectExtent l="0" t="0" r="19685" b="133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59"/>
                          <a:stretch>
                            <a:fillRect/>
                          </a:stretch>
                        </pic:blipFill>
                        <pic:spPr>
                          <a:xfrm>
                            <a:off x="0" y="0"/>
                            <a:ext cx="2672715" cy="46926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465070" cy="2697480"/>
                  <wp:effectExtent l="0" t="0" r="24130" b="203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60"/>
                          <a:stretch>
                            <a:fillRect/>
                          </a:stretch>
                        </pic:blipFill>
                        <pic:spPr>
                          <a:xfrm>
                            <a:off x="0" y="0"/>
                            <a:ext cx="2465070" cy="2697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tcPr>
          <w:p>
            <w:pPr>
              <w:numPr>
                <w:ilvl w:val="0"/>
                <w:numId w:val="0"/>
              </w:numPr>
              <w:rPr>
                <w:rFonts w:hint="eastAsia" w:eastAsia="Times New Roman"/>
                <w:vertAlign w:val="baseline"/>
                <w:lang w:val="en-US" w:eastAsia="zh-Hans"/>
              </w:rPr>
            </w:pPr>
            <w:r>
              <w:rPr>
                <w:rFonts w:hint="eastAsia"/>
                <w:vertAlign w:val="baseline"/>
                <w:lang w:val="en-US" w:eastAsia="zh-Hans"/>
              </w:rPr>
              <w:t>推荐奖励</w:t>
            </w:r>
          </w:p>
        </w:tc>
        <w:tc>
          <w:tcPr>
            <w:tcW w:w="4475" w:type="dxa"/>
          </w:tcPr>
          <w:p>
            <w:pPr>
              <w:numPr>
                <w:ilvl w:val="0"/>
                <w:numId w:val="0"/>
              </w:numPr>
              <w:rPr>
                <w:rFonts w:hint="eastAsia"/>
                <w:vertAlign w:val="baseline"/>
                <w:lang w:val="en-US" w:eastAsia="zh-CN"/>
              </w:rPr>
            </w:pPr>
            <w:r>
              <w:drawing>
                <wp:inline distT="0" distB="0" distL="114300" distR="114300">
                  <wp:extent cx="2628900" cy="427355"/>
                  <wp:effectExtent l="0" t="0" r="12700" b="444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61"/>
                          <a:stretch>
                            <a:fillRect/>
                          </a:stretch>
                        </pic:blipFill>
                        <pic:spPr>
                          <a:xfrm>
                            <a:off x="0" y="0"/>
                            <a:ext cx="2628900" cy="42735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558415" cy="3326130"/>
                  <wp:effectExtent l="0" t="0" r="6985" b="127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62"/>
                          <a:stretch>
                            <a:fillRect/>
                          </a:stretch>
                        </pic:blipFill>
                        <pic:spPr>
                          <a:xfrm>
                            <a:off x="0" y="0"/>
                            <a:ext cx="2558415" cy="33261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4"/>
                <w:vertAlign w:val="baseline"/>
                <w:lang w:val="en-US" w:eastAsia="zh-Hans" w:bidi="ar-SA"/>
              </w:rPr>
            </w:pPr>
            <w:r>
              <w:rPr>
                <w:rFonts w:hint="eastAsia" w:eastAsiaTheme="minorEastAsia"/>
                <w:vertAlign w:val="baseline"/>
                <w:lang w:val="en-US" w:eastAsia="zh-Hans"/>
              </w:rPr>
              <w:t>规模奖励</w:t>
            </w:r>
          </w:p>
        </w:tc>
        <w:tc>
          <w:tcPr>
            <w:tcW w:w="4475" w:type="dxa"/>
          </w:tcPr>
          <w:p>
            <w:pPr>
              <w:numPr>
                <w:ilvl w:val="0"/>
                <w:numId w:val="0"/>
              </w:numPr>
              <w:rPr>
                <w:rFonts w:hint="eastAsia"/>
                <w:vertAlign w:val="baseline"/>
                <w:lang w:val="en-US" w:eastAsia="zh-CN"/>
              </w:rPr>
            </w:pPr>
            <w:r>
              <w:drawing>
                <wp:inline distT="0" distB="0" distL="114300" distR="114300">
                  <wp:extent cx="2638425" cy="476885"/>
                  <wp:effectExtent l="0" t="0" r="3175" b="5715"/>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63"/>
                          <a:stretch>
                            <a:fillRect/>
                          </a:stretch>
                        </pic:blipFill>
                        <pic:spPr>
                          <a:xfrm>
                            <a:off x="0" y="0"/>
                            <a:ext cx="2638425" cy="47688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496185" cy="4399280"/>
                  <wp:effectExtent l="0" t="0" r="18415" b="2032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64"/>
                          <a:stretch>
                            <a:fillRect/>
                          </a:stretch>
                        </pic:blipFill>
                        <pic:spPr>
                          <a:xfrm>
                            <a:off x="0" y="0"/>
                            <a:ext cx="2496185" cy="4399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vAlign w:val="top"/>
          </w:tcPr>
          <w:p>
            <w:pPr>
              <w:numPr>
                <w:ilvl w:val="0"/>
                <w:numId w:val="0"/>
              </w:numPr>
              <w:ind w:left="0" w:leftChars="0" w:firstLine="0" w:firstLineChars="0"/>
              <w:rPr>
                <w:rFonts w:hint="default" w:eastAsiaTheme="minorEastAsia"/>
                <w:vertAlign w:val="baseline"/>
                <w:lang w:val="en-US" w:eastAsia="zh-Hans"/>
              </w:rPr>
            </w:pPr>
            <w:r>
              <w:rPr>
                <w:rFonts w:hint="eastAsia" w:eastAsiaTheme="minorEastAsia"/>
                <w:vertAlign w:val="baseline"/>
                <w:lang w:val="en-US" w:eastAsia="zh-Hans"/>
              </w:rPr>
              <w:t>规模奖励明细详情</w:t>
            </w:r>
          </w:p>
        </w:tc>
        <w:tc>
          <w:tcPr>
            <w:tcW w:w="4475" w:type="dxa"/>
          </w:tcPr>
          <w:p>
            <w:pPr>
              <w:numPr>
                <w:ilvl w:val="0"/>
                <w:numId w:val="0"/>
              </w:numPr>
            </w:pPr>
            <w:r>
              <w:drawing>
                <wp:inline distT="0" distB="0" distL="114300" distR="114300">
                  <wp:extent cx="2620645" cy="457835"/>
                  <wp:effectExtent l="0" t="0" r="20955" b="24765"/>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65"/>
                          <a:stretch>
                            <a:fillRect/>
                          </a:stretch>
                        </pic:blipFill>
                        <pic:spPr>
                          <a:xfrm>
                            <a:off x="0" y="0"/>
                            <a:ext cx="2620645" cy="45783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284730" cy="3368675"/>
                  <wp:effectExtent l="0" t="0" r="1270" b="9525"/>
                  <wp:docPr id="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
                          <pic:cNvPicPr>
                            <a:picLocks noChangeAspect="1"/>
                          </pic:cNvPicPr>
                        </pic:nvPicPr>
                        <pic:blipFill>
                          <a:blip r:embed="rId66"/>
                          <a:stretch>
                            <a:fillRect/>
                          </a:stretch>
                        </pic:blipFill>
                        <pic:spPr>
                          <a:xfrm>
                            <a:off x="0" y="0"/>
                            <a:ext cx="2284730" cy="33686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服务费成本</w:t>
            </w:r>
          </w:p>
        </w:tc>
        <w:tc>
          <w:tcPr>
            <w:tcW w:w="4475" w:type="dxa"/>
          </w:tcPr>
          <w:p>
            <w:pPr>
              <w:numPr>
                <w:ilvl w:val="0"/>
                <w:numId w:val="0"/>
              </w:numPr>
            </w:pPr>
            <w:r>
              <w:drawing>
                <wp:inline distT="0" distB="0" distL="114300" distR="114300">
                  <wp:extent cx="2702560" cy="451485"/>
                  <wp:effectExtent l="0" t="0" r="2540" b="5715"/>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7"/>
                          <a:stretch>
                            <a:fillRect/>
                          </a:stretch>
                        </pic:blipFill>
                        <pic:spPr>
                          <a:xfrm>
                            <a:off x="0" y="0"/>
                            <a:ext cx="2702560" cy="45148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626360" cy="2486660"/>
                  <wp:effectExtent l="0" t="0" r="15240" b="254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
                          <pic:cNvPicPr>
                            <a:picLocks noChangeAspect="1"/>
                          </pic:cNvPicPr>
                        </pic:nvPicPr>
                        <pic:blipFill>
                          <a:blip r:embed="rId68"/>
                          <a:stretch>
                            <a:fillRect/>
                          </a:stretch>
                        </pic:blipFill>
                        <pic:spPr>
                          <a:xfrm>
                            <a:off x="0" y="0"/>
                            <a:ext cx="2626360" cy="2486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调账</w:t>
            </w:r>
          </w:p>
        </w:tc>
        <w:tc>
          <w:tcPr>
            <w:tcW w:w="4475" w:type="dxa"/>
          </w:tcPr>
          <w:p>
            <w:pPr>
              <w:numPr>
                <w:ilvl w:val="0"/>
                <w:numId w:val="0"/>
              </w:numPr>
            </w:pPr>
            <w:r>
              <w:drawing>
                <wp:inline distT="0" distB="0" distL="114300" distR="114300">
                  <wp:extent cx="2701290" cy="473710"/>
                  <wp:effectExtent l="0" t="0" r="3810" b="254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69"/>
                          <a:stretch>
                            <a:fillRect/>
                          </a:stretch>
                        </pic:blipFill>
                        <pic:spPr>
                          <a:xfrm>
                            <a:off x="0" y="0"/>
                            <a:ext cx="2701290" cy="473710"/>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672080" cy="1979295"/>
                  <wp:effectExtent l="0" t="0" r="20320" b="190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70"/>
                          <a:stretch>
                            <a:fillRect/>
                          </a:stretch>
                        </pic:blipFill>
                        <pic:spPr>
                          <a:xfrm>
                            <a:off x="0" y="0"/>
                            <a:ext cx="2672080" cy="19792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提现</w:t>
            </w:r>
          </w:p>
        </w:tc>
        <w:tc>
          <w:tcPr>
            <w:tcW w:w="4475" w:type="dxa"/>
          </w:tcPr>
          <w:p>
            <w:pPr>
              <w:numPr>
                <w:ilvl w:val="0"/>
                <w:numId w:val="0"/>
              </w:numPr>
              <w:rPr>
                <w:rFonts w:hint="eastAsia"/>
                <w:vertAlign w:val="baseline"/>
                <w:lang w:val="en-US" w:eastAsia="zh-CN"/>
              </w:rPr>
            </w:pPr>
            <w:r>
              <w:drawing>
                <wp:inline distT="0" distB="0" distL="114300" distR="114300">
                  <wp:extent cx="2702560" cy="534035"/>
                  <wp:effectExtent l="0" t="0" r="2540" b="18415"/>
                  <wp:docPr id="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
                          <pic:cNvPicPr>
                            <a:picLocks noChangeAspect="1"/>
                          </pic:cNvPicPr>
                        </pic:nvPicPr>
                        <pic:blipFill>
                          <a:blip r:embed="rId71"/>
                          <a:stretch>
                            <a:fillRect/>
                          </a:stretch>
                        </pic:blipFill>
                        <pic:spPr>
                          <a:xfrm>
                            <a:off x="0" y="0"/>
                            <a:ext cx="2702560" cy="53403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768600" cy="2842895"/>
                  <wp:effectExtent l="0" t="0" r="0" b="190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72"/>
                          <a:stretch>
                            <a:fillRect/>
                          </a:stretch>
                        </pic:blipFill>
                        <pic:spPr>
                          <a:xfrm>
                            <a:off x="0" y="0"/>
                            <a:ext cx="2768600" cy="28428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提现手续费</w:t>
            </w:r>
          </w:p>
        </w:tc>
        <w:tc>
          <w:tcPr>
            <w:tcW w:w="4475" w:type="dxa"/>
          </w:tcPr>
          <w:p>
            <w:pPr>
              <w:numPr>
                <w:ilvl w:val="0"/>
                <w:numId w:val="0"/>
              </w:numPr>
              <w:rPr>
                <w:rFonts w:hint="eastAsia"/>
                <w:vertAlign w:val="baseline"/>
                <w:lang w:val="en-US" w:eastAsia="zh-CN"/>
              </w:rPr>
            </w:pPr>
            <w:r>
              <w:drawing>
                <wp:inline distT="0" distB="0" distL="114300" distR="114300">
                  <wp:extent cx="2743200" cy="5048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73"/>
                          <a:stretch>
                            <a:fillRect/>
                          </a:stretch>
                        </pic:blipFill>
                        <pic:spPr>
                          <a:xfrm>
                            <a:off x="0" y="0"/>
                            <a:ext cx="2743200" cy="504825"/>
                          </a:xfrm>
                          <a:prstGeom prst="rect">
                            <a:avLst/>
                          </a:prstGeom>
                          <a:noFill/>
                          <a:ln>
                            <a:noFill/>
                          </a:ln>
                        </pic:spPr>
                      </pic:pic>
                    </a:graphicData>
                  </a:graphic>
                </wp:inline>
              </w:drawing>
            </w:r>
          </w:p>
        </w:tc>
        <w:tc>
          <w:tcPr>
            <w:tcW w:w="4550" w:type="dxa"/>
          </w:tcPr>
          <w:p>
            <w:pPr>
              <w:numPr>
                <w:ilvl w:val="0"/>
                <w:numId w:val="0"/>
              </w:numPr>
            </w:pPr>
            <w:r>
              <w:drawing>
                <wp:inline distT="0" distB="0" distL="114300" distR="114300">
                  <wp:extent cx="2694305" cy="2124075"/>
                  <wp:effectExtent l="0" t="0" r="23495" b="952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74"/>
                          <a:stretch>
                            <a:fillRect/>
                          </a:stretch>
                        </pic:blipFill>
                        <pic:spPr>
                          <a:xfrm>
                            <a:off x="0" y="0"/>
                            <a:ext cx="2694305" cy="2124075"/>
                          </a:xfrm>
                          <a:prstGeom prst="rect">
                            <a:avLst/>
                          </a:prstGeom>
                          <a:noFill/>
                          <a:ln>
                            <a:noFill/>
                          </a:ln>
                        </pic:spPr>
                      </pic:pic>
                    </a:graphicData>
                  </a:graphic>
                </wp:inline>
              </w:drawing>
            </w:r>
          </w:p>
        </w:tc>
      </w:tr>
    </w:tbl>
    <w:p>
      <w:pPr>
        <w:numPr>
          <w:ilvl w:val="0"/>
          <w:numId w:val="0"/>
        </w:numPr>
        <w:ind w:leftChars="0"/>
        <w:rPr>
          <w:rFonts w:hint="eastAsia"/>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3.5.5 账户明细页面筛选功能</w:t>
      </w:r>
    </w:p>
    <w:p>
      <w:pPr>
        <w:rPr>
          <w:rFonts w:hint="eastAsia"/>
          <w:lang w:val="en-US" w:eastAsia="zh-CN"/>
        </w:rPr>
      </w:pPr>
      <w:r>
        <w:rPr>
          <w:rFonts w:hint="eastAsia"/>
          <w:lang w:val="en-US" w:eastAsia="zh-CN"/>
        </w:rPr>
        <w:t>可根据时间以及账单分类、推广收入来源、推广收入类型来对账单明细进行筛选。</w:t>
      </w:r>
    </w:p>
    <w:p>
      <w:pPr>
        <w:rPr>
          <w:rFonts w:hint="eastAsia"/>
          <w:lang w:val="en-US" w:eastAsia="zh-CN"/>
        </w:rPr>
      </w:pPr>
      <w:r>
        <w:rPr>
          <w:rFonts w:hint="eastAsia"/>
          <w:lang w:val="en-US" w:eastAsia="zh-CN"/>
        </w:rPr>
        <w:t>时间筛选：所选择时间区间必须在3</w:t>
      </w:r>
      <w:r>
        <w:rPr>
          <w:rFonts w:hint="default"/>
          <w:lang w:eastAsia="zh-CN"/>
        </w:rPr>
        <w:t>1</w:t>
      </w:r>
      <w:r>
        <w:rPr>
          <w:rFonts w:hint="eastAsia"/>
          <w:lang w:val="en-US" w:eastAsia="zh-CN"/>
        </w:rPr>
        <w:t>天以内，否则提示“时间范围不可超过3</w:t>
      </w:r>
      <w:r>
        <w:rPr>
          <w:rFonts w:hint="default"/>
          <w:lang w:eastAsia="zh-CN"/>
        </w:rPr>
        <w:t>1</w:t>
      </w:r>
      <w:r>
        <w:rPr>
          <w:rFonts w:hint="eastAsia"/>
          <w:lang w:val="en-US" w:eastAsia="zh-CN"/>
        </w:rPr>
        <w:t>天”。</w:t>
      </w:r>
    </w:p>
    <w:p>
      <w:pPr>
        <w:rPr>
          <w:rFonts w:hint="default" w:eastAsia="宋体"/>
          <w:lang w:val="en-US" w:eastAsia="zh-Hans"/>
        </w:rPr>
      </w:pPr>
      <w:r>
        <w:rPr>
          <w:rFonts w:hint="eastAsia" w:eastAsia="宋体"/>
          <w:lang w:val="en-US" w:eastAsia="zh-CN"/>
        </w:rPr>
        <w:t>账单分类：推广收入，活动奖励，提现</w:t>
      </w:r>
      <w:r>
        <w:rPr>
          <w:rFonts w:hint="eastAsia" w:eastAsia="宋体"/>
          <w:lang w:val="en-US" w:eastAsia="zh-Hans"/>
        </w:rPr>
        <w:t>，服务费成本，提现手续费，调节</w:t>
      </w:r>
    </w:p>
    <w:p>
      <w:pPr>
        <w:rPr>
          <w:rFonts w:hint="eastAsia" w:eastAsia="宋体"/>
          <w:lang w:val="en-US" w:eastAsia="zh-Hans"/>
        </w:rPr>
      </w:pPr>
      <w:r>
        <w:rPr>
          <w:rFonts w:hint="eastAsia" w:eastAsia="宋体"/>
          <w:lang w:val="en-US" w:eastAsia="zh-CN"/>
        </w:rPr>
        <w:t>推广收入来源：信用卡，借记卡，贷款，保险，</w:t>
      </w:r>
      <w:r>
        <w:rPr>
          <w:rFonts w:hint="eastAsia" w:eastAsia="宋体"/>
          <w:lang w:val="en-US" w:eastAsia="zh-Hans"/>
        </w:rPr>
        <w:t>其他</w:t>
      </w:r>
    </w:p>
    <w:p>
      <w:pPr>
        <w:rPr>
          <w:rFonts w:hint="eastAsia" w:eastAsia="宋体"/>
          <w:lang w:val="en-US" w:eastAsia="zh-Hans"/>
        </w:rPr>
      </w:pPr>
      <w:r>
        <w:rPr>
          <w:rFonts w:hint="eastAsia" w:eastAsia="宋体"/>
          <w:lang w:val="en-US" w:eastAsia="zh-CN"/>
        </w:rPr>
        <w:t>推广收入类型：</w:t>
      </w:r>
      <w:r>
        <w:rPr>
          <w:rFonts w:hint="eastAsia" w:eastAsia="宋体"/>
          <w:lang w:val="en-US" w:eastAsia="zh-Hans"/>
        </w:rPr>
        <w:t>直推奖励</w:t>
      </w:r>
      <w:r>
        <w:rPr>
          <w:rFonts w:hint="eastAsia" w:eastAsia="宋体"/>
          <w:lang w:val="en-US" w:eastAsia="zh-CN"/>
        </w:rPr>
        <w:t>，</w:t>
      </w:r>
      <w:r>
        <w:rPr>
          <w:rFonts w:hint="eastAsia" w:eastAsia="宋体"/>
          <w:lang w:val="en-US" w:eastAsia="zh-Hans"/>
        </w:rPr>
        <w:t>推荐奖励</w:t>
      </w:r>
      <w:r>
        <w:rPr>
          <w:rFonts w:hint="eastAsia" w:eastAsia="宋体"/>
          <w:lang w:val="en-US" w:eastAsia="zh-CN"/>
        </w:rPr>
        <w:t>，</w:t>
      </w:r>
      <w:r>
        <w:rPr>
          <w:rFonts w:hint="eastAsia" w:eastAsia="宋体"/>
          <w:lang w:val="en-US" w:eastAsia="zh-Hans"/>
        </w:rPr>
        <w:t>规模奖励</w:t>
      </w:r>
    </w:p>
    <w:p>
      <w:pPr>
        <w:rPr>
          <w:rFonts w:hint="eastAsia"/>
          <w:lang w:val="en-US" w:eastAsia="zh-CN"/>
        </w:rPr>
      </w:pPr>
    </w:p>
    <w:p>
      <w:pPr>
        <w:numPr>
          <w:ilvl w:val="0"/>
          <w:numId w:val="0"/>
        </w:numPr>
        <w:rPr>
          <w:rFonts w:hint="default"/>
          <w:lang w:val="en-US" w:eastAsia="zh-CN"/>
        </w:rPr>
      </w:pPr>
      <w:r>
        <w:drawing>
          <wp:inline distT="0" distB="0" distL="114300" distR="114300">
            <wp:extent cx="1800225" cy="3881755"/>
            <wp:effectExtent l="0" t="0" r="3175" b="4445"/>
            <wp:docPr id="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pic:cNvPicPr>
                      <a:picLocks noChangeAspect="1"/>
                    </pic:cNvPicPr>
                  </pic:nvPicPr>
                  <pic:blipFill>
                    <a:blip r:embed="rId75"/>
                    <a:stretch>
                      <a:fillRect/>
                    </a:stretch>
                  </pic:blipFill>
                  <pic:spPr>
                    <a:xfrm>
                      <a:off x="0" y="0"/>
                      <a:ext cx="1800225" cy="3881755"/>
                    </a:xfrm>
                    <a:prstGeom prst="rect">
                      <a:avLst/>
                    </a:prstGeom>
                    <a:noFill/>
                    <a:ln>
                      <a:noFill/>
                    </a:ln>
                  </pic:spPr>
                </pic:pic>
              </a:graphicData>
            </a:graphic>
          </wp:inline>
        </w:drawing>
      </w:r>
      <w:r>
        <w:drawing>
          <wp:inline distT="0" distB="0" distL="114300" distR="114300">
            <wp:extent cx="1800225" cy="3862705"/>
            <wp:effectExtent l="0" t="0" r="3175" b="23495"/>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1"/>
                    <pic:cNvPicPr>
                      <a:picLocks noChangeAspect="1"/>
                    </pic:cNvPicPr>
                  </pic:nvPicPr>
                  <pic:blipFill>
                    <a:blip r:embed="rId76"/>
                    <a:stretch>
                      <a:fillRect/>
                    </a:stretch>
                  </pic:blipFill>
                  <pic:spPr>
                    <a:xfrm>
                      <a:off x="0" y="0"/>
                      <a:ext cx="1800225" cy="38627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3.6 收入汇总</w:t>
      </w:r>
    </w:p>
    <w:p>
      <w:pPr>
        <w:pStyle w:val="5"/>
        <w:bidi w:val="0"/>
        <w:rPr>
          <w:rFonts w:hint="default"/>
          <w:lang w:val="en-US" w:eastAsia="zh-CN"/>
        </w:rPr>
      </w:pPr>
      <w:r>
        <w:rPr>
          <w:rFonts w:hint="eastAsia"/>
          <w:lang w:val="en-US" w:eastAsia="zh-CN"/>
        </w:rPr>
        <w:t>3.6.1 收入汇总页面原型</w:t>
      </w:r>
    </w:p>
    <w:p>
      <w:pPr>
        <w:numPr>
          <w:ilvl w:val="0"/>
          <w:numId w:val="0"/>
        </w:numPr>
        <w:rPr>
          <w:rFonts w:hint="eastAsia"/>
          <w:lang w:val="en-US" w:eastAsia="zh-CN"/>
        </w:rPr>
      </w:pPr>
      <w:r>
        <w:drawing>
          <wp:inline distT="0" distB="0" distL="114300" distR="114300">
            <wp:extent cx="6858000" cy="3514090"/>
            <wp:effectExtent l="0" t="0" r="0" b="1651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2"/>
                    <pic:cNvPicPr>
                      <a:picLocks noChangeAspect="1"/>
                    </pic:cNvPicPr>
                  </pic:nvPicPr>
                  <pic:blipFill>
                    <a:blip r:embed="rId77"/>
                    <a:stretch>
                      <a:fillRect/>
                    </a:stretch>
                  </pic:blipFill>
                  <pic:spPr>
                    <a:xfrm>
                      <a:off x="0" y="0"/>
                      <a:ext cx="6858000" cy="35140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3.6.2 收入汇总页面说明</w:t>
      </w:r>
    </w:p>
    <w:p>
      <w:pPr>
        <w:numPr>
          <w:ilvl w:val="0"/>
          <w:numId w:val="0"/>
        </w:numPr>
        <w:rPr>
          <w:rFonts w:hint="eastAsia"/>
          <w:lang w:val="en-US" w:eastAsia="zh-CN"/>
        </w:rPr>
      </w:pPr>
      <w:r>
        <w:rPr>
          <w:rFonts w:hint="eastAsia"/>
          <w:lang w:val="en-US" w:eastAsia="zh-CN"/>
        </w:rPr>
        <w:t>页面默认展示该用户在本月的收入情况。</w:t>
      </w:r>
    </w:p>
    <w:p>
      <w:pPr>
        <w:numPr>
          <w:ilvl w:val="0"/>
          <w:numId w:val="0"/>
        </w:numPr>
        <w:rPr>
          <w:rFonts w:hint="eastAsia"/>
          <w:lang w:val="en-US" w:eastAsia="zh-CN"/>
        </w:rPr>
      </w:pPr>
      <w:r>
        <w:rPr>
          <w:rFonts w:hint="eastAsia"/>
          <w:lang w:val="en-US" w:eastAsia="zh-CN"/>
        </w:rPr>
        <w:t>总收入：该用户在本月的所有收入金额</w:t>
      </w:r>
    </w:p>
    <w:p>
      <w:pPr>
        <w:numPr>
          <w:ilvl w:val="0"/>
          <w:numId w:val="0"/>
        </w:numPr>
        <w:rPr>
          <w:rFonts w:hint="eastAsia"/>
          <w:lang w:val="en-US" w:eastAsia="zh-CN"/>
        </w:rPr>
      </w:pPr>
      <w:r>
        <w:rPr>
          <w:rFonts w:hint="eastAsia"/>
          <w:lang w:val="en-US" w:eastAsia="zh-CN"/>
        </w:rPr>
        <w:t>推广收入：该用户在本月所有产品的总推广收入金额，包括个人推广、团队分润和机构津贴</w:t>
      </w:r>
    </w:p>
    <w:p>
      <w:pPr>
        <w:numPr>
          <w:ilvl w:val="0"/>
          <w:numId w:val="0"/>
        </w:numPr>
        <w:rPr>
          <w:rFonts w:hint="eastAsia"/>
          <w:lang w:val="en-US" w:eastAsia="zh-CN"/>
        </w:rPr>
      </w:pPr>
      <w:r>
        <w:rPr>
          <w:rFonts w:hint="eastAsia"/>
          <w:lang w:val="en-US" w:eastAsia="zh-CN"/>
        </w:rPr>
        <w:t>需要细分展示每一类产品的推广收入金额，以及每一类产品下来自个人推广、团队分润和机构津贴的金额。</w:t>
      </w:r>
    </w:p>
    <w:p>
      <w:pPr>
        <w:numPr>
          <w:ilvl w:val="0"/>
          <w:numId w:val="0"/>
        </w:numPr>
        <w:rPr>
          <w:rFonts w:hint="eastAsia"/>
          <w:lang w:val="en-US" w:eastAsia="zh-CN"/>
        </w:rPr>
      </w:pPr>
      <w:r>
        <w:rPr>
          <w:rFonts w:hint="eastAsia"/>
          <w:lang w:val="en-US" w:eastAsia="zh-CN"/>
        </w:rPr>
        <w:t>活动奖励：该用户在本月所获得的活动奖励金额</w:t>
      </w:r>
    </w:p>
    <w:p>
      <w:pPr>
        <w:numPr>
          <w:ilvl w:val="0"/>
          <w:numId w:val="0"/>
        </w:numPr>
        <w:rPr>
          <w:rFonts w:hint="eastAsia"/>
          <w:lang w:val="en-US" w:eastAsia="zh-CN"/>
        </w:rPr>
      </w:pPr>
      <w:r>
        <w:rPr>
          <w:rFonts w:hint="eastAsia"/>
          <w:lang w:val="en-US" w:eastAsia="zh-CN"/>
        </w:rPr>
        <w:t>需要细分展示每一个活动的活动奖励金额</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筛选功能</w:t>
      </w:r>
    </w:p>
    <w:p>
      <w:pPr>
        <w:numPr>
          <w:ilvl w:val="0"/>
          <w:numId w:val="0"/>
        </w:numPr>
        <w:rPr>
          <w:rFonts w:hint="eastAsia"/>
          <w:b/>
          <w:bCs/>
          <w:lang w:val="en-US" w:eastAsia="zh-CN"/>
        </w:rPr>
      </w:pPr>
      <w:r>
        <w:rPr>
          <w:rFonts w:hint="eastAsia"/>
          <w:b w:val="0"/>
          <w:bCs w:val="0"/>
          <w:lang w:val="en-US" w:eastAsia="zh-CN"/>
        </w:rPr>
        <w:t>点击月份右侧的下拉框，可根据月份筛选之前月份的收入金额，如下图所示。</w:t>
      </w:r>
    </w:p>
    <w:p>
      <w:pPr>
        <w:numPr>
          <w:ilvl w:val="0"/>
          <w:numId w:val="0"/>
        </w:numPr>
        <w:rPr>
          <w:rFonts w:hint="eastAsia" w:eastAsia="宋体"/>
          <w:lang w:eastAsia="zh-CN"/>
        </w:rPr>
      </w:pPr>
      <w:r>
        <w:drawing>
          <wp:inline distT="0" distB="0" distL="114300" distR="114300">
            <wp:extent cx="2406650" cy="5204460"/>
            <wp:effectExtent l="0" t="0" r="6350" b="2540"/>
            <wp:docPr id="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3"/>
                    <pic:cNvPicPr>
                      <a:picLocks noChangeAspect="1"/>
                    </pic:cNvPicPr>
                  </pic:nvPicPr>
                  <pic:blipFill>
                    <a:blip r:embed="rId78"/>
                    <a:stretch>
                      <a:fillRect/>
                    </a:stretch>
                  </pic:blipFill>
                  <pic:spPr>
                    <a:xfrm>
                      <a:off x="0" y="0"/>
                      <a:ext cx="2406650" cy="5204460"/>
                    </a:xfrm>
                    <a:prstGeom prst="rect">
                      <a:avLst/>
                    </a:prstGeom>
                    <a:noFill/>
                    <a:ln>
                      <a:noFill/>
                    </a:ln>
                  </pic:spPr>
                </pic:pic>
              </a:graphicData>
            </a:graphic>
          </wp:inline>
        </w:drawing>
      </w:r>
    </w:p>
    <w:p>
      <w:pPr>
        <w:numPr>
          <w:ilvl w:val="0"/>
          <w:numId w:val="0"/>
        </w:numPr>
        <w:rPr>
          <w:rFonts w:hint="default"/>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3.</w:t>
      </w:r>
      <w:r>
        <w:rPr>
          <w:rFonts w:hint="default"/>
          <w:lang w:eastAsia="zh-CN"/>
        </w:rPr>
        <w:t>7</w:t>
      </w:r>
      <w:r>
        <w:rPr>
          <w:rFonts w:hint="eastAsia"/>
          <w:lang w:val="en-US" w:eastAsia="zh-CN"/>
        </w:rPr>
        <w:t xml:space="preserve"> 设置</w:t>
      </w:r>
    </w:p>
    <w:p>
      <w:pPr>
        <w:rPr>
          <w:rFonts w:hint="eastAsia"/>
          <w:lang w:val="en-US" w:eastAsia="zh-CN"/>
        </w:rPr>
      </w:pPr>
      <w:r>
        <w:drawing>
          <wp:inline distT="0" distB="0" distL="114300" distR="114300">
            <wp:extent cx="1800225" cy="3872230"/>
            <wp:effectExtent l="0" t="0" r="3175" b="13970"/>
            <wp:docPr id="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
                    <pic:cNvPicPr>
                      <a:picLocks noChangeAspect="1"/>
                    </pic:cNvPicPr>
                  </pic:nvPicPr>
                  <pic:blipFill>
                    <a:blip r:embed="rId79"/>
                    <a:stretch>
                      <a:fillRect/>
                    </a:stretch>
                  </pic:blipFill>
                  <pic:spPr>
                    <a:xfrm>
                      <a:off x="0" y="0"/>
                      <a:ext cx="1800225" cy="3872230"/>
                    </a:xfrm>
                    <a:prstGeom prst="rect">
                      <a:avLst/>
                    </a:prstGeom>
                    <a:noFill/>
                    <a:ln>
                      <a:noFill/>
                    </a:ln>
                  </pic:spPr>
                </pic:pic>
              </a:graphicData>
            </a:graphic>
          </wp:inline>
        </w:drawing>
      </w:r>
    </w:p>
    <w:p>
      <w:r>
        <w:br w:type="page"/>
      </w:r>
    </w:p>
    <w:p/>
    <w:p>
      <w:pPr>
        <w:pStyle w:val="5"/>
        <w:bidi w:val="0"/>
        <w:rPr>
          <w:rFonts w:hint="eastAsia"/>
          <w:lang w:val="en-US" w:eastAsia="zh-CN"/>
        </w:rPr>
      </w:pPr>
      <w:r>
        <w:rPr>
          <w:rFonts w:hint="eastAsia"/>
          <w:lang w:val="en-US" w:eastAsia="zh-CN"/>
        </w:rPr>
        <w:t>3.</w:t>
      </w:r>
      <w:r>
        <w:rPr>
          <w:rFonts w:hint="default"/>
          <w:lang w:eastAsia="zh-CN"/>
        </w:rPr>
        <w:t>7</w:t>
      </w:r>
      <w:r>
        <w:rPr>
          <w:rFonts w:hint="eastAsia"/>
          <w:lang w:val="en-US" w:eastAsia="zh-CN"/>
        </w:rPr>
        <w:t>.</w:t>
      </w:r>
      <w:r>
        <w:rPr>
          <w:rFonts w:hint="default"/>
          <w:lang w:eastAsia="zh-CN"/>
        </w:rPr>
        <w:t>1</w:t>
      </w:r>
      <w:r>
        <w:rPr>
          <w:rFonts w:hint="eastAsia"/>
          <w:lang w:val="en-US" w:eastAsia="zh-CN"/>
        </w:rPr>
        <w:t xml:space="preserve"> 添加/修改银行卡</w:t>
      </w:r>
    </w:p>
    <w:p>
      <w:pPr>
        <w:pStyle w:val="7"/>
        <w:bidi w:val="0"/>
        <w:rPr>
          <w:rFonts w:hint="eastAsia"/>
          <w:b/>
          <w:bCs/>
          <w:lang w:val="en-US" w:eastAsia="zh-CN"/>
        </w:rPr>
      </w:pPr>
      <w:r>
        <w:rPr>
          <w:rFonts w:hint="eastAsia"/>
          <w:b/>
          <w:bCs/>
          <w:lang w:val="en-US" w:eastAsia="zh-CN"/>
        </w:rPr>
        <w:t>1、银行卡（未绑卡）</w:t>
      </w:r>
    </w:p>
    <w:p>
      <w:pPr>
        <w:numPr>
          <w:ilvl w:val="0"/>
          <w:numId w:val="0"/>
        </w:numPr>
        <w:rPr>
          <w:rFonts w:hint="eastAsia"/>
          <w:lang w:val="en-US" w:eastAsia="zh-CN"/>
        </w:rPr>
      </w:pPr>
      <w:r>
        <w:rPr>
          <w:rFonts w:hint="eastAsia"/>
          <w:lang w:val="en-US" w:eastAsia="zh-CN"/>
        </w:rPr>
        <w:t>若用户未绑定银行卡，则点击进入银行卡页面时，弹框提示如下。</w:t>
      </w:r>
    </w:p>
    <w:p>
      <w:pPr>
        <w:numPr>
          <w:ilvl w:val="0"/>
          <w:numId w:val="0"/>
        </w:numPr>
        <w:rPr>
          <w:rFonts w:hint="eastAsia"/>
          <w:lang w:val="en-US" w:eastAsia="zh-CN"/>
        </w:rPr>
      </w:pPr>
      <w:r>
        <w:rPr>
          <w:rFonts w:hint="eastAsia"/>
          <w:lang w:val="en-US" w:eastAsia="zh-CN"/>
        </w:rPr>
        <w:t>若选择“去认证”，则进入到实名认证页面；</w:t>
      </w:r>
    </w:p>
    <w:p>
      <w:pPr>
        <w:numPr>
          <w:ilvl w:val="0"/>
          <w:numId w:val="0"/>
        </w:numPr>
        <w:rPr>
          <w:rFonts w:hint="eastAsia"/>
          <w:lang w:val="en-US" w:eastAsia="zh-CN"/>
        </w:rPr>
      </w:pPr>
      <w:r>
        <w:rPr>
          <w:rFonts w:hint="eastAsia"/>
          <w:lang w:val="en-US" w:eastAsia="zh-CN"/>
        </w:rPr>
        <w:t>若选择“取消”，则返回到“我的”页面。</w:t>
      </w:r>
    </w:p>
    <w:p>
      <w:pPr>
        <w:bidi w:val="0"/>
        <w:outlineLvl w:val="9"/>
      </w:pPr>
      <w:r>
        <w:drawing>
          <wp:inline distT="0" distB="0" distL="114300" distR="114300">
            <wp:extent cx="2956560" cy="5423535"/>
            <wp:effectExtent l="0" t="0" r="15240" b="1206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80"/>
                    <a:stretch>
                      <a:fillRect/>
                    </a:stretch>
                  </pic:blipFill>
                  <pic:spPr>
                    <a:xfrm>
                      <a:off x="0" y="0"/>
                      <a:ext cx="2956560" cy="5423535"/>
                    </a:xfrm>
                    <a:prstGeom prst="rect">
                      <a:avLst/>
                    </a:prstGeom>
                    <a:noFill/>
                    <a:ln>
                      <a:noFill/>
                    </a:ln>
                  </pic:spPr>
                </pic:pic>
              </a:graphicData>
            </a:graphic>
          </wp:inline>
        </w:drawing>
      </w:r>
    </w:p>
    <w:p>
      <w:pPr>
        <w:pStyle w:val="7"/>
        <w:bidi w:val="0"/>
        <w:rPr>
          <w:rFonts w:hint="eastAsia"/>
          <w:b/>
          <w:bCs/>
          <w:lang w:val="en-US" w:eastAsia="zh-CN"/>
        </w:rPr>
      </w:pPr>
      <w:r>
        <w:rPr>
          <w:rFonts w:hint="eastAsia"/>
          <w:b/>
          <w:bCs/>
          <w:lang w:val="en-US" w:eastAsia="zh-CN"/>
        </w:rPr>
        <w:t>2、实名认证+绑卡全流程页面</w:t>
      </w:r>
    </w:p>
    <w:p>
      <w:pPr>
        <w:numPr>
          <w:ilvl w:val="0"/>
          <w:numId w:val="0"/>
        </w:numPr>
        <w:rPr>
          <w:rFonts w:hint="eastAsia"/>
          <w:lang w:val="en-US" w:eastAsia="zh-CN"/>
        </w:rPr>
      </w:pPr>
      <w:r>
        <w:rPr>
          <w:rFonts w:hint="eastAsia"/>
          <w:lang w:val="en-US" w:eastAsia="zh-CN"/>
        </w:rPr>
        <w:t>用户未绑卡状态下，需要先进行实名认证，认证通过后进入到绑定银行卡页面，绑定完成后，进入到“银行卡”页面，展示绑定的银行卡信息。</w:t>
      </w:r>
    </w:p>
    <w:p>
      <w:pPr>
        <w:numPr>
          <w:ilvl w:val="0"/>
          <w:numId w:val="0"/>
        </w:numPr>
        <w:rPr>
          <w:rFonts w:hint="default"/>
          <w:lang w:val="en-US" w:eastAsia="zh-CN"/>
        </w:rPr>
      </w:pPr>
      <w:r>
        <w:rPr>
          <w:rFonts w:hint="eastAsia"/>
          <w:lang w:val="en-US" w:eastAsia="zh-CN"/>
        </w:rPr>
        <w:t>若用户在实名认证页面或绑定银行卡页面放弃，则用户下次需要重新实名认证+绑定银行卡。</w:t>
      </w:r>
    </w:p>
    <w:p>
      <w:pPr>
        <w:numPr>
          <w:ilvl w:val="0"/>
          <w:numId w:val="0"/>
        </w:numPr>
        <w:rPr>
          <w:rFonts w:hint="default"/>
          <w:lang w:val="en-US" w:eastAsia="zh-CN"/>
        </w:rPr>
      </w:pPr>
      <w:r>
        <w:rPr>
          <w:rFonts w:hint="default"/>
          <w:lang w:val="en-US" w:eastAsia="zh-CN"/>
        </w:rPr>
        <w:drawing>
          <wp:inline distT="0" distB="0" distL="114300" distR="114300">
            <wp:extent cx="5410835" cy="6751320"/>
            <wp:effectExtent l="0" t="0" r="24765" b="5080"/>
            <wp:docPr id="46" name="图片 46" descr="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全流程"/>
                    <pic:cNvPicPr>
                      <a:picLocks noChangeAspect="1"/>
                    </pic:cNvPicPr>
                  </pic:nvPicPr>
                  <pic:blipFill>
                    <a:blip r:embed="rId81"/>
                    <a:stretch>
                      <a:fillRect/>
                    </a:stretch>
                  </pic:blipFill>
                  <pic:spPr>
                    <a:xfrm>
                      <a:off x="0" y="0"/>
                      <a:ext cx="5410835" cy="6751320"/>
                    </a:xfrm>
                    <a:prstGeom prst="rect">
                      <a:avLst/>
                    </a:prstGeom>
                  </pic:spPr>
                </pic:pic>
              </a:graphicData>
            </a:graphic>
          </wp:inline>
        </w:drawing>
      </w:r>
    </w:p>
    <w:p>
      <w:pPr>
        <w:numPr>
          <w:ilvl w:val="0"/>
          <w:numId w:val="0"/>
        </w:numPr>
        <w:rPr>
          <w:rFonts w:hint="default"/>
          <w:lang w:val="en-US" w:eastAsia="zh-CN"/>
        </w:rPr>
      </w:pPr>
    </w:p>
    <w:p>
      <w:pPr>
        <w:pStyle w:val="7"/>
        <w:bidi w:val="0"/>
        <w:rPr>
          <w:rFonts w:hint="eastAsia"/>
          <w:b/>
          <w:bCs/>
          <w:lang w:val="en-US" w:eastAsia="zh-CN"/>
        </w:rPr>
      </w:pPr>
      <w:r>
        <w:rPr>
          <w:rFonts w:hint="eastAsia"/>
          <w:b/>
          <w:bCs/>
          <w:lang w:val="en-US" w:eastAsia="zh-CN"/>
        </w:rPr>
        <w:t>3、实名认证页面</w:t>
      </w:r>
    </w:p>
    <w:p>
      <w:pPr>
        <w:numPr>
          <w:ilvl w:val="0"/>
          <w:numId w:val="0"/>
        </w:numPr>
        <w:rPr>
          <w:rFonts w:hint="eastAsia"/>
          <w:lang w:val="en-US" w:eastAsia="zh-CN"/>
        </w:rPr>
      </w:pPr>
      <w:r>
        <w:rPr>
          <w:rFonts w:hint="eastAsia"/>
          <w:lang w:val="en-US" w:eastAsia="zh-CN"/>
        </w:rPr>
        <w:t>用户需上传本人身份证正反面照片，系统需保存。</w:t>
      </w:r>
    </w:p>
    <w:p>
      <w:pPr>
        <w:numPr>
          <w:ilvl w:val="0"/>
          <w:numId w:val="0"/>
        </w:numPr>
        <w:rPr>
          <w:rFonts w:hint="eastAsia"/>
          <w:lang w:val="en-US" w:eastAsia="zh-CN"/>
        </w:rPr>
      </w:pPr>
      <w:r>
        <w:rPr>
          <w:rFonts w:hint="eastAsia"/>
          <w:lang w:val="en-US" w:eastAsia="zh-CN"/>
        </w:rPr>
        <w:t>同时在上传身份证正面照片后，系统自动识别姓名+身份证信息，并显示在页面中，且允许用户手动编辑后提交。</w:t>
      </w:r>
    </w:p>
    <w:p>
      <w:pPr>
        <w:pStyle w:val="7"/>
        <w:bidi w:val="0"/>
        <w:rPr>
          <w:rFonts w:hint="eastAsia"/>
          <w:b/>
          <w:bCs/>
          <w:lang w:val="en-US" w:eastAsia="zh-CN"/>
        </w:rPr>
      </w:pPr>
      <w:r>
        <w:rPr>
          <w:rFonts w:hint="eastAsia"/>
          <w:b/>
          <w:bCs/>
          <w:lang w:val="en-US" w:eastAsia="zh-CN"/>
        </w:rPr>
        <w:t>4、绑定银行卡页面</w:t>
      </w:r>
    </w:p>
    <w:p>
      <w:pPr>
        <w:numPr>
          <w:ilvl w:val="0"/>
          <w:numId w:val="0"/>
        </w:numPr>
        <w:rPr>
          <w:rFonts w:hint="eastAsia"/>
          <w:lang w:val="en-US" w:eastAsia="zh-CN"/>
        </w:rPr>
      </w:pPr>
      <w:r>
        <w:rPr>
          <w:rFonts w:hint="eastAsia"/>
          <w:lang w:val="en-US" w:eastAsia="zh-CN"/>
        </w:rPr>
        <w:t>用户需上传本人银行卡正面照片，系统需保存。</w:t>
      </w:r>
    </w:p>
    <w:p>
      <w:pPr>
        <w:numPr>
          <w:ilvl w:val="0"/>
          <w:numId w:val="0"/>
        </w:numPr>
        <w:rPr>
          <w:rFonts w:hint="default"/>
          <w:lang w:val="en-US" w:eastAsia="zh-CN"/>
        </w:rPr>
      </w:pPr>
      <w:r>
        <w:rPr>
          <w:rFonts w:hint="eastAsia"/>
          <w:lang w:val="en-US" w:eastAsia="zh-CN"/>
        </w:rPr>
        <w:t>同时在上传银行卡正面照片后，系统自动识别银行卡号信息，并显示在页面中，且允许用户手动编辑后提交。</w:t>
      </w:r>
    </w:p>
    <w:p>
      <w:pPr>
        <w:numPr>
          <w:ilvl w:val="0"/>
          <w:numId w:val="0"/>
        </w:numPr>
        <w:rPr>
          <w:rFonts w:hint="default"/>
          <w:lang w:val="en-US" w:eastAsia="zh-CN"/>
        </w:rPr>
      </w:pPr>
      <w:r>
        <w:rPr>
          <w:rFonts w:hint="eastAsia"/>
          <w:lang w:val="en-US" w:eastAsia="zh-CN"/>
        </w:rPr>
        <w:t>提交后，需调用四要素验证接口，对用户的姓名+身份证+银行卡+手机号信息进行验证，若验证通过，则跳转到“银行卡”页面，展示用户的当前绑定银行卡信息。</w:t>
      </w:r>
    </w:p>
    <w:p>
      <w:pPr>
        <w:numPr>
          <w:ilvl w:val="0"/>
          <w:numId w:val="0"/>
        </w:numPr>
        <w:rPr>
          <w:rFonts w:hint="default"/>
          <w:lang w:val="en-US" w:eastAsia="zh-CN"/>
        </w:rPr>
      </w:pPr>
    </w:p>
    <w:p>
      <w:pPr>
        <w:pStyle w:val="7"/>
        <w:bidi w:val="0"/>
        <w:rPr>
          <w:rFonts w:hint="eastAsia"/>
          <w:b/>
          <w:bCs/>
          <w:lang w:val="en-US" w:eastAsia="zh-CN"/>
        </w:rPr>
      </w:pPr>
      <w:r>
        <w:rPr>
          <w:rFonts w:hint="eastAsia"/>
          <w:b/>
          <w:bCs/>
          <w:lang w:val="en-US" w:eastAsia="zh-CN"/>
        </w:rPr>
        <w:t>5、银行卡页面（已绑卡）</w:t>
      </w:r>
    </w:p>
    <w:p>
      <w:pPr>
        <w:numPr>
          <w:ilvl w:val="0"/>
          <w:numId w:val="0"/>
        </w:numPr>
        <w:rPr>
          <w:rFonts w:hint="default"/>
          <w:lang w:val="en-US" w:eastAsia="zh-CN"/>
        </w:rPr>
      </w:pPr>
      <w:r>
        <w:drawing>
          <wp:inline distT="0" distB="0" distL="114300" distR="114300">
            <wp:extent cx="2137410" cy="4544695"/>
            <wp:effectExtent l="0" t="0" r="21590" b="1905"/>
            <wp:docPr id="8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7"/>
                    <pic:cNvPicPr>
                      <a:picLocks noChangeAspect="1"/>
                    </pic:cNvPicPr>
                  </pic:nvPicPr>
                  <pic:blipFill>
                    <a:blip r:embed="rId82"/>
                    <a:stretch>
                      <a:fillRect/>
                    </a:stretch>
                  </pic:blipFill>
                  <pic:spPr>
                    <a:xfrm>
                      <a:off x="0" y="0"/>
                      <a:ext cx="2137410" cy="454469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银行卡页面展示以下信息：</w:t>
      </w:r>
    </w:p>
    <w:p>
      <w:pPr>
        <w:numPr>
          <w:ilvl w:val="0"/>
          <w:numId w:val="0"/>
        </w:numPr>
        <w:rPr>
          <w:rFonts w:hint="eastAsia"/>
          <w:lang w:val="en-US" w:eastAsia="zh-CN"/>
        </w:rPr>
      </w:pPr>
      <w:r>
        <w:rPr>
          <w:rFonts w:hint="eastAsia"/>
          <w:lang w:val="en-US" w:eastAsia="zh-CN"/>
        </w:rPr>
        <w:t>银行卡所属银行以及银行卡后四位；</w:t>
      </w:r>
    </w:p>
    <w:p>
      <w:pPr>
        <w:numPr>
          <w:ilvl w:val="0"/>
          <w:numId w:val="0"/>
        </w:numPr>
        <w:rPr>
          <w:rFonts w:hint="eastAsia"/>
          <w:lang w:val="en-US" w:eastAsia="zh-CN"/>
        </w:rPr>
      </w:pPr>
      <w:r>
        <w:rPr>
          <w:rFonts w:hint="eastAsia"/>
          <w:lang w:val="en-US" w:eastAsia="zh-CN"/>
        </w:rPr>
        <w:t>持卡人姓名掩码；</w:t>
      </w:r>
    </w:p>
    <w:p>
      <w:pPr>
        <w:numPr>
          <w:ilvl w:val="0"/>
          <w:numId w:val="0"/>
        </w:numPr>
        <w:rPr>
          <w:rFonts w:hint="eastAsia"/>
          <w:lang w:val="en-US" w:eastAsia="zh-CN"/>
        </w:rPr>
      </w:pPr>
      <w:r>
        <w:rPr>
          <w:rFonts w:hint="eastAsia"/>
          <w:lang w:val="en-US" w:eastAsia="zh-CN"/>
        </w:rPr>
        <w:t>开户行和开户城市信息</w:t>
      </w:r>
    </w:p>
    <w:p>
      <w:pPr>
        <w:numPr>
          <w:ilvl w:val="0"/>
          <w:numId w:val="0"/>
        </w:numPr>
        <w:rPr>
          <w:rFonts w:hint="eastAsia"/>
          <w:lang w:val="en-US" w:eastAsia="zh-CN"/>
        </w:rPr>
      </w:pPr>
    </w:p>
    <w:p>
      <w:pPr>
        <w:numPr>
          <w:ilvl w:val="0"/>
          <w:numId w:val="0"/>
        </w:numPr>
      </w:pPr>
      <w:r>
        <w:rPr>
          <w:rFonts w:hint="eastAsia"/>
          <w:lang w:val="en-US" w:eastAsia="zh-CN"/>
        </w:rPr>
        <w:t>该页面设“修改银行卡”入口，点击该入口，跳转到修改银行卡页面。</w:t>
      </w:r>
    </w:p>
    <w:p>
      <w:pPr>
        <w:numPr>
          <w:ilvl w:val="0"/>
          <w:numId w:val="0"/>
        </w:numPr>
        <w:rPr>
          <w:rFonts w:hint="eastAsia"/>
          <w:lang w:val="en-US" w:eastAsia="zh-CN"/>
        </w:rPr>
      </w:pPr>
    </w:p>
    <w:p>
      <w:pPr>
        <w:numPr>
          <w:ilvl w:val="0"/>
          <w:numId w:val="0"/>
        </w:numPr>
        <w:outlineLvl w:val="3"/>
        <w:rPr>
          <w:rFonts w:hint="eastAsia" w:asciiTheme="majorHAnsi" w:hAnsiTheme="majorHAnsi" w:eastAsiaTheme="majorEastAsia" w:cstheme="majorBidi"/>
          <w:b/>
          <w:bCs/>
          <w:i/>
          <w:iCs/>
          <w:color w:val="4F81BD" w:themeColor="accent1"/>
          <w:sz w:val="18"/>
          <w:szCs w:val="24"/>
          <w:lang w:val="en-US" w:eastAsia="zh-Hans" w:bidi="ar-SA"/>
          <w14:textFill>
            <w14:solidFill>
              <w14:schemeClr w14:val="accent1"/>
            </w14:solidFill>
          </w14:textFill>
        </w:rPr>
      </w:pPr>
      <w:r>
        <w:rPr>
          <w:rFonts w:hint="default" w:asciiTheme="majorHAnsi" w:hAnsiTheme="majorHAnsi" w:eastAsiaTheme="majorEastAsia" w:cstheme="majorBidi"/>
          <w:b/>
          <w:bCs/>
          <w:i/>
          <w:iCs/>
          <w:color w:val="4F81BD" w:themeColor="accent1"/>
          <w:sz w:val="18"/>
          <w:szCs w:val="24"/>
          <w:lang w:eastAsia="zh-CN" w:bidi="ar-SA"/>
          <w14:textFill>
            <w14:solidFill>
              <w14:schemeClr w14:val="accent1"/>
            </w14:solidFill>
          </w14:textFill>
        </w:rPr>
        <w:t>3.7.2</w:t>
      </w:r>
      <w:r>
        <w:rPr>
          <w:rFonts w:hint="eastAsia" w:asciiTheme="majorHAnsi" w:hAnsiTheme="majorHAnsi" w:eastAsiaTheme="majorEastAsia" w:cstheme="majorBidi"/>
          <w:b/>
          <w:bCs/>
          <w:i/>
          <w:iCs/>
          <w:color w:val="4F81BD" w:themeColor="accent1"/>
          <w:sz w:val="18"/>
          <w:szCs w:val="24"/>
          <w:lang w:val="en-US" w:eastAsia="zh-Hans" w:bidi="ar-SA"/>
          <w14:textFill>
            <w14:solidFill>
              <w14:schemeClr w14:val="accent1"/>
            </w14:solidFill>
          </w14:textFill>
        </w:rPr>
        <w:t>退出登录</w:t>
      </w:r>
    </w:p>
    <w:p>
      <w:pPr>
        <w:numPr>
          <w:ilvl w:val="0"/>
          <w:numId w:val="0"/>
        </w:numPr>
        <w:rPr>
          <w:rFonts w:hint="default"/>
          <w:lang w:val="en-US" w:eastAsia="zh-Hans"/>
        </w:rPr>
      </w:pPr>
      <w:r>
        <w:rPr>
          <w:rFonts w:hint="eastAsia"/>
          <w:lang w:val="en-US" w:eastAsia="zh-Hans"/>
        </w:rPr>
        <w:t>点击退出时，解除该手机号（用户）与当前微信关联，当前微信再次进入登录页面时，需要再次验证手机号获取用户信息；</w:t>
      </w:r>
    </w:p>
    <w:p>
      <w:pPr>
        <w:numPr>
          <w:ilvl w:val="0"/>
          <w:numId w:val="0"/>
        </w:numPr>
        <w:outlineLvl w:val="3"/>
        <w:rPr>
          <w:rFonts w:hint="eastAsia" w:asciiTheme="majorHAnsi" w:hAnsiTheme="majorHAnsi" w:eastAsiaTheme="majorEastAsia" w:cstheme="majorBidi"/>
          <w:b/>
          <w:bCs/>
          <w:i/>
          <w:iCs/>
          <w:color w:val="4F81BD" w:themeColor="accent1"/>
          <w:sz w:val="18"/>
          <w:szCs w:val="24"/>
          <w:lang w:val="en-US" w:eastAsia="zh-Hans" w:bidi="ar-SA"/>
          <w14:textFill>
            <w14:solidFill>
              <w14:schemeClr w14:val="accent1"/>
            </w14:solidFill>
          </w14:textFill>
        </w:rPr>
      </w:pPr>
      <w:r>
        <w:rPr>
          <w:rFonts w:hint="default" w:asciiTheme="majorHAnsi" w:hAnsiTheme="majorHAnsi" w:eastAsiaTheme="majorEastAsia" w:cstheme="majorBidi"/>
          <w:b/>
          <w:bCs/>
          <w:i/>
          <w:iCs/>
          <w:color w:val="4F81BD" w:themeColor="accent1"/>
          <w:sz w:val="18"/>
          <w:szCs w:val="24"/>
          <w:lang w:eastAsia="zh-Hans" w:bidi="ar-SA"/>
          <w14:textFill>
            <w14:solidFill>
              <w14:schemeClr w14:val="accent1"/>
            </w14:solidFill>
          </w14:textFill>
        </w:rPr>
        <w:t>3.7.3</w:t>
      </w:r>
      <w:r>
        <w:rPr>
          <w:rFonts w:hint="eastAsia" w:asciiTheme="majorHAnsi" w:hAnsiTheme="majorHAnsi" w:eastAsiaTheme="majorEastAsia" w:cstheme="majorBidi"/>
          <w:b/>
          <w:bCs/>
          <w:i/>
          <w:iCs/>
          <w:color w:val="4F81BD" w:themeColor="accent1"/>
          <w:sz w:val="18"/>
          <w:szCs w:val="24"/>
          <w:lang w:eastAsia="zh-Hans" w:bidi="ar-SA"/>
          <w14:textFill>
            <w14:solidFill>
              <w14:schemeClr w14:val="accent1"/>
            </w14:solidFill>
          </w14:textFill>
        </w:rPr>
        <w:t>、</w:t>
      </w:r>
      <w:r>
        <w:rPr>
          <w:rFonts w:hint="eastAsia" w:asciiTheme="majorHAnsi" w:hAnsiTheme="majorHAnsi" w:eastAsiaTheme="majorEastAsia" w:cstheme="majorBidi"/>
          <w:b/>
          <w:bCs/>
          <w:i/>
          <w:iCs/>
          <w:color w:val="4F81BD" w:themeColor="accent1"/>
          <w:sz w:val="18"/>
          <w:szCs w:val="24"/>
          <w:lang w:val="en-US" w:eastAsia="zh-Hans" w:bidi="ar-SA"/>
          <w14:textFill>
            <w14:solidFill>
              <w14:schemeClr w14:val="accent1"/>
            </w14:solidFill>
          </w14:textFill>
        </w:rPr>
        <w:t>注销账户</w:t>
      </w:r>
    </w:p>
    <w:p>
      <w:pPr>
        <w:numPr>
          <w:ilvl w:val="0"/>
          <w:numId w:val="0"/>
        </w:numPr>
        <w:rPr>
          <w:rFonts w:hint="default"/>
          <w:lang w:val="en-US" w:eastAsia="zh-CN"/>
        </w:rPr>
      </w:pPr>
      <w:r>
        <w:drawing>
          <wp:inline distT="0" distB="0" distL="114300" distR="114300">
            <wp:extent cx="2823210" cy="6078220"/>
            <wp:effectExtent l="0" t="0" r="21590" b="17780"/>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83"/>
                    <a:stretch>
                      <a:fillRect/>
                    </a:stretch>
                  </pic:blipFill>
                  <pic:spPr>
                    <a:xfrm>
                      <a:off x="0" y="0"/>
                      <a:ext cx="2823210" cy="607822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Hans"/>
        </w:rPr>
      </w:pPr>
      <w:r>
        <w:rPr>
          <w:rFonts w:hint="eastAsia"/>
          <w:lang w:val="en-US" w:eastAsia="zh-Hans"/>
        </w:rPr>
        <w:t>点击进入注销后，提示用户注销就丢失订单记录、客户、账户明细、账户余额，经用户再次弹窗确认后，判断用户是否有下级业务员，若无下级，完成注销并退出登录状态；若有下级，则toast提示：“注销失败，当前用户存在被推荐的业务员”</w:t>
      </w:r>
    </w:p>
    <w:p>
      <w:pPr>
        <w:numPr>
          <w:ilvl w:val="0"/>
          <w:numId w:val="0"/>
        </w:numPr>
        <w:rPr>
          <w:rFonts w:hint="default"/>
          <w:lang w:val="en-US" w:eastAsia="zh-Hans"/>
        </w:rPr>
      </w:pPr>
      <w:r>
        <w:rPr>
          <w:rFonts w:hint="eastAsia"/>
          <w:lang w:val="en-US" w:eastAsia="zh-Hans"/>
        </w:rPr>
        <w:t>注销后，锁定方为当前用户的客户解锁至渠道，已有订单无须处理，可正常匹配发放</w:t>
      </w:r>
    </w:p>
    <w:p>
      <w:pPr>
        <w:numPr>
          <w:ilvl w:val="0"/>
          <w:numId w:val="0"/>
        </w:numPr>
        <w:rPr>
          <w:rFonts w:hint="default"/>
          <w:lang w:val="en-US" w:eastAsia="zh-Hans"/>
        </w:rPr>
      </w:pPr>
      <w:r>
        <w:rPr>
          <w:rFonts w:hint="eastAsia"/>
          <w:lang w:val="en-US" w:eastAsia="zh-Hans"/>
        </w:rPr>
        <w:t>注销用户时，将当前用户标记为注销；再次使用该手机号可注册一个新用户。</w:t>
      </w:r>
    </w:p>
    <w:p>
      <w:pPr>
        <w:numPr>
          <w:ilvl w:val="0"/>
          <w:numId w:val="10"/>
        </w:numPr>
        <w:ind w:left="0" w:leftChars="0" w:firstLine="0" w:firstLineChars="0"/>
        <w:outlineLvl w:val="1"/>
        <w:rPr>
          <w:rFonts w:hint="eastAsia" w:cs="Arial"/>
          <w:b/>
          <w:bCs/>
          <w:sz w:val="26"/>
          <w:szCs w:val="26"/>
          <w:lang w:val="en-US" w:eastAsia="zh-Hans" w:bidi="ar-SA"/>
        </w:rPr>
      </w:pPr>
      <w:r>
        <w:rPr>
          <w:rFonts w:hint="eastAsia" w:cs="Arial"/>
          <w:b/>
          <w:bCs/>
          <w:sz w:val="26"/>
          <w:szCs w:val="26"/>
          <w:lang w:val="en-US" w:eastAsia="zh-Hans" w:bidi="ar-SA"/>
        </w:rPr>
        <w:t>数据报表</w:t>
      </w:r>
    </w:p>
    <w:p>
      <w:pPr>
        <w:outlineLvl w:val="2"/>
        <w:rPr>
          <w:rFonts w:hint="eastAsia" w:ascii="Arial" w:hAnsi="Arial" w:eastAsia="Times New Roman" w:cs="Arial"/>
          <w:b/>
          <w:bCs/>
          <w:sz w:val="26"/>
          <w:szCs w:val="26"/>
          <w:lang w:val="en-US" w:eastAsia="zh-Hans" w:bidi="ar-SA"/>
        </w:rPr>
      </w:pPr>
      <w:bookmarkStart w:id="0" w:name="_GoBack"/>
      <w:bookmarkEnd w:id="0"/>
      <w:r>
        <w:rPr>
          <w:rFonts w:hint="default" w:cs="Arial"/>
          <w:b/>
          <w:bCs/>
          <w:sz w:val="26"/>
          <w:szCs w:val="26"/>
          <w:lang w:eastAsia="zh-Hans" w:bidi="ar-SA"/>
        </w:rPr>
        <w:t>4.2</w:t>
      </w:r>
      <w:r>
        <w:rPr>
          <w:rFonts w:hint="eastAsia" w:cs="Arial"/>
          <w:b/>
          <w:bCs/>
          <w:sz w:val="26"/>
          <w:szCs w:val="26"/>
          <w:lang w:val="en-US" w:eastAsia="zh-Hans" w:bidi="ar-SA"/>
        </w:rPr>
        <w:t>渠道</w:t>
      </w:r>
      <w:r>
        <w:rPr>
          <w:rFonts w:hint="eastAsia" w:ascii="Arial" w:hAnsi="Arial" w:eastAsia="Times New Roman" w:cs="Arial"/>
          <w:b/>
          <w:bCs/>
          <w:sz w:val="26"/>
          <w:szCs w:val="26"/>
          <w:lang w:val="en-US" w:eastAsia="zh-Hans" w:bidi="ar-SA"/>
        </w:rPr>
        <w:t>数据报表</w:t>
      </w:r>
    </w:p>
    <w:p>
      <w:pPr>
        <w:rPr>
          <w:rFonts w:hint="eastAsia"/>
          <w:lang w:val="en-US" w:eastAsia="zh-Hans"/>
        </w:rPr>
      </w:pPr>
      <w:r>
        <w:rPr>
          <w:rFonts w:hint="eastAsia"/>
          <w:lang w:val="en-US" w:eastAsia="zh-Hans"/>
        </w:rPr>
        <w:t>为自营推客在oss创建结算文件的同时，在ftp也创建订单、结算日数据文件。</w:t>
      </w:r>
    </w:p>
    <w:p>
      <w:pPr>
        <w:rPr>
          <w:rFonts w:hint="default"/>
          <w:lang w:val="en-US" w:eastAsia="zh-Hans"/>
        </w:rPr>
      </w:pPr>
      <w:r>
        <w:rPr>
          <w:rFonts w:hint="eastAsia"/>
          <w:lang w:val="en-US" w:eastAsia="zh-Hans"/>
        </w:rPr>
        <w:t>为所有渠道增加订单、结算月数据文件</w:t>
      </w:r>
    </w:p>
    <w:p>
      <w:pPr>
        <w:numPr>
          <w:ilvl w:val="0"/>
          <w:numId w:val="10"/>
        </w:numPr>
        <w:ind w:left="0" w:leftChars="0" w:firstLine="0" w:firstLineChars="0"/>
        <w:outlineLvl w:val="1"/>
        <w:rPr>
          <w:rFonts w:hint="eastAsia" w:cs="Arial"/>
          <w:b/>
          <w:bCs/>
          <w:sz w:val="26"/>
          <w:szCs w:val="26"/>
          <w:lang w:val="en-US" w:eastAsia="zh-Hans" w:bidi="ar-SA"/>
        </w:rPr>
      </w:pPr>
      <w:r>
        <w:rPr>
          <w:rFonts w:hint="eastAsia" w:cs="Arial"/>
          <w:b/>
          <w:bCs/>
          <w:sz w:val="26"/>
          <w:szCs w:val="26"/>
          <w:lang w:val="en-US" w:eastAsia="zh-Hans" w:bidi="ar-SA"/>
        </w:rPr>
        <w:t>其他</w:t>
      </w:r>
    </w:p>
    <w:p>
      <w:pPr>
        <w:numPr>
          <w:ilvl w:val="0"/>
          <w:numId w:val="0"/>
        </w:numPr>
        <w:ind w:leftChars="0"/>
        <w:outlineLvl w:val="2"/>
        <w:rPr>
          <w:rFonts w:hint="eastAsia" w:cs="Arial"/>
          <w:b/>
          <w:bCs/>
          <w:sz w:val="26"/>
          <w:szCs w:val="26"/>
          <w:lang w:val="en-US" w:eastAsia="zh-Hans" w:bidi="ar-SA"/>
        </w:rPr>
      </w:pPr>
      <w:r>
        <w:rPr>
          <w:rFonts w:hint="default" w:cs="Arial"/>
          <w:b/>
          <w:bCs/>
          <w:sz w:val="26"/>
          <w:szCs w:val="26"/>
          <w:lang w:eastAsia="zh-Hans" w:bidi="ar-SA"/>
        </w:rPr>
        <w:t>5.1</w:t>
      </w:r>
      <w:r>
        <w:rPr>
          <w:rFonts w:hint="eastAsia" w:cs="Arial"/>
          <w:b/>
          <w:bCs/>
          <w:sz w:val="26"/>
          <w:szCs w:val="26"/>
          <w:lang w:val="en-US" w:eastAsia="zh-Hans" w:bidi="ar-SA"/>
        </w:rPr>
        <w:t>用户管理</w:t>
      </w:r>
    </w:p>
    <w:p>
      <w:pPr>
        <w:numPr>
          <w:ilvl w:val="0"/>
          <w:numId w:val="0"/>
        </w:numPr>
        <w:ind w:leftChars="0"/>
      </w:pPr>
      <w:r>
        <w:drawing>
          <wp:inline distT="0" distB="0" distL="114300" distR="114300">
            <wp:extent cx="6788785" cy="1818640"/>
            <wp:effectExtent l="0" t="0" r="18415" b="10160"/>
            <wp:docPr id="1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
                    <pic:cNvPicPr>
                      <a:picLocks noChangeAspect="1"/>
                    </pic:cNvPicPr>
                  </pic:nvPicPr>
                  <pic:blipFill>
                    <a:blip r:embed="rId84"/>
                    <a:stretch>
                      <a:fillRect/>
                    </a:stretch>
                  </pic:blipFill>
                  <pic:spPr>
                    <a:xfrm>
                      <a:off x="0" y="0"/>
                      <a:ext cx="6788785" cy="1818640"/>
                    </a:xfrm>
                    <a:prstGeom prst="rect">
                      <a:avLst/>
                    </a:prstGeom>
                    <a:noFill/>
                    <a:ln>
                      <a:noFill/>
                    </a:ln>
                  </pic:spPr>
                </pic:pic>
              </a:graphicData>
            </a:graphic>
          </wp:inline>
        </w:drawing>
      </w:r>
    </w:p>
    <w:p>
      <w:pPr>
        <w:numPr>
          <w:ilvl w:val="0"/>
          <w:numId w:val="0"/>
        </w:numPr>
        <w:ind w:leftChars="0"/>
        <w:rPr>
          <w:rFonts w:hint="eastAsia"/>
          <w:lang w:val="en-US" w:eastAsia="zh-Hans"/>
        </w:rPr>
      </w:pPr>
      <w:r>
        <w:rPr>
          <w:rFonts w:hint="eastAsia"/>
          <w:lang w:val="en-US" w:eastAsia="zh-Hans"/>
        </w:rPr>
        <w:t>查询条件：</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所属渠道</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输入文字筛选渠道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用户状态</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枚举值：正常、冻结、注销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服务商名称</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用户对应的顶级账户的机构名称或姓名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用户姓名</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用户的姓名，模糊搜索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用户编号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用户的编号，精确搜索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服务商编号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顶级账户的编号，精确搜索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用户手机号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用户手机号，模糊搜索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用户身份证</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用户身份证号，模糊搜索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推荐人编号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上级账户的编号，精确搜索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用户等级</w:t>
            </w:r>
          </w:p>
        </w:tc>
        <w:tc>
          <w:tcPr>
            <w:tcW w:w="5508" w:type="dxa"/>
          </w:tcPr>
          <w:p>
            <w:pPr>
              <w:numPr>
                <w:ilvl w:val="0"/>
                <w:numId w:val="0"/>
              </w:numPr>
              <w:rPr>
                <w:rFonts w:hint="default"/>
                <w:vertAlign w:val="baseline"/>
                <w:lang w:eastAsia="zh-Hans"/>
              </w:rPr>
            </w:pPr>
            <w:r>
              <w:rPr>
                <w:rFonts w:hint="eastAsia"/>
                <w:vertAlign w:val="baseline"/>
                <w:lang w:val="en-US" w:eastAsia="zh-Hans"/>
              </w:rPr>
              <w:t>下拉选择用户当前的规模奖等级，枚举值：L</w:t>
            </w:r>
            <w:r>
              <w:rPr>
                <w:rFonts w:hint="default"/>
                <w:vertAlign w:val="baseline"/>
                <w:lang w:eastAsia="zh-Hans"/>
              </w:rPr>
              <w:t>0-</w:t>
            </w:r>
            <w:r>
              <w:rPr>
                <w:rFonts w:hint="eastAsia"/>
                <w:vertAlign w:val="baseline"/>
                <w:lang w:val="en-US" w:eastAsia="zh-Hans"/>
              </w:rPr>
              <w:t>L</w:t>
            </w:r>
            <w:r>
              <w:rPr>
                <w:rFonts w:hint="default"/>
                <w:vertAlign w:val="baseline"/>
                <w:lang w:eastAsia="zh-Han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用户类型</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下拉选择枚举值：个人、企业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实名状态</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下拉选择枚举值：已实名、未实名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注册日期</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日期控件选择注册的日期</w:t>
            </w:r>
          </w:p>
        </w:tc>
      </w:tr>
    </w:tbl>
    <w:p>
      <w:pPr>
        <w:rPr>
          <w:rFonts w:hint="eastAsia"/>
          <w:lang w:val="en-US" w:eastAsia="zh-Hans"/>
        </w:rPr>
      </w:pPr>
      <w:r>
        <w:rPr>
          <w:rFonts w:hint="eastAsia"/>
          <w:lang w:val="en-US" w:eastAsia="zh-Hans"/>
        </w:rPr>
        <w:br w:type="page"/>
      </w:r>
    </w:p>
    <w:p>
      <w:pPr>
        <w:numPr>
          <w:ilvl w:val="0"/>
          <w:numId w:val="0"/>
        </w:numPr>
        <w:ind w:leftChars="0"/>
        <w:rPr>
          <w:rFonts w:hint="default"/>
          <w:vertAlign w:val="baseline"/>
          <w:lang w:val="en-US" w:eastAsia="zh-Hans"/>
        </w:rPr>
      </w:pPr>
      <w:r>
        <w:rPr>
          <w:rFonts w:hint="eastAsia"/>
          <w:lang w:val="en-US" w:eastAsia="zh-Hans"/>
        </w:rPr>
        <w:t>查询结果：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所属渠道</w:t>
            </w:r>
          </w:p>
        </w:tc>
        <w:tc>
          <w:tcPr>
            <w:tcW w:w="5508" w:type="dxa"/>
          </w:tcPr>
          <w:p>
            <w:pPr>
              <w:numPr>
                <w:ilvl w:val="0"/>
                <w:numId w:val="0"/>
              </w:numPr>
              <w:rPr>
                <w:rFonts w:hint="default"/>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用户状态</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枚举值：正常、冻结、注销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用户等级</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用户当前的规模奖等级，枚举值：L</w:t>
            </w:r>
            <w:r>
              <w:rPr>
                <w:rFonts w:hint="default"/>
                <w:vertAlign w:val="baseline"/>
                <w:lang w:eastAsia="zh-Hans"/>
              </w:rPr>
              <w:t>0-</w:t>
            </w:r>
            <w:r>
              <w:rPr>
                <w:rFonts w:hint="eastAsia"/>
                <w:vertAlign w:val="baseline"/>
                <w:lang w:val="en-US" w:eastAsia="zh-Hans"/>
              </w:rPr>
              <w:t>L</w:t>
            </w:r>
            <w:r>
              <w:rPr>
                <w:rFonts w:hint="default"/>
                <w:vertAlign w:val="baseline"/>
                <w:lang w:eastAsia="zh-Han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用户类型</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枚举值：个人、企业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用户编号</w:t>
            </w:r>
          </w:p>
        </w:tc>
        <w:tc>
          <w:tcPr>
            <w:tcW w:w="5508" w:type="dxa"/>
          </w:tcPr>
          <w:p>
            <w:pPr>
              <w:numPr>
                <w:ilvl w:val="0"/>
                <w:numId w:val="0"/>
              </w:numPr>
              <w:rPr>
                <w:rFonts w:hint="default"/>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用户姓名</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全姓名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用户手机号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中四掩码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用户身份证</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显示前四后四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服务商编号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顶级用户的编号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推荐人编号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上级用户的编号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直属下级</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查看按钮，点击可跳转至当前用户为推荐人编码的搜索结果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实名状态</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枚举值：已实名、未实名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注册日期</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认证日期</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用户最后一次完成实名认证的日期</w:t>
            </w:r>
          </w:p>
        </w:tc>
      </w:tr>
    </w:tbl>
    <w:p>
      <w:pPr>
        <w:numPr>
          <w:ilvl w:val="0"/>
          <w:numId w:val="0"/>
        </w:numPr>
        <w:ind w:leftChars="0"/>
        <w:rPr>
          <w:rFonts w:hint="eastAsia"/>
          <w:lang w:val="en-US" w:eastAsia="zh-Hans"/>
        </w:rPr>
      </w:pPr>
      <w:r>
        <w:rPr>
          <w:rFonts w:hint="eastAsia"/>
          <w:lang w:val="en-US" w:eastAsia="zh-Hans"/>
        </w:rPr>
        <w:t>操作：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冻结</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将当前正常用户设为冻结状态，冻结后用户不可登录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解冻</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将当前冻结用户设为正常状态，解冻后用户可登录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冻结整条链</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将当前用户及其所有下级树状结构的用户设为冻结状态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解冻整条链</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将当前用户及其所有下级树状结构的用户设为正常状态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设置保护期</w:t>
            </w:r>
          </w:p>
        </w:tc>
        <w:tc>
          <w:tcPr>
            <w:tcW w:w="5508" w:type="dxa"/>
          </w:tcPr>
          <w:p>
            <w:pPr>
              <w:numPr>
                <w:ilvl w:val="0"/>
                <w:numId w:val="0"/>
              </w:numPr>
              <w:rPr>
                <w:rFonts w:hint="eastAsia"/>
                <w:vertAlign w:val="baseline"/>
                <w:lang w:val="en-US" w:eastAsia="zh-Hans"/>
              </w:rPr>
            </w:pPr>
            <w:r>
              <w:rPr>
                <w:rFonts w:hint="eastAsia"/>
                <w:vertAlign w:val="baseline"/>
                <w:lang w:val="en-US" w:eastAsia="zh-Hans"/>
              </w:rPr>
              <w:t>为用户手动设置一个最低的规模奖等级和截止日期，在此日期之前，用户的规模奖可至少按照该设置等级进行分润，若用户实际业绩超过该等级，则按照实际业绩对应等级分润</w:t>
            </w:r>
          </w:p>
          <w:p>
            <w:pPr>
              <w:numPr>
                <w:ilvl w:val="0"/>
                <w:numId w:val="0"/>
              </w:numPr>
              <w:rPr>
                <w:rFonts w:hint="default"/>
                <w:vertAlign w:val="baseline"/>
                <w:lang w:val="en-US" w:eastAsia="zh-Hans"/>
              </w:rPr>
            </w:pPr>
            <w:r>
              <w:rPr>
                <w:rFonts w:hint="eastAsia"/>
                <w:vertAlign w:val="baseline"/>
                <w:lang w:val="en-US" w:eastAsia="zh-Hans"/>
              </w:rPr>
              <w:t>设置时，需判断该用户上一级的设置等级和截止日期，当前用户所设置等级和日期不允许高于上级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升级企业用户</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类型为个人的用户有此入口，打开弹窗可录入企业信息并将用户升级为企业类型用户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numPr>
                <w:ilvl w:val="0"/>
                <w:numId w:val="0"/>
              </w:numPr>
              <w:rPr>
                <w:rFonts w:hint="default"/>
                <w:vertAlign w:val="baseline"/>
                <w:lang w:val="en-US" w:eastAsia="zh-Hans"/>
              </w:rPr>
            </w:pPr>
            <w:r>
              <w:rPr>
                <w:rFonts w:hint="eastAsia"/>
                <w:vertAlign w:val="baseline"/>
                <w:lang w:val="en-US" w:eastAsia="zh-Hans"/>
              </w:rPr>
              <w:t>修改企业信息</w:t>
            </w:r>
          </w:p>
        </w:tc>
        <w:tc>
          <w:tcPr>
            <w:tcW w:w="5508" w:type="dxa"/>
          </w:tcPr>
          <w:p>
            <w:pPr>
              <w:numPr>
                <w:ilvl w:val="0"/>
                <w:numId w:val="0"/>
              </w:numPr>
              <w:rPr>
                <w:rFonts w:hint="default"/>
                <w:vertAlign w:val="baseline"/>
                <w:lang w:val="en-US" w:eastAsia="zh-Hans"/>
              </w:rPr>
            </w:pPr>
            <w:r>
              <w:rPr>
                <w:rFonts w:hint="eastAsia"/>
                <w:vertAlign w:val="baseline"/>
                <w:lang w:val="en-US" w:eastAsia="zh-Hans"/>
              </w:rPr>
              <w:t>类型为企业的用户有此入口，打开弹窗可查看、修改企业相关信息</w:t>
            </w:r>
          </w:p>
        </w:tc>
      </w:tr>
    </w:tbl>
    <w:p>
      <w:pPr>
        <w:numPr>
          <w:ilvl w:val="0"/>
          <w:numId w:val="0"/>
        </w:numPr>
        <w:ind w:leftChars="0"/>
      </w:pPr>
      <w:r>
        <w:drawing>
          <wp:inline distT="0" distB="0" distL="114300" distR="114300">
            <wp:extent cx="6520180" cy="2562225"/>
            <wp:effectExtent l="0" t="0" r="7620" b="3175"/>
            <wp:docPr id="1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
                    <pic:cNvPicPr>
                      <a:picLocks noChangeAspect="1"/>
                    </pic:cNvPicPr>
                  </pic:nvPicPr>
                  <pic:blipFill>
                    <a:blip r:embed="rId85"/>
                    <a:stretch>
                      <a:fillRect/>
                    </a:stretch>
                  </pic:blipFill>
                  <pic:spPr>
                    <a:xfrm>
                      <a:off x="0" y="0"/>
                      <a:ext cx="6520180" cy="2562225"/>
                    </a:xfrm>
                    <a:prstGeom prst="rect">
                      <a:avLst/>
                    </a:prstGeom>
                    <a:noFill/>
                    <a:ln>
                      <a:noFill/>
                    </a:ln>
                  </pic:spPr>
                </pic:pic>
              </a:graphicData>
            </a:graphic>
          </wp:inline>
        </w:drawing>
      </w:r>
      <w:r>
        <w:drawing>
          <wp:inline distT="0" distB="0" distL="114300" distR="114300">
            <wp:extent cx="2738755" cy="2100580"/>
            <wp:effectExtent l="0" t="0" r="4445"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86"/>
                    <a:stretch>
                      <a:fillRect/>
                    </a:stretch>
                  </pic:blipFill>
                  <pic:spPr>
                    <a:xfrm>
                      <a:off x="0" y="0"/>
                      <a:ext cx="2738755" cy="2100580"/>
                    </a:xfrm>
                    <a:prstGeom prst="rect">
                      <a:avLst/>
                    </a:prstGeom>
                    <a:noFill/>
                    <a:ln>
                      <a:noFill/>
                    </a:ln>
                  </pic:spPr>
                </pic:pic>
              </a:graphicData>
            </a:graphic>
          </wp:inline>
        </w:drawing>
      </w:r>
    </w:p>
    <w:p>
      <w:pPr>
        <w:numPr>
          <w:ilvl w:val="0"/>
          <w:numId w:val="0"/>
        </w:numPr>
        <w:ind w:leftChars="0"/>
        <w:rPr>
          <w:rFonts w:hint="eastAsia"/>
          <w:lang w:val="en-US" w:eastAsia="zh-Hans"/>
        </w:rPr>
      </w:pPr>
      <w:r>
        <w:rPr>
          <w:rFonts w:hint="eastAsia"/>
          <w:lang w:val="en-US" w:eastAsia="zh-Hans"/>
        </w:rPr>
        <w:t>信息人工录入核对，系统不做校验。</w:t>
      </w:r>
    </w:p>
    <w:p>
      <w:pPr>
        <w:numPr>
          <w:ilvl w:val="0"/>
          <w:numId w:val="0"/>
        </w:numPr>
        <w:ind w:leftChars="0"/>
        <w:rPr>
          <w:rFonts w:hint="default"/>
          <w:lang w:val="en-US" w:eastAsia="zh-Hans"/>
        </w:rPr>
      </w:pPr>
    </w:p>
    <w:sectPr>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2000019F"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Lucida Grande">
    <w:panose1 w:val="020B0600040502020204"/>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blPrEx>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PrEx>
      <w:trPr>
        <w:trHeight w:val="180" w:hRule="atLeast"/>
      </w:trPr>
      <w:tc>
        <w:tcPr>
          <w:tcW w:w="2214" w:type="pct"/>
        </w:tcPr>
        <w:p>
          <w:pPr>
            <w:pStyle w:val="12"/>
          </w:pPr>
        </w:p>
      </w:tc>
      <w:tc>
        <w:tcPr>
          <w:tcW w:w="572" w:type="pct"/>
          <w:vMerge w:val="restart"/>
          <w:vAlign w:val="center"/>
        </w:tcPr>
        <w:p>
          <w:pPr>
            <w:pStyle w:val="12"/>
            <w:jc w:val="center"/>
            <w:rPr>
              <w:rFonts w:asciiTheme="majorHAnsi" w:hAnsiTheme="majorHAnsi"/>
              <w:color w:val="404040" w:themeColor="text1" w:themeTint="BF"/>
              <w:sz w:val="22"/>
              <w:szCs w:val="22"/>
              <w14:textFill>
                <w14:solidFill>
                  <w14:schemeClr w14:val="tx1">
                    <w14:lumMod w14:val="75000"/>
                    <w14:lumOff w14:val="25000"/>
                  </w14:schemeClr>
                </w14:solidFill>
              </w14:textFill>
            </w:rPr>
          </w:pPr>
          <w:r>
            <w:rPr>
              <w:rFonts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asciiTheme="majorHAnsi" w:hAnsiTheme="majorHAnsi"/>
              <w:color w:val="404040" w:themeColor="text1" w:themeTint="BF"/>
              <w:sz w:val="22"/>
              <w:szCs w:val="22"/>
              <w14:textFill>
                <w14:solidFill>
                  <w14:schemeClr w14:val="tx1">
                    <w14:lumMod w14:val="75000"/>
                    <w14:lumOff w14:val="25000"/>
                  </w14:schemeClr>
                </w14:solidFill>
              </w14:textFill>
            </w:rPr>
            <w:t>3</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2"/>
          </w:pPr>
        </w:p>
      </w:tc>
    </w:tr>
    <w:tr>
      <w:tblPrEx>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PrEx>
      <w:tc>
        <w:tcPr>
          <w:tcW w:w="2214" w:type="pct"/>
        </w:tcPr>
        <w:p>
          <w:pPr>
            <w:pStyle w:val="12"/>
          </w:pPr>
        </w:p>
      </w:tc>
      <w:tc>
        <w:tcPr>
          <w:tcW w:w="572" w:type="pct"/>
          <w:vMerge w:val="continue"/>
          <w:vAlign w:val="center"/>
        </w:tcPr>
        <w:p>
          <w:pPr>
            <w:pStyle w:val="12"/>
            <w:jc w:val="center"/>
          </w:pPr>
        </w:p>
      </w:tc>
      <w:tc>
        <w:tcPr>
          <w:tcW w:w="2214" w:type="pct"/>
        </w:tcPr>
        <w:p>
          <w:pPr>
            <w:pStyle w:val="12"/>
          </w:pPr>
        </w:p>
      </w:tc>
    </w:tr>
  </w:tbl>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blPrEx>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PrEx>
      <w:trPr>
        <w:trHeight w:val="270" w:hRule="atLeast"/>
      </w:trPr>
      <w:tc>
        <w:tcPr>
          <w:tcW w:w="5000" w:type="pct"/>
        </w:tcPr>
        <w:sdt>
          <w:sdtPr>
            <w:rPr>
              <w:rFonts w:asciiTheme="majorHAnsi" w:hAnsiTheme="majorHAnsi"/>
              <w:color w:val="404040" w:themeColor="text1" w:themeTint="BF"/>
              <w14:textFill>
                <w14:solidFill>
                  <w14:schemeClr w14:val="tx1">
                    <w14:lumMod w14:val="75000"/>
                    <w14:lumOff w14:val="25000"/>
                  </w14:schemeClr>
                </w14:solidFill>
              </w14:textFill>
            </w:rPr>
            <w:alias w:val="Title"/>
            <w:id w:val="436407044"/>
            <w:text/>
          </w:sdtPr>
          <w:sdtEndPr>
            <w:rPr>
              <w:rFonts w:asciiTheme="majorHAnsi" w:hAnsiTheme="majorHAnsi"/>
              <w:color w:val="404040" w:themeColor="text1" w:themeTint="BF"/>
              <w14:textFill>
                <w14:solidFill>
                  <w14:schemeClr w14:val="tx1">
                    <w14:lumMod w14:val="75000"/>
                    <w14:lumOff w14:val="25000"/>
                  </w14:schemeClr>
                </w14:solidFill>
              </w14:textFill>
            </w:rPr>
          </w:sdtEndPr>
          <w:sdtContent>
            <w:p>
              <w:pPr>
                <w:pStyle w:val="35"/>
                <w:rPr>
                  <w:rFonts w:asciiTheme="majorHAnsi" w:hAnsiTheme="majorHAnsi"/>
                </w:rPr>
              </w:pPr>
              <w:r>
                <w:rPr>
                  <w:rFonts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A93754"/>
    <w:multiLevelType w:val="singleLevel"/>
    <w:tmpl w:val="B1A93754"/>
    <w:lvl w:ilvl="0" w:tentative="0">
      <w:start w:val="2"/>
      <w:numFmt w:val="decimal"/>
      <w:suff w:val="nothing"/>
      <w:lvlText w:val="%1、"/>
      <w:lvlJc w:val="left"/>
    </w:lvl>
  </w:abstractNum>
  <w:abstractNum w:abstractNumId="1">
    <w:nsid w:val="BEDB5CEC"/>
    <w:multiLevelType w:val="singleLevel"/>
    <w:tmpl w:val="BEDB5CEC"/>
    <w:lvl w:ilvl="0" w:tentative="0">
      <w:start w:val="1"/>
      <w:numFmt w:val="decimal"/>
      <w:lvlText w:val="%1."/>
      <w:lvlJc w:val="left"/>
      <w:pPr>
        <w:ind w:left="425" w:hanging="425"/>
      </w:pPr>
      <w:rPr>
        <w:rFonts w:hint="default"/>
      </w:rPr>
    </w:lvl>
  </w:abstractNum>
  <w:abstractNum w:abstractNumId="2">
    <w:nsid w:val="C0078488"/>
    <w:multiLevelType w:val="singleLevel"/>
    <w:tmpl w:val="C0078488"/>
    <w:lvl w:ilvl="0" w:tentative="0">
      <w:start w:val="2"/>
      <w:numFmt w:val="decimal"/>
      <w:suff w:val="nothing"/>
      <w:lvlText w:val="%1、"/>
      <w:lvlJc w:val="left"/>
    </w:lvl>
  </w:abstractNum>
  <w:abstractNum w:abstractNumId="3">
    <w:nsid w:val="D7964405"/>
    <w:multiLevelType w:val="singleLevel"/>
    <w:tmpl w:val="D7964405"/>
    <w:lvl w:ilvl="0" w:tentative="0">
      <w:start w:val="1"/>
      <w:numFmt w:val="decimal"/>
      <w:suff w:val="nothing"/>
      <w:lvlText w:val="（%1）"/>
      <w:lvlJc w:val="left"/>
    </w:lvl>
  </w:abstractNum>
  <w:abstractNum w:abstractNumId="4">
    <w:nsid w:val="DB7BD132"/>
    <w:multiLevelType w:val="singleLevel"/>
    <w:tmpl w:val="DB7BD132"/>
    <w:lvl w:ilvl="0" w:tentative="0">
      <w:start w:val="4"/>
      <w:numFmt w:val="chineseCounting"/>
      <w:suff w:val="nothing"/>
      <w:lvlText w:val="%1、"/>
      <w:lvlJc w:val="left"/>
      <w:rPr>
        <w:rFonts w:hint="eastAsia"/>
      </w:rPr>
    </w:lvl>
  </w:abstractNum>
  <w:abstractNum w:abstractNumId="5">
    <w:nsid w:val="EB9BC38C"/>
    <w:multiLevelType w:val="multilevel"/>
    <w:tmpl w:val="EB9BC38C"/>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5FE636B"/>
    <w:multiLevelType w:val="singleLevel"/>
    <w:tmpl w:val="F5FE636B"/>
    <w:lvl w:ilvl="0" w:tentative="0">
      <w:start w:val="1"/>
      <w:numFmt w:val="decimal"/>
      <w:suff w:val="nothing"/>
      <w:lvlText w:val="（%1）"/>
      <w:lvlJc w:val="left"/>
    </w:lvl>
  </w:abstractNum>
  <w:abstractNum w:abstractNumId="7">
    <w:nsid w:val="2A2430C6"/>
    <w:multiLevelType w:val="singleLevel"/>
    <w:tmpl w:val="2A2430C6"/>
    <w:lvl w:ilvl="0" w:tentative="0">
      <w:start w:val="1"/>
      <w:numFmt w:val="decimal"/>
      <w:suff w:val="nothing"/>
      <w:lvlText w:val="%1、"/>
      <w:lvlJc w:val="left"/>
    </w:lvl>
  </w:abstractNum>
  <w:abstractNum w:abstractNumId="8">
    <w:nsid w:val="3FF744C7"/>
    <w:multiLevelType w:val="singleLevel"/>
    <w:tmpl w:val="3FF744C7"/>
    <w:lvl w:ilvl="0" w:tentative="0">
      <w:start w:val="1"/>
      <w:numFmt w:val="chineseCounting"/>
      <w:suff w:val="nothing"/>
      <w:lvlText w:val="%1、"/>
      <w:lvlJc w:val="left"/>
      <w:rPr>
        <w:rFonts w:hint="eastAsia"/>
      </w:rPr>
    </w:lvl>
  </w:abstractNum>
  <w:abstractNum w:abstractNumId="9">
    <w:nsid w:val="786B65CA"/>
    <w:multiLevelType w:val="multilevel"/>
    <w:tmpl w:val="786B65CA"/>
    <w:lvl w:ilvl="0" w:tentative="0">
      <w:start w:val="1"/>
      <w:numFmt w:val="decimal"/>
      <w:pStyle w:val="23"/>
      <w:suff w:val="space"/>
      <w:lvlText w:val="%1."/>
      <w:lvlJc w:val="left"/>
      <w:pPr>
        <w:tabs>
          <w:tab w:val="left" w:pos="360"/>
        </w:tabs>
        <w:ind w:left="0" w:firstLine="0"/>
      </w:pPr>
    </w:lvl>
    <w:lvl w:ilvl="1" w:tentative="0">
      <w:start w:val="1"/>
      <w:numFmt w:val="decimal"/>
      <w:pStyle w:val="24"/>
      <w:suff w:val="space"/>
      <w:lvlText w:val="%1.%2."/>
      <w:lvlJc w:val="left"/>
      <w:pPr>
        <w:tabs>
          <w:tab w:val="left" w:pos="792"/>
        </w:tabs>
        <w:ind w:left="0" w:firstLine="0"/>
      </w:pPr>
    </w:lvl>
    <w:lvl w:ilvl="2" w:tentative="0">
      <w:start w:val="1"/>
      <w:numFmt w:val="decimal"/>
      <w:pStyle w:val="25"/>
      <w:suff w:val="space"/>
      <w:lvlText w:val="%1.%2.%3."/>
      <w:lvlJc w:val="left"/>
      <w:pPr>
        <w:tabs>
          <w:tab w:val="left" w:pos="1440"/>
        </w:tabs>
        <w:ind w:left="0" w:firstLine="0"/>
      </w:pPr>
    </w:lvl>
    <w:lvl w:ilvl="3" w:tentative="0">
      <w:start w:val="1"/>
      <w:numFmt w:val="decimal"/>
      <w:pStyle w:val="26"/>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9"/>
  </w:num>
  <w:num w:numId="2">
    <w:abstractNumId w:val="8"/>
  </w:num>
  <w:num w:numId="3">
    <w:abstractNumId w:val="5"/>
  </w:num>
  <w:num w:numId="4">
    <w:abstractNumId w:val="1"/>
  </w:num>
  <w:num w:numId="5">
    <w:abstractNumId w:val="3"/>
  </w:num>
  <w:num w:numId="6">
    <w:abstractNumId w:val="6"/>
  </w:num>
  <w:num w:numId="7">
    <w:abstractNumId w:val="0"/>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xOTJhZGVkMzI1OTBjY2FkYTNmNmY4NDMxMzlhZGQ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227B3DFE"/>
    <w:rsid w:val="2FF7145A"/>
    <w:rsid w:val="36DA1DB0"/>
    <w:rsid w:val="3EBE39D2"/>
    <w:rsid w:val="3EDF1828"/>
    <w:rsid w:val="3FB77B42"/>
    <w:rsid w:val="577FFFA6"/>
    <w:rsid w:val="57FFF441"/>
    <w:rsid w:val="5BE733F0"/>
    <w:rsid w:val="5DBB8C98"/>
    <w:rsid w:val="64040FFF"/>
    <w:rsid w:val="6DE8ECF5"/>
    <w:rsid w:val="6E61A2CC"/>
    <w:rsid w:val="6FFEACBF"/>
    <w:rsid w:val="797FDA64"/>
    <w:rsid w:val="7BFF9F92"/>
    <w:rsid w:val="7DF5DB6F"/>
    <w:rsid w:val="7EA76626"/>
    <w:rsid w:val="7FA0939E"/>
    <w:rsid w:val="86F7B8E4"/>
    <w:rsid w:val="8EEA9FED"/>
    <w:rsid w:val="8FFABDB8"/>
    <w:rsid w:val="97FB2544"/>
    <w:rsid w:val="9F9F4049"/>
    <w:rsid w:val="9FFF0798"/>
    <w:rsid w:val="AFCF22B5"/>
    <w:rsid w:val="CEEEB420"/>
    <w:rsid w:val="D9AFF43F"/>
    <w:rsid w:val="DBBF6681"/>
    <w:rsid w:val="DBBFC11A"/>
    <w:rsid w:val="DBFF08C1"/>
    <w:rsid w:val="DCEFF83E"/>
    <w:rsid w:val="DEC724C0"/>
    <w:rsid w:val="E49A7684"/>
    <w:rsid w:val="E6573DB3"/>
    <w:rsid w:val="E7F7E697"/>
    <w:rsid w:val="E7FF68E5"/>
    <w:rsid w:val="EFDA785B"/>
    <w:rsid w:val="F7DFFABA"/>
    <w:rsid w:val="FB77CD13"/>
    <w:rsid w:val="FB9C9EE1"/>
    <w:rsid w:val="FDFFE825"/>
    <w:rsid w:val="FFAE0C2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2"/>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3"/>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8">
    <w:name w:val="Document Map"/>
    <w:basedOn w:val="1"/>
    <w:semiHidden/>
    <w:qFormat/>
    <w:uiPriority w:val="0"/>
    <w:pPr>
      <w:shd w:val="clear" w:color="auto" w:fill="000080"/>
    </w:pPr>
    <w:rPr>
      <w:rFonts w:ascii="Tahoma" w:hAnsi="Tahoma" w:cs="Tahoma"/>
      <w:sz w:val="20"/>
      <w:szCs w:val="20"/>
    </w:rPr>
  </w:style>
  <w:style w:type="paragraph" w:styleId="9">
    <w:name w:val="toc 5"/>
    <w:basedOn w:val="1"/>
    <w:next w:val="1"/>
    <w:semiHidden/>
    <w:qFormat/>
    <w:uiPriority w:val="0"/>
    <w:pPr>
      <w:spacing w:line="360" w:lineRule="auto"/>
      <w:ind w:left="960"/>
    </w:pPr>
  </w:style>
  <w:style w:type="paragraph" w:styleId="10">
    <w:name w:val="toc 3"/>
    <w:basedOn w:val="1"/>
    <w:next w:val="1"/>
    <w:qFormat/>
    <w:uiPriority w:val="39"/>
    <w:pPr>
      <w:spacing w:line="360" w:lineRule="auto"/>
      <w:ind w:left="480"/>
    </w:pPr>
  </w:style>
  <w:style w:type="paragraph" w:styleId="11">
    <w:name w:val="Balloon Text"/>
    <w:basedOn w:val="1"/>
    <w:link w:val="30"/>
    <w:qFormat/>
    <w:uiPriority w:val="0"/>
    <w:rPr>
      <w:rFonts w:ascii="Tahoma" w:hAnsi="Tahoma" w:cs="Tahoma"/>
      <w:sz w:val="16"/>
      <w:szCs w:val="16"/>
    </w:rPr>
  </w:style>
  <w:style w:type="paragraph" w:styleId="12">
    <w:name w:val="footer"/>
    <w:basedOn w:val="1"/>
    <w:link w:val="38"/>
    <w:qFormat/>
    <w:uiPriority w:val="99"/>
    <w:pPr>
      <w:tabs>
        <w:tab w:val="center" w:pos="4680"/>
        <w:tab w:val="right" w:pos="9360"/>
      </w:tabs>
      <w:spacing w:before="0" w:after="0"/>
    </w:pPr>
  </w:style>
  <w:style w:type="paragraph" w:styleId="13">
    <w:name w:val="header"/>
    <w:basedOn w:val="1"/>
    <w:link w:val="37"/>
    <w:qFormat/>
    <w:uiPriority w:val="99"/>
    <w:pPr>
      <w:tabs>
        <w:tab w:val="center" w:pos="4680"/>
        <w:tab w:val="right" w:pos="9360"/>
      </w:tabs>
      <w:spacing w:before="0" w:after="0"/>
    </w:pPr>
  </w:style>
  <w:style w:type="paragraph" w:styleId="14">
    <w:name w:val="toc 1"/>
    <w:basedOn w:val="1"/>
    <w:next w:val="1"/>
    <w:qFormat/>
    <w:uiPriority w:val="39"/>
    <w:pPr>
      <w:spacing w:line="360" w:lineRule="auto"/>
    </w:pPr>
    <w:rPr>
      <w:b/>
    </w:rPr>
  </w:style>
  <w:style w:type="paragraph" w:styleId="15">
    <w:name w:val="toc 4"/>
    <w:basedOn w:val="1"/>
    <w:next w:val="1"/>
    <w:qFormat/>
    <w:uiPriority w:val="39"/>
    <w:pPr>
      <w:spacing w:line="360" w:lineRule="auto"/>
      <w:ind w:left="720"/>
    </w:pPr>
  </w:style>
  <w:style w:type="paragraph" w:styleId="16">
    <w:name w:val="toc 2"/>
    <w:basedOn w:val="1"/>
    <w:next w:val="1"/>
    <w:qFormat/>
    <w:uiPriority w:val="39"/>
    <w:pPr>
      <w:spacing w:line="360" w:lineRule="auto"/>
      <w:ind w:left="240"/>
    </w:p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Hyperlink"/>
    <w:basedOn w:val="20"/>
    <w:qFormat/>
    <w:uiPriority w:val="99"/>
    <w:rPr>
      <w:color w:val="0000FF"/>
      <w:u w:val="single"/>
    </w:rPr>
  </w:style>
  <w:style w:type="paragraph" w:customStyle="1" w:styleId="22">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3">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4">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5">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6">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7">
    <w:name w:val="AxureTableHeaderText"/>
    <w:basedOn w:val="1"/>
    <w:qFormat/>
    <w:uiPriority w:val="0"/>
    <w:pPr>
      <w:spacing w:before="60" w:after="60"/>
    </w:pPr>
    <w:rPr>
      <w:b/>
      <w:sz w:val="16"/>
    </w:rPr>
  </w:style>
  <w:style w:type="paragraph" w:customStyle="1" w:styleId="28">
    <w:name w:val="AxureTableNormalText"/>
    <w:basedOn w:val="1"/>
    <w:qFormat/>
    <w:uiPriority w:val="0"/>
    <w:pPr>
      <w:spacing w:before="60" w:after="60"/>
    </w:pPr>
    <w:rPr>
      <w:sz w:val="16"/>
    </w:rPr>
  </w:style>
  <w:style w:type="paragraph" w:customStyle="1" w:styleId="29">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0">
    <w:name w:val="Balloon Text Char"/>
    <w:basedOn w:val="20"/>
    <w:link w:val="11"/>
    <w:qFormat/>
    <w:uiPriority w:val="0"/>
    <w:rPr>
      <w:rFonts w:ascii="Tahoma" w:hAnsi="Tahoma" w:cs="Tahoma"/>
      <w:sz w:val="16"/>
      <w:szCs w:val="16"/>
    </w:rPr>
  </w:style>
  <w:style w:type="table" w:customStyle="1" w:styleId="31">
    <w:name w:val="AxureTableStyle"/>
    <w:basedOn w:val="18"/>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2">
    <w:name w:val="Heading 4 Char"/>
    <w:basedOn w:val="20"/>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3">
    <w:name w:val="Heading 5 Char"/>
    <w:basedOn w:val="20"/>
    <w:link w:val="6"/>
    <w:qFormat/>
    <w:uiPriority w:val="0"/>
    <w:rPr>
      <w:rFonts w:asciiTheme="majorHAnsi" w:hAnsiTheme="majorHAnsi" w:eastAsiaTheme="majorEastAsia" w:cstheme="majorBidi"/>
      <w:color w:val="254061" w:themeColor="accent1" w:themeShade="80"/>
      <w:sz w:val="18"/>
      <w:szCs w:val="24"/>
    </w:rPr>
  </w:style>
  <w:style w:type="paragraph" w:customStyle="1" w:styleId="34">
    <w:name w:val="AxureImageParagraph"/>
    <w:basedOn w:val="1"/>
    <w:qFormat/>
    <w:uiPriority w:val="0"/>
    <w:pPr>
      <w:jc w:val="center"/>
    </w:pPr>
  </w:style>
  <w:style w:type="paragraph" w:styleId="35">
    <w:name w:val="No Spacing"/>
    <w:link w:val="36"/>
    <w:qFormat/>
    <w:uiPriority w:val="1"/>
    <w:rPr>
      <w:rFonts w:asciiTheme="minorHAnsi" w:hAnsiTheme="minorHAnsi" w:eastAsiaTheme="minorEastAsia" w:cstheme="minorBidi"/>
      <w:sz w:val="22"/>
      <w:szCs w:val="22"/>
      <w:lang w:val="en-US" w:eastAsia="en-US" w:bidi="ar-SA"/>
    </w:rPr>
  </w:style>
  <w:style w:type="character" w:customStyle="1" w:styleId="36">
    <w:name w:val="No Spacing Char"/>
    <w:basedOn w:val="20"/>
    <w:link w:val="35"/>
    <w:qFormat/>
    <w:uiPriority w:val="1"/>
    <w:rPr>
      <w:rFonts w:asciiTheme="minorHAnsi" w:hAnsiTheme="minorHAnsi" w:eastAsiaTheme="minorEastAsia" w:cstheme="minorBidi"/>
      <w:sz w:val="22"/>
      <w:szCs w:val="22"/>
    </w:rPr>
  </w:style>
  <w:style w:type="character" w:customStyle="1" w:styleId="37">
    <w:name w:val="Header Char"/>
    <w:basedOn w:val="20"/>
    <w:link w:val="13"/>
    <w:qFormat/>
    <w:uiPriority w:val="99"/>
    <w:rPr>
      <w:rFonts w:ascii="Arial" w:hAnsi="Arial" w:cs="Arial"/>
      <w:sz w:val="18"/>
      <w:szCs w:val="24"/>
    </w:rPr>
  </w:style>
  <w:style w:type="character" w:customStyle="1" w:styleId="38">
    <w:name w:val="Footer Char"/>
    <w:basedOn w:val="20"/>
    <w:link w:val="12"/>
    <w:qFormat/>
    <w:uiPriority w:val="99"/>
    <w:rPr>
      <w:rFonts w:ascii="Arial" w:hAnsi="Arial" w:cs="Arial"/>
      <w:sz w:val="18"/>
      <w:szCs w:val="24"/>
    </w:rPr>
  </w:style>
  <w:style w:type="character" w:styleId="39">
    <w:name w:val="Placeholder Text"/>
    <w:basedOn w:val="20"/>
    <w:semiHidden/>
    <w:qFormat/>
    <w:uiPriority w:val="99"/>
    <w:rPr>
      <w:color w:val="808080"/>
    </w:rPr>
  </w:style>
  <w:style w:type="paragraph" w:customStyle="1" w:styleId="40">
    <w:name w:val="AxureHiddenParagraph"/>
    <w:basedOn w:val="1"/>
    <w:qFormat/>
    <w:uiPriority w:val="0"/>
    <w:pPr>
      <w:spacing w:before="0" w:after="0"/>
    </w:pPr>
    <w:rPr>
      <w:sz w:val="2"/>
    </w:rPr>
  </w:style>
  <w:style w:type="paragraph" w:customStyle="1" w:styleId="41">
    <w:name w:val="Axure一级标题"/>
    <w:basedOn w:val="1"/>
    <w:qFormat/>
    <w:uiPriority w:val="0"/>
    <w:pPr>
      <w:spacing w:after="240"/>
      <w:outlineLvl w:val="0"/>
    </w:pPr>
    <w:rPr>
      <w:b/>
      <w:color w:val="auto"/>
      <w:sz w:val="28"/>
    </w:rPr>
  </w:style>
  <w:style w:type="paragraph" w:customStyle="1" w:styleId="42">
    <w:name w:val="AxureHeading21"/>
    <w:basedOn w:val="1"/>
    <w:qFormat/>
    <w:uiPriority w:val="0"/>
    <w:pPr>
      <w:outlineLvl w:val="1"/>
    </w:pPr>
    <w:rPr>
      <w:b/>
      <w:color w:val="auto"/>
      <w:sz w:val="26"/>
    </w:rPr>
  </w:style>
  <w:style w:type="paragraph" w:customStyle="1" w:styleId="43">
    <w:name w:val="AxureHeading31"/>
    <w:basedOn w:val="1"/>
    <w:qFormat/>
    <w:uiPriority w:val="0"/>
    <w:pPr>
      <w:spacing w:before="240"/>
      <w:outlineLvl w:val="2"/>
    </w:pPr>
    <w:rPr>
      <w:b/>
      <w:color w:val="auto"/>
      <w:szCs w:val="20"/>
    </w:rPr>
  </w:style>
  <w:style w:type="paragraph" w:customStyle="1" w:styleId="44">
    <w:name w:val="AxureHeading41"/>
    <w:basedOn w:val="1"/>
    <w:qFormat/>
    <w:uiPriority w:val="0"/>
    <w:pPr>
      <w:spacing w:before="240"/>
      <w:outlineLvl w:val="3"/>
    </w:pPr>
    <w:rPr>
      <w:b/>
      <w:i/>
      <w:color w:val="auto"/>
      <w:sz w:val="20"/>
    </w:rPr>
  </w:style>
  <w:style w:type="paragraph" w:customStyle="1" w:styleId="45">
    <w:name w:val="Axure表格标题文字"/>
    <w:basedOn w:val="1"/>
    <w:qFormat/>
    <w:uiPriority w:val="0"/>
    <w:pPr>
      <w:spacing w:before="60" w:after="60"/>
    </w:pPr>
    <w:rPr>
      <w:b/>
      <w:sz w:val="16"/>
    </w:rPr>
  </w:style>
  <w:style w:type="paragraph" w:customStyle="1" w:styleId="46">
    <w:name w:val="Axure表格常规文字"/>
    <w:basedOn w:val="1"/>
    <w:qFormat/>
    <w:uiPriority w:val="0"/>
    <w:pPr>
      <w:spacing w:before="60" w:after="60"/>
    </w:pPr>
    <w:rPr>
      <w:sz w:val="16"/>
    </w:rPr>
  </w:style>
  <w:style w:type="paragraph" w:customStyle="1" w:styleId="47">
    <w:name w:val="Axure基本标题"/>
    <w:basedOn w:val="1"/>
    <w:qFormat/>
    <w:uiPriority w:val="0"/>
    <w:pPr>
      <w:spacing w:before="240"/>
    </w:pPr>
    <w:rPr>
      <w:b/>
      <w:u w:val="single"/>
    </w:rPr>
  </w:style>
  <w:style w:type="table" w:customStyle="1" w:styleId="48">
    <w:name w:val="Axure表格样式"/>
    <w:basedOn w:val="18"/>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34</Pages>
  <Words>4381</Words>
  <Characters>4598</Characters>
  <Lines>4</Lines>
  <Paragraphs>1</Paragraphs>
  <TotalTime>3</TotalTime>
  <ScaleCrop>false</ScaleCrop>
  <LinksUpToDate>false</LinksUpToDate>
  <CharactersWithSpaces>5168</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2010-09-12T21:47:00Z</dcterms:created>
  <dc:creator>[Your Name]</dc:creator>
  <cp:lastModifiedBy>风过之痕</cp:lastModifiedBy>
  <cp:lastPrinted>2010-09-12T00:33:00Z</cp:lastPrinted>
  <dcterms:modified xsi:type="dcterms:W3CDTF">2022-08-24T17:12:45Z</dcterms:modified>
  <dc:title>The Documentation</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2052-4.5.0.7415</vt:lpwstr>
  </property>
  <property fmtid="{D5CDD505-2E9C-101B-9397-08002B2CF9AE}" pid="3" name="ICV">
    <vt:lpwstr>E6598B736D48FBB8810ADE62AB5BC098</vt:lpwstr>
  </property>
</Properties>
</file>