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趣商圈提现功能优化及新增业务开通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趣商圈提现功能尚未完成，需完善，趣商圈分润拉生意渠道相关功能未完善。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趣商圈业务开通功能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6"/>
          <w:szCs w:val="26"/>
          <w:u w:val="none"/>
          <w:lang w:val="en-US" w:eastAsia="zh-CN" w:bidi="ar"/>
        </w:rPr>
        <w:t>汇拓客运营后台：</w:t>
      </w:r>
    </w:p>
    <w:p>
      <w:pPr>
        <w:numPr>
          <w:ilvl w:val="0"/>
          <w:numId w:val="0"/>
        </w:numPr>
        <w:ind w:firstLine="7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服务商管理菜单，服务商类型筛选项增加趣商圈枚举值</w:t>
      </w:r>
    </w:p>
    <w:p>
      <w:pPr>
        <w:numPr>
          <w:ilvl w:val="0"/>
          <w:numId w:val="0"/>
        </w:numPr>
        <w:ind w:firstLine="7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合作方管理菜单，渠道名称筛选项增加趣商圈枚举值，并开放展示趣商圈合作方</w:t>
      </w:r>
    </w:p>
    <w:p>
      <w:pPr>
        <w:numPr>
          <w:ilvl w:val="0"/>
          <w:numId w:val="0"/>
        </w:numPr>
        <w:ind w:firstLine="7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付款单管理菜单，服务商类型增加趣商圈枚举值，开放展示趣商圈合作方的提现付款单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6"/>
          <w:szCs w:val="26"/>
          <w:u w:val="none"/>
          <w:lang w:val="en-US" w:eastAsia="zh-CN" w:bidi="ar"/>
        </w:rPr>
        <w:t>提现-付款单参数：</w:t>
      </w:r>
    </w:p>
    <w:p>
      <w:pPr>
        <w:numPr>
          <w:ilvl w:val="0"/>
          <w:numId w:val="0"/>
        </w:numPr>
        <w:ind w:firstLine="7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商户、店员（个人）账户提现参数，使用同趣伴卡（展业版）的付款单参数</w:t>
      </w:r>
    </w:p>
    <w:p>
      <w:pPr>
        <w:numPr>
          <w:ilvl w:val="0"/>
          <w:numId w:val="0"/>
        </w:numPr>
        <w:ind w:firstLine="720" w:firstLineChars="0"/>
        <w:jc w:val="both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商户、店员（个人）扣票机构挂在所属代理商对应渠道的佳德宝机构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6"/>
          <w:szCs w:val="26"/>
          <w:u w:val="none"/>
          <w:lang w:val="en-US" w:eastAsia="zh-CN" w:bidi="ar"/>
        </w:rPr>
        <w:t>拓客app端：</w:t>
      </w:r>
    </w:p>
    <w:p>
      <w:pPr>
        <w:numPr>
          <w:ilvl w:val="0"/>
          <w:numId w:val="0"/>
        </w:numPr>
        <w:ind w:firstLine="720" w:firstLineChars="0"/>
        <w:jc w:val="both"/>
        <w:outlineLvl w:val="9"/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收支明细、可提明细页面，筛选项：</w:t>
      </w:r>
    </w:p>
    <w:p>
      <w:pPr>
        <w:numPr>
          <w:ilvl w:val="0"/>
          <w:numId w:val="0"/>
        </w:numPr>
        <w:ind w:firstLine="720" w:firstLineChars="0"/>
        <w:jc w:val="both"/>
        <w:outlineLvl w:val="9"/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服务费：服务费（趣伴卡支出）、服务费（趣伴卡收入）</w:t>
      </w:r>
    </w:p>
    <w:p>
      <w:pPr>
        <w:numPr>
          <w:ilvl w:val="0"/>
          <w:numId w:val="0"/>
        </w:numPr>
        <w:ind w:firstLine="720" w:firstLineChars="0"/>
        <w:jc w:val="both"/>
        <w:outlineLvl w:val="9"/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趣伴卡：全部、信用卡、借记卡、贷款、保险、活动奖励、拉新</w:t>
      </w:r>
    </w:p>
    <w:p>
      <w:pPr>
        <w:numPr>
          <w:ilvl w:val="0"/>
          <w:numId w:val="0"/>
        </w:numPr>
        <w:ind w:firstLine="720" w:firstLineChars="0"/>
        <w:jc w:val="both"/>
        <w:outlineLvl w:val="9"/>
        <w:rPr>
          <w:rFonts w:hint="default"/>
          <w:lang w:val="en-US" w:eastAsia="zh-Hans"/>
        </w:rPr>
      </w:pPr>
      <w:r>
        <w:rPr>
          <w:rFonts w:hint="default"/>
          <w:lang w:val="en-US" w:eastAsia="zh-CN"/>
        </w:rPr>
        <w:t>均修改为包含趣伴卡、趣商圈全部明细的数据。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6"/>
          <w:szCs w:val="26"/>
          <w:u w:val="none"/>
          <w:lang w:val="en-US" w:eastAsia="zh-CN" w:bidi="ar"/>
        </w:rPr>
        <w:t>拉生意的趣商圈收益，扣票与服务费分润对应机构同拉生意-趣伴卡，服务商编号：</w:t>
      </w:r>
      <w:r>
        <w:rPr>
          <w:rFonts w:ascii="Arial" w:hAnsi="Arial" w:eastAsia="Helvetica" w:cs="Arial"/>
          <w:i w:val="0"/>
          <w:iCs w:val="0"/>
          <w:caps w:val="0"/>
          <w:color w:val="000000"/>
          <w:spacing w:val="0"/>
          <w:kern w:val="0"/>
          <w:sz w:val="26"/>
          <w:szCs w:val="26"/>
          <w:u w:val="none"/>
          <w:lang w:val="en-US" w:eastAsia="zh-CN" w:bidi="ar"/>
        </w:rPr>
        <w:t>31302351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6"/>
          <w:szCs w:val="26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6"/>
          <w:szCs w:val="26"/>
          <w:u w:val="none"/>
          <w:lang w:val="en-US" w:eastAsia="zh-CN" w:bidi="ar"/>
        </w:rPr>
        <w:t>拓客app端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6"/>
          <w:szCs w:val="26"/>
          <w:u w:val="none"/>
          <w:lang w:val="en-US" w:eastAsia="zh-Hans" w:bidi="ar"/>
        </w:rPr>
        <w:t>商户进件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6"/>
          <w:szCs w:val="26"/>
          <w:u w:val="none"/>
          <w:lang w:val="en-US" w:eastAsia="zh-CN" w:bidi="ar"/>
        </w:rPr>
        <w:t>：</w:t>
      </w:r>
    </w:p>
    <w:p>
      <w:pPr>
        <w:numPr>
          <w:ilvl w:val="0"/>
          <w:numId w:val="0"/>
        </w:numPr>
        <w:ind w:firstLine="720" w:firstLineChars="0"/>
        <w:jc w:val="both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进件完成页面增加入口</w:t>
      </w:r>
    </w:p>
    <w:p>
      <w:pPr>
        <w:numPr>
          <w:ilvl w:val="0"/>
          <w:numId w:val="0"/>
        </w:numPr>
        <w:ind w:firstLine="720" w:firstLineChars="0"/>
        <w:jc w:val="both"/>
        <w:outlineLvl w:val="9"/>
      </w:pPr>
      <w:r>
        <w:drawing>
          <wp:inline distT="0" distB="0" distL="114300" distR="114300">
            <wp:extent cx="1625600" cy="3318510"/>
            <wp:effectExtent l="0" t="0" r="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720" w:firstLineChars="0"/>
        <w:jc w:val="both"/>
        <w:outlineLvl w:val="9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183515</wp:posOffset>
            </wp:positionH>
            <wp:positionV relativeFrom="paragraph">
              <wp:posOffset>0</wp:posOffset>
            </wp:positionV>
            <wp:extent cx="1875155" cy="3941445"/>
            <wp:effectExtent l="0" t="0" r="4445" b="20955"/>
            <wp:wrapSquare wrapText="bothSides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开通页面图文内容介绍趣商圈功能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展示趣商圈协议，生成电子协议按钮，点击按钮展示协议内容，尾部手写签名签约，完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成签约后，返回当前页面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36830</wp:posOffset>
            </wp:positionV>
            <wp:extent cx="1885315" cy="3880485"/>
            <wp:effectExtent l="0" t="0" r="19685" b="5715"/>
            <wp:wrapSquare wrapText="bothSides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标记已生成协议，点亮立即开通按钮，保存用户签署的协议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点击立即开通后，跳转至开通成功页面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br w:type="page"/>
      </w:r>
    </w:p>
    <w:p>
      <w:pPr>
        <w:rPr>
          <w:rFonts w:hint="default"/>
          <w:lang w:val="en-US" w:eastAsia="zh-Han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44395" cy="4554220"/>
            <wp:effectExtent l="0" t="0" r="14605" b="17780"/>
            <wp:wrapSquare wrapText="bothSides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开通成功页面展示趣商圈公众号二维码，引导商户扫码关注公众号</w:t>
      </w:r>
    </w:p>
    <w:p>
      <w:pPr>
        <w:rPr>
          <w:rFonts w:hint="default"/>
          <w:lang w:val="en-US" w:eastAsia="zh-Hans"/>
        </w:rPr>
      </w:pPr>
      <w:bookmarkStart w:id="0" w:name="_GoBack"/>
      <w:bookmarkEnd w:id="0"/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abstractNum w:abstractNumId="2">
    <w:nsid w:val="7F26003A"/>
    <w:multiLevelType w:val="singleLevel"/>
    <w:tmpl w:val="7F26003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D911343"/>
    <w:rsid w:val="1F4B9F76"/>
    <w:rsid w:val="1F7051C4"/>
    <w:rsid w:val="1FFDE27F"/>
    <w:rsid w:val="227B3DFE"/>
    <w:rsid w:val="28FE5094"/>
    <w:rsid w:val="2F7D09B8"/>
    <w:rsid w:val="2FF7145A"/>
    <w:rsid w:val="352D95DA"/>
    <w:rsid w:val="36DA1DB0"/>
    <w:rsid w:val="36DFC955"/>
    <w:rsid w:val="37411FAD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BFDADD3"/>
    <w:rsid w:val="6DE8ECF5"/>
    <w:rsid w:val="6E61A2CC"/>
    <w:rsid w:val="6EDCF3CC"/>
    <w:rsid w:val="6FEE8442"/>
    <w:rsid w:val="6FFEACBF"/>
    <w:rsid w:val="73EF579A"/>
    <w:rsid w:val="74FB85AA"/>
    <w:rsid w:val="7568A413"/>
    <w:rsid w:val="75E717A1"/>
    <w:rsid w:val="75FF4F09"/>
    <w:rsid w:val="779D7EAF"/>
    <w:rsid w:val="797FDA64"/>
    <w:rsid w:val="79CBA17E"/>
    <w:rsid w:val="79DBF48C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A0939E"/>
    <w:rsid w:val="7FA5FBC5"/>
    <w:rsid w:val="7FAD203B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AEFC2B0"/>
    <w:rsid w:val="BAFDC9CD"/>
    <w:rsid w:val="BBFFD090"/>
    <w:rsid w:val="BE5D470D"/>
    <w:rsid w:val="BE9FA14C"/>
    <w:rsid w:val="BFBF0BF7"/>
    <w:rsid w:val="BFDF99AE"/>
    <w:rsid w:val="CE7FC2CF"/>
    <w:rsid w:val="CEEE23A6"/>
    <w:rsid w:val="CEEEB420"/>
    <w:rsid w:val="CFF53FA5"/>
    <w:rsid w:val="D57DD2B6"/>
    <w:rsid w:val="D7F37632"/>
    <w:rsid w:val="D9AFF43F"/>
    <w:rsid w:val="D9FF1C85"/>
    <w:rsid w:val="DBBF6681"/>
    <w:rsid w:val="DBBFC11A"/>
    <w:rsid w:val="DBFF08C1"/>
    <w:rsid w:val="DCEFF83E"/>
    <w:rsid w:val="DD8FA973"/>
    <w:rsid w:val="DDCBFD86"/>
    <w:rsid w:val="DEC724C0"/>
    <w:rsid w:val="DEFBD2BE"/>
    <w:rsid w:val="DF5F069A"/>
    <w:rsid w:val="DFFE927F"/>
    <w:rsid w:val="E49A7684"/>
    <w:rsid w:val="E6573DB3"/>
    <w:rsid w:val="E75ABF42"/>
    <w:rsid w:val="E7F46BBB"/>
    <w:rsid w:val="E7F7E697"/>
    <w:rsid w:val="E7FF68E5"/>
    <w:rsid w:val="E9F75660"/>
    <w:rsid w:val="EBFF57E2"/>
    <w:rsid w:val="ECF5EEB2"/>
    <w:rsid w:val="EFB7BAF4"/>
    <w:rsid w:val="EFDA785B"/>
    <w:rsid w:val="EFFF7B6A"/>
    <w:rsid w:val="F3BF70B9"/>
    <w:rsid w:val="F67EDA16"/>
    <w:rsid w:val="F77FB540"/>
    <w:rsid w:val="F7DFFABA"/>
    <w:rsid w:val="FB77CD13"/>
    <w:rsid w:val="FB87A72E"/>
    <w:rsid w:val="FB9C9EE1"/>
    <w:rsid w:val="FBBB8722"/>
    <w:rsid w:val="FBF7FC5B"/>
    <w:rsid w:val="FBFEE361"/>
    <w:rsid w:val="FBFF4F24"/>
    <w:rsid w:val="FD7FB607"/>
    <w:rsid w:val="FDBE7854"/>
    <w:rsid w:val="FDFFE825"/>
    <w:rsid w:val="FE7FE378"/>
    <w:rsid w:val="FEBB7710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207</TotalTime>
  <ScaleCrop>false</ScaleCrop>
  <LinksUpToDate>false</LinksUpToDate>
  <CharactersWithSpaces>3700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2010-10-12T05:47:00Z</dcterms:created>
  <dc:creator>[Your Name]</dc:creator>
  <cp:lastModifiedBy>风过之痕</cp:lastModifiedBy>
  <cp:lastPrinted>2010-10-11T08:33:00Z</cp:lastPrinted>
  <dcterms:modified xsi:type="dcterms:W3CDTF">2023-08-17T13:48:37Z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26E8800BB2A53D1EAD85F863DB4D9814</vt:lpwstr>
  </property>
</Properties>
</file>