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sz w:val="32"/>
          <w:szCs w:val="32"/>
          <w:lang w:val="en-US" w:eastAsia="zh-Hans"/>
        </w:rPr>
      </w:pPr>
      <w:r>
        <w:rPr>
          <w:rFonts w:hint="eastAsia"/>
          <w:sz w:val="32"/>
          <w:szCs w:val="32"/>
          <w:lang w:val="en-US" w:eastAsia="zh-Hans"/>
        </w:rPr>
        <w:t>问题修复</w:t>
      </w:r>
    </w:p>
    <w:p>
      <w:pPr>
        <w:pStyle w:val="40"/>
        <w:keepNext/>
        <w:outlineLvl w:val="1"/>
        <w:rPr>
          <w:rFonts w:hint="eastAsia"/>
          <w:lang w:val="en-US" w:eastAsia="zh-Hans"/>
        </w:rPr>
      </w:pPr>
      <w: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订单详情页优化</w:t>
      </w:r>
    </w:p>
    <w:p>
      <w:pPr>
        <w:pStyle w:val="40"/>
        <w:keepNext/>
        <w:jc w:val="center"/>
        <w:outlineLvl w:val="9"/>
        <w:rPr>
          <w:rFonts w:hint="eastAsia"/>
          <w:lang w:eastAsia="zh-Hans"/>
        </w:rPr>
      </w:pPr>
      <w:r>
        <w:drawing>
          <wp:inline distT="0" distB="0" distL="114300" distR="114300">
            <wp:extent cx="2971165" cy="6428740"/>
            <wp:effectExtent l="0" t="0" r="635" b="2286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642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0"/>
        <w:keepNext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在详情页的状态流转时，当前状态超过最终结算状态时，最终结算状态显示对勾</w:t>
      </w:r>
    </w:p>
    <w:p>
      <w:pPr>
        <w:pStyle w:val="40"/>
        <w:keepNext/>
        <w:numPr>
          <w:ilvl w:val="0"/>
          <w:numId w:val="0"/>
        </w:numPr>
        <w:outlineLvl w:val="9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选卡中心，权益查看更多，无法加载内容</w:t>
      </w:r>
    </w:p>
    <w:p>
      <w:pPr>
        <w:pStyle w:val="40"/>
        <w:keepNext/>
        <w:numPr>
          <w:ilvl w:val="0"/>
          <w:numId w:val="0"/>
        </w:numPr>
        <w:outlineLvl w:val="9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推广攻略正文两侧留白减少一半</w:t>
      </w:r>
    </w:p>
    <w:p>
      <w:pPr>
        <w:rPr>
          <w:rFonts w:hint="default"/>
          <w:lang w:eastAsia="zh-Hans"/>
        </w:rPr>
      </w:pPr>
      <w:bookmarkStart w:id="0" w:name="_GoBack"/>
      <w:bookmarkEnd w:id="0"/>
      <w:r>
        <w:rPr>
          <w:rFonts w:hint="default"/>
          <w:lang w:eastAsia="zh-Hans"/>
        </w:rPr>
        <w:br w:type="page"/>
      </w:r>
    </w:p>
    <w:p>
      <w:pPr>
        <w:pStyle w:val="40"/>
        <w:keepNext/>
        <w:numPr>
          <w:ilvl w:val="0"/>
          <w:numId w:val="0"/>
        </w:numPr>
        <w:outlineLvl w:val="9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我的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团队业绩详情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合作方查询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收益汇总需根据渠道收益汇总开关显示或隐藏</w:t>
      </w:r>
    </w:p>
    <w:p>
      <w:pPr>
        <w:pStyle w:val="40"/>
        <w:keepNext/>
        <w:numPr>
          <w:ilvl w:val="0"/>
          <w:numId w:val="0"/>
        </w:numPr>
        <w:outlineLvl w:val="9"/>
        <w:rPr>
          <w:rFonts w:hint="eastAsia"/>
          <w:lang w:eastAsia="zh-Hans"/>
        </w:rPr>
      </w:pPr>
      <w:r>
        <w:drawing>
          <wp:inline distT="0" distB="0" distL="114300" distR="114300">
            <wp:extent cx="2785745" cy="602805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602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ulimChe">
    <w:altName w:val="Apple SD Gothic Neo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FangSong">
    <w:altName w:val="方正仿宋_GBK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小标宋简体">
    <w:altName w:val="汉仪书宋二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Univers (WN)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">
    <w:altName w:val="苹方-简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Arial,Bold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五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EU-F1">
    <w:altName w:val="苹方-简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长城仿宋">
    <w:altName w:val="苹方-简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Kozuka Gothic Pro B">
    <w:altName w:val="Hiragino Sans"/>
    <w:panose1 w:val="00000000000000000000"/>
    <w:charset w:val="80"/>
    <w:family w:val="swiss"/>
    <w:pitch w:val="default"/>
    <w:sig w:usb0="00000000" w:usb1="00000000" w:usb2="00000012" w:usb3="00000000" w:csb0="00020005" w:csb1="00000000"/>
  </w:font>
  <w:font w:name="Adobe Caslon Pro Bold">
    <w:altName w:val="苹方-简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Cooper Std Black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obe 仿宋 Std R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restart"/>
          <w:vAlign w:val="center"/>
        </w:tcPr>
        <w:p>
          <w:pPr>
            <w:pStyle w:val="11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1"/>
          </w:pPr>
        </w:p>
      </w:tc>
    </w:tr>
    <w:tr>
      <w:tc>
        <w:tcPr>
          <w:tcW w:w="2214" w:type="pct"/>
        </w:tcPr>
        <w:p>
          <w:pPr>
            <w:pStyle w:val="11"/>
          </w:pPr>
        </w:p>
      </w:tc>
      <w:tc>
        <w:tcPr>
          <w:tcW w:w="572" w:type="pct"/>
          <w:vMerge w:val="continue"/>
          <w:vAlign w:val="center"/>
        </w:tcPr>
        <w:p>
          <w:pPr>
            <w:pStyle w:val="11"/>
            <w:jc w:val="center"/>
          </w:pPr>
        </w:p>
      </w:tc>
      <w:tc>
        <w:tcPr>
          <w:tcW w:w="2214" w:type="pct"/>
        </w:tcPr>
        <w:p>
          <w:pPr>
            <w:pStyle w:val="11"/>
          </w:pP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9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blPrEx>
        <w:tblBorders>
          <w:top w:val="none" w:color="auto" w:sz="0" w:space="0"/>
          <w:left w:val="none" w:color="auto" w:sz="0" w:space="0"/>
          <w:bottom w:val="single" w:color="3F3F3F" w:themeColor="text1" w:themeTint="BF" w:sz="4" w:space="0"/>
          <w:right w:val="none" w:color="auto" w:sz="0" w:space="0"/>
          <w:insideH w:val="single" w:color="auto" w:sz="4" w:space="0"/>
          <w:insideV w:val="single" w:color="auto" w:sz="4" w:space="0"/>
        </w:tblBorders>
      </w:tblPrEx>
      <w:trPr>
        <w:trHeight w:val="270" w:hRule="atLeast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asciiTheme="majorHAnsi" w:hAnsiTheme="majorHAnsi"/>
              <w:color w:val="404040" w:themeColor="text1" w:themeTint="BF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3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6B65CA"/>
    <w:multiLevelType w:val="multilevel"/>
    <w:tmpl w:val="786B65CA"/>
    <w:lvl w:ilvl="0" w:tentative="0">
      <w:start w:val="1"/>
      <w:numFmt w:val="decimal"/>
      <w:pStyle w:val="21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2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3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4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 w:val="0"/>
  <w:bordersDoNotSurroundFooter w:val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2BEC9DBA"/>
    <w:rsid w:val="5BBF26D7"/>
    <w:rsid w:val="796FB920"/>
    <w:rsid w:val="7AD68CF6"/>
    <w:rsid w:val="7AF63939"/>
    <w:rsid w:val="7BFE3130"/>
    <w:rsid w:val="7ED3CE81"/>
    <w:rsid w:val="7FBE321A"/>
    <w:rsid w:val="EE6D847F"/>
    <w:rsid w:val="EEBF2ACC"/>
    <w:rsid w:val="FA7C295E"/>
    <w:rsid w:val="FFF68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0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1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8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9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0">
    <w:name w:val="Balloon Text"/>
    <w:basedOn w:val="1"/>
    <w:link w:val="2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36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2">
    <w:name w:val="header"/>
    <w:basedOn w:val="1"/>
    <w:link w:val="35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3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4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5">
    <w:name w:val="toc 2"/>
    <w:basedOn w:val="1"/>
    <w:next w:val="1"/>
    <w:qFormat/>
    <w:uiPriority w:val="39"/>
    <w:pPr>
      <w:spacing w:line="360" w:lineRule="auto"/>
      <w:ind w:left="240"/>
    </w:pPr>
  </w:style>
  <w:style w:type="character" w:styleId="17">
    <w:name w:val="Hyperlink"/>
    <w:basedOn w:val="16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0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1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2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6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27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Balloon Text Char"/>
    <w:basedOn w:val="16"/>
    <w:link w:val="10"/>
    <w:qFormat/>
    <w:uiPriority w:val="0"/>
    <w:rPr>
      <w:rFonts w:ascii="Tahoma" w:hAnsi="Tahoma" w:cs="Tahoma"/>
      <w:sz w:val="16"/>
      <w:szCs w:val="16"/>
    </w:rPr>
  </w:style>
  <w:style w:type="table" w:customStyle="1" w:styleId="29">
    <w:name w:val="AxureTableStyle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0">
    <w:name w:val="Heading 4 Char"/>
    <w:basedOn w:val="16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1">
    <w:name w:val="Heading 5 Char"/>
    <w:basedOn w:val="16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2">
    <w:name w:val="AxureImageParagraph"/>
    <w:basedOn w:val="1"/>
    <w:qFormat/>
    <w:uiPriority w:val="0"/>
    <w:pPr>
      <w:jc w:val="center"/>
    </w:pPr>
  </w:style>
  <w:style w:type="paragraph" w:customStyle="1" w:styleId="33">
    <w:name w:val="No Spacing"/>
    <w:link w:val="3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4">
    <w:name w:val="No Spacing Char"/>
    <w:basedOn w:val="16"/>
    <w:link w:val="33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5">
    <w:name w:val="Header Char"/>
    <w:basedOn w:val="16"/>
    <w:link w:val="12"/>
    <w:qFormat/>
    <w:uiPriority w:val="99"/>
    <w:rPr>
      <w:rFonts w:ascii="Arial" w:hAnsi="Arial" w:cs="Arial"/>
      <w:sz w:val="18"/>
      <w:szCs w:val="24"/>
    </w:rPr>
  </w:style>
  <w:style w:type="character" w:customStyle="1" w:styleId="36">
    <w:name w:val="Footer Char"/>
    <w:basedOn w:val="16"/>
    <w:link w:val="11"/>
    <w:qFormat/>
    <w:uiPriority w:val="99"/>
    <w:rPr>
      <w:rFonts w:ascii="Arial" w:hAnsi="Arial" w:cs="Arial"/>
      <w:sz w:val="18"/>
      <w:szCs w:val="24"/>
    </w:rPr>
  </w:style>
  <w:style w:type="character" w:customStyle="1" w:styleId="37">
    <w:name w:val="Placeholder Text"/>
    <w:basedOn w:val="16"/>
    <w:semiHidden/>
    <w:qFormat/>
    <w:uiPriority w:val="99"/>
    <w:rPr>
      <w:color w:val="808080"/>
    </w:rPr>
  </w:style>
  <w:style w:type="paragraph" w:customStyle="1" w:styleId="38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39">
    <w:name w:val="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0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1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2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3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4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5">
    <w:name w:val="五级标题"/>
    <w:basedOn w:val="1"/>
    <w:qFormat/>
    <w:uiPriority w:val="0"/>
    <w:pPr>
      <w:spacing w:before="240"/>
    </w:pPr>
    <w:rPr>
      <w:b/>
      <w:u w:val="single"/>
    </w:rPr>
  </w:style>
  <w:style w:type="table" w:customStyle="1" w:styleId="46">
    <w:name w:val="Axure表格样式"/>
    <w:basedOn w:val="18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bo/Library/Containers/com.kingsoft.wpsoffice.mac/Data/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3</Pages>
  <Words>91</Words>
  <Characters>525</Characters>
  <Lines>4</Lines>
  <Paragraphs>1</Paragraphs>
  <ScaleCrop>false</ScaleCrop>
  <LinksUpToDate>false</LinksUpToDate>
  <CharactersWithSpaces>615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2010-09-06T21:47:00Z</dcterms:created>
  <dc:creator>[Your Name]</dc:creator>
  <cp:lastModifiedBy>hubo</cp:lastModifiedBy>
  <cp:lastPrinted>2010-09-06T00:33:00Z</cp:lastPrinted>
  <dcterms:modified xsi:type="dcterms:W3CDTF">2022-04-29T16:18:53Z</dcterms:modified>
  <dc:title>The Documentation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