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8BD94"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趣伴卡控台优化需求</w:t>
      </w:r>
    </w:p>
    <w:p w14:paraId="61662DBE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 w14:paraId="0F7A1396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趣伴卡控台持续迭代</w:t>
      </w:r>
    </w:p>
    <w:p w14:paraId="6BEE70AA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百融贷款需对接ftp</w:t>
      </w:r>
    </w:p>
    <w:p w14:paraId="151A525D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 w14:paraId="28648E0C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趣伴卡控台优化</w:t>
      </w:r>
    </w:p>
    <w:p w14:paraId="2AE82CC2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百融ftp数据获取</w:t>
      </w:r>
    </w:p>
    <w:p w14:paraId="034F2252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 w14:paraId="418F36D3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控台优化</w:t>
      </w:r>
    </w:p>
    <w:p w14:paraId="7BA7435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1.1API对接模板配置</w:t>
      </w:r>
    </w:p>
    <w:p w14:paraId="4228D3F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类型改为必选，默认不进行查询，进入页面后，选择类型点击查询后再展示数据。</w:t>
      </w:r>
    </w:p>
    <w:p w14:paraId="1ED5FE7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1.2产品信息管理</w:t>
      </w:r>
    </w:p>
    <w:p w14:paraId="2258B58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允许在未选择产品类型时查询数据，默认展示全部数据；</w:t>
      </w:r>
    </w:p>
    <w:p w14:paraId="2E4F7B6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增加查询条件：状态（已停用、已启用）；</w:t>
      </w:r>
    </w:p>
    <w:p w14:paraId="2C67C0F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查询结果统一为拉新时字段：产品编码、产品名称、更新时间、状态（枚举值修改为：已停用、已启用）、操作栏；</w:t>
      </w:r>
    </w:p>
    <w:p w14:paraId="4C64AE7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导出内容同查询结果字段。</w:t>
      </w:r>
    </w:p>
    <w:p w14:paraId="0E16EB7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1.3产品匹配规则配置</w:t>
      </w:r>
    </w:p>
    <w:p w14:paraId="153D667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增加查询条件：状态（已停用、已启用）</w:t>
      </w:r>
    </w:p>
    <w:p w14:paraId="1447BFB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查询结果状态字段枚举值修改为已停用、已启用</w:t>
      </w:r>
    </w:p>
    <w:p w14:paraId="3A6E5D1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1.4产品标准数据上传</w:t>
      </w:r>
    </w:p>
    <w:p w14:paraId="2D6E0A8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产品类别选择拉新时，查询结果、导出增加字段增加激活时间。</w:t>
      </w:r>
    </w:p>
    <w:p w14:paraId="21E97FD5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3CCD14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4BC707B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百融ftp数据获取</w:t>
      </w:r>
    </w:p>
    <w:p w14:paraId="0C36F95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百融贷款的还款明细数据以ftp文件的形式提供，需通过读取ftp文件后生成标准数据，再进行匹配。</w:t>
      </w:r>
    </w:p>
    <w:p w14:paraId="5D27EE09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文件名规则</w:t>
      </w:r>
      <w:r>
        <w:rPr>
          <w:rFonts w:hint="eastAsia"/>
          <w:lang w:val="en-US" w:eastAsia="zh-CN"/>
        </w:rPr>
        <w:t>：</w:t>
      </w:r>
    </w:p>
    <w:p w14:paraId="3548F023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F003</w:t>
      </w:r>
      <w:r>
        <w:rPr>
          <w:rFonts w:hint="default"/>
          <w:lang w:val="en-US" w:eastAsia="zh-CN"/>
        </w:rPr>
        <w:t>_{agentid}_{yyyymmdd}</w:t>
      </w:r>
      <w:r>
        <w:rPr>
          <w:rFonts w:hint="eastAsia"/>
          <w:lang w:val="en-US" w:eastAsia="zh-CN"/>
        </w:rPr>
        <w:t>.csv</w:t>
      </w:r>
      <w:bookmarkStart w:id="10" w:name="_GoBack"/>
      <w:bookmarkEnd w:id="10"/>
    </w:p>
    <w:p w14:paraId="137DAB00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样例：F00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_3260_20241205</w:t>
      </w:r>
    </w:p>
    <w:p w14:paraId="2FDB6273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日期是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-1</w:t>
      </w:r>
      <w:r>
        <w:rPr>
          <w:rFonts w:hint="eastAsia"/>
          <w:lang w:val="en-US" w:eastAsia="zh-CN"/>
        </w:rPr>
        <w:t>，每日更新时间：04:00</w:t>
      </w:r>
    </w:p>
    <w:p w14:paraId="6DBFFE39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读取文件的服务器配置信息：</w:t>
      </w:r>
      <w:bookmarkStart w:id="0" w:name="u13086a9a"/>
    </w:p>
    <w:p w14:paraId="61B55384">
      <w:pPr>
        <w:numPr>
          <w:ilvl w:val="0"/>
          <w:numId w:val="0"/>
        </w:numPr>
        <w:ind w:left="420" w:leftChars="0" w:firstLine="420" w:firstLineChars="0"/>
        <w:rPr>
          <w:rFonts w:ascii="宋体" w:hAnsi="Times New Roman" w:eastAsia="宋体"/>
          <w:color w:val="000000"/>
          <w:lang w:eastAsia="zh-CN"/>
        </w:rPr>
      </w:pPr>
      <w:r>
        <w:rPr>
          <w:rFonts w:ascii="宋体" w:hAnsi="Times New Roman" w:eastAsia="宋体"/>
          <w:color w:val="000000"/>
          <w:lang w:eastAsia="zh-CN"/>
        </w:rPr>
        <w:t>服务器地址：</w:t>
      </w:r>
      <w:bookmarkEnd w:id="0"/>
      <w:bookmarkStart w:id="1" w:name="u892424b9"/>
      <w:r>
        <w:rPr>
          <w:rFonts w:hint="eastAsia" w:ascii="宋体" w:hAnsi="Times New Roman" w:eastAsia="宋体"/>
          <w:color w:val="000000"/>
          <w:lang w:eastAsia="zh-CN"/>
        </w:rPr>
        <w:t>br-sftp.shurongdai.cn</w:t>
      </w:r>
    </w:p>
    <w:p w14:paraId="5007BEE2">
      <w:pPr>
        <w:numPr>
          <w:ilvl w:val="0"/>
          <w:numId w:val="0"/>
        </w:numPr>
        <w:ind w:left="420" w:leftChars="0" w:firstLine="420" w:firstLineChars="0"/>
        <w:rPr>
          <w:rFonts w:ascii="宋体" w:hAnsi="Times New Roman" w:eastAsia="宋体"/>
          <w:color w:val="000000"/>
          <w:lang w:eastAsia="zh-CN"/>
        </w:rPr>
      </w:pPr>
      <w:r>
        <w:rPr>
          <w:rFonts w:ascii="宋体" w:hAnsi="Times New Roman" w:eastAsia="宋体"/>
          <w:color w:val="000000"/>
          <w:lang w:eastAsia="zh-CN"/>
        </w:rPr>
        <w:t>端口：</w:t>
      </w:r>
      <w:bookmarkEnd w:id="1"/>
      <w:bookmarkStart w:id="2" w:name="u28ca3cfc"/>
      <w:r>
        <w:rPr>
          <w:rFonts w:hint="eastAsia" w:ascii="宋体" w:hAnsi="Times New Roman" w:eastAsia="宋体"/>
          <w:color w:val="000000"/>
          <w:lang w:eastAsia="zh-CN"/>
        </w:rPr>
        <w:t>3222</w:t>
      </w:r>
    </w:p>
    <w:p w14:paraId="2C0D9C3F">
      <w:pPr>
        <w:numPr>
          <w:ilvl w:val="0"/>
          <w:numId w:val="0"/>
        </w:numPr>
        <w:ind w:left="420" w:leftChars="0" w:firstLine="420" w:firstLineChars="0"/>
        <w:rPr>
          <w:rFonts w:ascii="宋体" w:hAnsi="Times New Roman" w:eastAsia="宋体"/>
          <w:color w:val="000000"/>
          <w:lang w:eastAsia="zh-CN"/>
        </w:rPr>
      </w:pPr>
      <w:r>
        <w:rPr>
          <w:rFonts w:ascii="宋体" w:hAnsi="Times New Roman" w:eastAsia="宋体"/>
          <w:color w:val="000000"/>
          <w:lang w:eastAsia="zh-CN"/>
        </w:rPr>
        <w:t>账号：</w:t>
      </w:r>
      <w:bookmarkEnd w:id="2"/>
      <w:bookmarkStart w:id="3" w:name="ue7281d55"/>
      <w:r>
        <w:rPr>
          <w:rFonts w:hint="eastAsia" w:ascii="宋体" w:hAnsi="Times New Roman" w:eastAsia="宋体"/>
          <w:color w:val="000000"/>
          <w:lang w:eastAsia="zh-CN"/>
        </w:rPr>
        <w:t>lakala</w:t>
      </w:r>
    </w:p>
    <w:p w14:paraId="74C0AE52">
      <w:pPr>
        <w:numPr>
          <w:ilvl w:val="0"/>
          <w:numId w:val="0"/>
        </w:numPr>
        <w:ind w:left="420" w:leftChars="0" w:firstLine="420" w:firstLineChars="0"/>
        <w:rPr>
          <w:rFonts w:hint="eastAsia" w:ascii="宋体" w:hAnsi="Times New Roman" w:eastAsia="宋体"/>
          <w:color w:val="000000"/>
          <w:lang w:eastAsia="zh-CN"/>
        </w:rPr>
      </w:pPr>
      <w:r>
        <w:rPr>
          <w:rFonts w:ascii="宋体" w:hAnsi="Times New Roman" w:eastAsia="宋体"/>
          <w:color w:val="000000"/>
          <w:lang w:eastAsia="zh-CN"/>
        </w:rPr>
        <w:t>密码：</w:t>
      </w:r>
      <w:r>
        <w:rPr>
          <w:rFonts w:hint="eastAsia" w:ascii="宋体" w:hAnsi="Times New Roman" w:eastAsia="宋体"/>
          <w:color w:val="000000"/>
          <w:lang w:eastAsia="zh-CN"/>
        </w:rPr>
        <w:t>pwPuEcvqFLPpbQ==</w:t>
      </w:r>
    </w:p>
    <w:p w14:paraId="5206A510">
      <w:pPr>
        <w:numPr>
          <w:ilvl w:val="0"/>
          <w:numId w:val="0"/>
        </w:numPr>
        <w:ind w:left="420" w:leftChars="0" w:firstLine="420" w:firstLineChars="0"/>
        <w:rPr>
          <w:rFonts w:hint="default" w:ascii="宋体" w:hAnsi="Times New Roman" w:eastAsia="宋体"/>
          <w:color w:val="000000"/>
          <w:lang w:val="en-US" w:eastAsia="zh-CN"/>
        </w:rPr>
      </w:pPr>
      <w:r>
        <w:rPr>
          <w:rFonts w:hint="eastAsia" w:ascii="宋体" w:hAnsi="Times New Roman" w:eastAsia="宋体"/>
          <w:color w:val="000000"/>
          <w:lang w:val="en-US" w:eastAsia="zh-CN"/>
        </w:rPr>
        <w:t>可写入目录：lakala</w:t>
      </w:r>
    </w:p>
    <w:bookmarkEnd w:id="3"/>
    <w:p w14:paraId="62F0B40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定时读取类型为还款明细的数据文件</w:t>
      </w:r>
    </w:p>
    <w:tbl>
      <w:tblPr>
        <w:tblStyle w:val="9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847"/>
        <w:gridCol w:w="4215"/>
      </w:tblGrid>
      <w:tr w14:paraId="6E79893A">
        <w:trPr>
          <w:trHeight w:val="450" w:hRule="atLeast"/>
          <w:tblCellSpacing w:w="0" w:type="dxa"/>
        </w:trPr>
        <w:tc>
          <w:tcPr>
            <w:tcW w:w="1700" w:type="dxa"/>
            <w:vMerge w:val="restart"/>
            <w:tcBorders>
              <w:top w:val="single" w:color="EEEEEE" w:sz="8" w:space="0"/>
              <w:left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44640">
            <w:pPr>
              <w:spacing w:before="240" w:beforeLines="100" w:after="50" w:line="360" w:lineRule="auto"/>
              <w:rPr>
                <w:rFonts w:hint="eastAsia"/>
              </w:rPr>
            </w:pPr>
            <w:r>
              <w:rPr>
                <w:rFonts w:ascii="宋体" w:hAnsi="Times New Roman" w:eastAsia="宋体"/>
                <w:color w:val="000000"/>
              </w:rPr>
              <w:t>F003</w:t>
            </w:r>
          </w:p>
          <w:p w14:paraId="57D8FB7A">
            <w:pPr>
              <w:spacing w:before="240" w:beforeLines="100" w:after="50" w:line="360" w:lineRule="auto"/>
              <w:rPr>
                <w:rFonts w:hint="eastAsia"/>
              </w:rPr>
            </w:pPr>
            <w:r>
              <w:rPr>
                <w:rFonts w:ascii="宋体" w:hAnsi="Times New Roman" w:eastAsia="宋体"/>
                <w:color w:val="000000"/>
              </w:rPr>
              <w:t>（</w:t>
            </w:r>
            <w:r>
              <w:rPr>
                <w:rFonts w:ascii="宋体" w:hAnsi="Times New Roman" w:eastAsia="宋体"/>
                <w:color w:val="333333"/>
                <w:sz w:val="21"/>
              </w:rPr>
              <w:t>还款明细文件</w:t>
            </w:r>
            <w:r>
              <w:rPr>
                <w:rFonts w:ascii="宋体" w:hAnsi="Times New Roman" w:eastAsia="宋体"/>
                <w:color w:val="000000"/>
              </w:rPr>
              <w:t>）</w:t>
            </w: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49884">
            <w:pPr>
              <w:spacing w:before="240" w:beforeLines="100" w:after="50" w:line="360" w:lineRule="auto"/>
              <w:rPr>
                <w:rFonts w:ascii="宋体" w:hAnsi="Times New Roman" w:eastAsia="宋体" w:cstheme="minorBidi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Times New Roman" w:eastAsia="宋体"/>
                <w:color w:val="FF0000"/>
              </w:rPr>
              <w:t>partnerUserId</w:t>
            </w:r>
          </w:p>
        </w:tc>
        <w:tc>
          <w:tcPr>
            <w:tcW w:w="421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1BEC0">
            <w:pPr>
              <w:spacing w:before="240" w:beforeLines="100" w:after="50" w:line="360" w:lineRule="auto"/>
              <w:rPr>
                <w:rFonts w:hint="default" w:ascii="宋体" w:hAnsi="Times New Roman" w:eastAsia="宋体" w:cstheme="minorBidi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Times New Roman" w:eastAsia="宋体"/>
                <w:color w:val="FF0000"/>
              </w:rPr>
              <w:t>合作方用户Id</w:t>
            </w:r>
            <w:r>
              <w:rPr>
                <w:rFonts w:hint="eastAsia" w:ascii="宋体" w:hAnsi="Times New Roman" w:eastAsia="宋体"/>
                <w:color w:val="FF0000"/>
                <w:lang w:val="en-US" w:eastAsia="zh-CN"/>
              </w:rPr>
              <w:t>-处理为流水号</w:t>
            </w:r>
          </w:p>
        </w:tc>
      </w:tr>
      <w:tr w14:paraId="1E3FB352">
        <w:trPr>
          <w:trHeight w:val="428" w:hRule="atLeast"/>
          <w:tblCellSpacing w:w="0" w:type="dxa"/>
        </w:trPr>
        <w:tc>
          <w:tcPr>
            <w:tcW w:w="170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2404EDAE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19AB8">
            <w:pPr>
              <w:spacing w:before="240" w:beforeLines="100" w:after="50" w:line="360" w:lineRule="auto"/>
              <w:rPr>
                <w:rFonts w:hint="eastAsia"/>
              </w:rPr>
            </w:pPr>
            <w:bookmarkStart w:id="4" w:name="u77c6d7a6"/>
            <w:r>
              <w:rPr>
                <w:rFonts w:ascii="宋体" w:hAnsi="Times New Roman" w:eastAsia="宋体"/>
                <w:color w:val="FF0000"/>
              </w:rPr>
              <w:t>alreadyRepayAmount</w:t>
            </w:r>
          </w:p>
          <w:bookmarkEnd w:id="4"/>
        </w:tc>
        <w:tc>
          <w:tcPr>
            <w:tcW w:w="421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8014C">
            <w:pPr>
              <w:spacing w:before="240" w:beforeLines="100" w:after="50" w:line="360" w:lineRule="auto"/>
              <w:rPr>
                <w:rFonts w:hint="eastAsia"/>
              </w:rPr>
            </w:pPr>
            <w:bookmarkStart w:id="5" w:name="udfbe5012"/>
            <w:r>
              <w:rPr>
                <w:rFonts w:ascii="宋体" w:hAnsi="Times New Roman" w:eastAsia="宋体"/>
                <w:color w:val="FF0000"/>
              </w:rPr>
              <w:t>当期已还总金额</w:t>
            </w:r>
            <w:r>
              <w:rPr>
                <w:rFonts w:hint="eastAsia" w:ascii="宋体" w:hAnsi="Times New Roman" w:eastAsia="宋体"/>
                <w:color w:val="FF0000"/>
                <w:lang w:val="en-US" w:eastAsia="zh-CN"/>
              </w:rPr>
              <w:t>-处理为还款金额</w:t>
            </w:r>
          </w:p>
        </w:tc>
      </w:tr>
      <w:bookmarkEnd w:id="5"/>
      <w:tr w14:paraId="374C80BA">
        <w:trPr>
          <w:trHeight w:val="596" w:hRule="atLeast"/>
          <w:tblCellSpacing w:w="0" w:type="dxa"/>
        </w:trPr>
        <w:tc>
          <w:tcPr>
            <w:tcW w:w="170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3A889077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4D98E">
            <w:pPr>
              <w:spacing w:before="240" w:beforeLines="100" w:after="50" w:line="360" w:lineRule="auto"/>
              <w:rPr>
                <w:rFonts w:hint="eastAsia"/>
              </w:rPr>
            </w:pPr>
            <w:bookmarkStart w:id="6" w:name="u0dec2468"/>
            <w:r>
              <w:rPr>
                <w:rFonts w:ascii="宋体" w:hAnsi="Times New Roman" w:eastAsia="宋体"/>
                <w:color w:val="FF0000"/>
              </w:rPr>
              <w:t>alreadyRepayInterest</w:t>
            </w:r>
          </w:p>
          <w:bookmarkEnd w:id="6"/>
        </w:tc>
        <w:tc>
          <w:tcPr>
            <w:tcW w:w="421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F7208">
            <w:pPr>
              <w:spacing w:before="240" w:beforeLines="100" w:after="50" w:line="360" w:lineRule="auto"/>
              <w:rPr>
                <w:rFonts w:hint="eastAsia"/>
              </w:rPr>
            </w:pPr>
            <w:bookmarkStart w:id="7" w:name="u8c77ac50"/>
            <w:r>
              <w:rPr>
                <w:rFonts w:ascii="宋体" w:hAnsi="Times New Roman" w:eastAsia="宋体"/>
                <w:color w:val="FF0000"/>
              </w:rPr>
              <w:t>当期已还利息</w:t>
            </w:r>
            <w:r>
              <w:rPr>
                <w:rFonts w:hint="eastAsia" w:ascii="宋体" w:hAnsi="Times New Roman" w:eastAsia="宋体"/>
                <w:color w:val="FF0000"/>
                <w:lang w:val="en-US" w:eastAsia="zh-CN"/>
              </w:rPr>
              <w:t>-处理为还款利息</w:t>
            </w:r>
          </w:p>
        </w:tc>
      </w:tr>
      <w:bookmarkEnd w:id="7"/>
      <w:tr w14:paraId="11AE7171">
        <w:trPr>
          <w:trHeight w:val="495" w:hRule="atLeast"/>
          <w:tblCellSpacing w:w="0" w:type="dxa"/>
        </w:trPr>
        <w:tc>
          <w:tcPr>
            <w:tcW w:w="170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712CF342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D2BDC">
            <w:pPr>
              <w:spacing w:before="240" w:beforeLines="100" w:after="50" w:line="360" w:lineRule="auto"/>
              <w:rPr>
                <w:rFonts w:hint="eastAsia"/>
              </w:rPr>
            </w:pPr>
            <w:bookmarkStart w:id="8" w:name="u6506c836"/>
            <w:r>
              <w:rPr>
                <w:rFonts w:ascii="宋体" w:hAnsi="Times New Roman" w:eastAsia="宋体"/>
                <w:color w:val="FF0000"/>
              </w:rPr>
              <w:t>successTime</w:t>
            </w:r>
          </w:p>
          <w:bookmarkEnd w:id="8"/>
        </w:tc>
        <w:tc>
          <w:tcPr>
            <w:tcW w:w="4215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869A8">
            <w:pPr>
              <w:spacing w:before="240" w:beforeLines="100" w:after="50" w:line="360" w:lineRule="auto"/>
              <w:rPr>
                <w:rFonts w:hint="eastAsia"/>
              </w:rPr>
            </w:pPr>
            <w:bookmarkStart w:id="9" w:name="u0ee3eccd"/>
            <w:r>
              <w:rPr>
                <w:rFonts w:ascii="宋体" w:hAnsi="Times New Roman" w:eastAsia="宋体"/>
                <w:color w:val="FF0000"/>
              </w:rPr>
              <w:t>还款成功时间</w:t>
            </w:r>
            <w:r>
              <w:rPr>
                <w:rFonts w:hint="eastAsia" w:ascii="宋体" w:hAnsi="Times New Roman" w:eastAsia="宋体"/>
                <w:color w:val="FF0000"/>
                <w:lang w:val="en-US" w:eastAsia="zh-CN"/>
              </w:rPr>
              <w:t>-处理为还款时间</w:t>
            </w:r>
          </w:p>
        </w:tc>
      </w:tr>
      <w:bookmarkEnd w:id="9"/>
    </w:tbl>
    <w:p w14:paraId="6360CF6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标红字段需落进产品标准数据上传，通过流水号进行匹配处理生成还款明细。</w:t>
      </w:r>
    </w:p>
    <w:p w14:paraId="3F44B5FE">
      <w:pPr>
        <w:keepNext w:val="0"/>
        <w:keepLines w:val="0"/>
        <w:widowControl w:val="0"/>
        <w:numPr>
          <w:ilvl w:val="1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百融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ftp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数据获取</w:t>
      </w:r>
    </w:p>
    <w:p w14:paraId="61196898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MDljMzUyMDcxZjY1OGM2ODE5MTkzNDJjZDU4NjkifQ=="/>
  </w:docVars>
  <w:rsids>
    <w:rsidRoot w:val="331170C2"/>
    <w:rsid w:val="025F4662"/>
    <w:rsid w:val="054A03FE"/>
    <w:rsid w:val="056D42A0"/>
    <w:rsid w:val="05724F65"/>
    <w:rsid w:val="06FC9DD1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D5A712F"/>
    <w:rsid w:val="1DB418AE"/>
    <w:rsid w:val="1DF627CD"/>
    <w:rsid w:val="1EBFDD42"/>
    <w:rsid w:val="1EFEBB52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BDF6266"/>
    <w:rsid w:val="2C036605"/>
    <w:rsid w:val="2C1764C2"/>
    <w:rsid w:val="2CDF7744"/>
    <w:rsid w:val="2FBA2B33"/>
    <w:rsid w:val="2FFEA267"/>
    <w:rsid w:val="325B6344"/>
    <w:rsid w:val="331170C2"/>
    <w:rsid w:val="35FFE910"/>
    <w:rsid w:val="365E6403"/>
    <w:rsid w:val="37511F05"/>
    <w:rsid w:val="379D3277"/>
    <w:rsid w:val="37AB4A32"/>
    <w:rsid w:val="37B0ABB9"/>
    <w:rsid w:val="37FE299D"/>
    <w:rsid w:val="38672FB0"/>
    <w:rsid w:val="39EF76B0"/>
    <w:rsid w:val="3BB0325D"/>
    <w:rsid w:val="3BC74A9B"/>
    <w:rsid w:val="3BC7D5A0"/>
    <w:rsid w:val="3CF67AA2"/>
    <w:rsid w:val="3CFD641E"/>
    <w:rsid w:val="3D0860DE"/>
    <w:rsid w:val="3DFFD8B0"/>
    <w:rsid w:val="3E59872F"/>
    <w:rsid w:val="3E772B2E"/>
    <w:rsid w:val="3EEBAE92"/>
    <w:rsid w:val="3EFBDBE7"/>
    <w:rsid w:val="3F7FEE61"/>
    <w:rsid w:val="3F9B7DD1"/>
    <w:rsid w:val="3F9D3DB4"/>
    <w:rsid w:val="3FF5BD0B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EDE0445"/>
    <w:rsid w:val="4F77E09C"/>
    <w:rsid w:val="4FF5F2D8"/>
    <w:rsid w:val="4FFF0646"/>
    <w:rsid w:val="50072B3F"/>
    <w:rsid w:val="513774DE"/>
    <w:rsid w:val="51600E2A"/>
    <w:rsid w:val="51FB4509"/>
    <w:rsid w:val="5297754E"/>
    <w:rsid w:val="52E96395"/>
    <w:rsid w:val="54316AAD"/>
    <w:rsid w:val="557B26D6"/>
    <w:rsid w:val="57342B3C"/>
    <w:rsid w:val="577E3975"/>
    <w:rsid w:val="5786F00E"/>
    <w:rsid w:val="57D650A9"/>
    <w:rsid w:val="57F5CF05"/>
    <w:rsid w:val="59771406"/>
    <w:rsid w:val="59D32AE1"/>
    <w:rsid w:val="59FFEECB"/>
    <w:rsid w:val="5AD5988F"/>
    <w:rsid w:val="5B3573F3"/>
    <w:rsid w:val="5B73982F"/>
    <w:rsid w:val="5BC55253"/>
    <w:rsid w:val="5BDF17FA"/>
    <w:rsid w:val="5BEE19F9"/>
    <w:rsid w:val="5DD24E5D"/>
    <w:rsid w:val="5DFF38D8"/>
    <w:rsid w:val="5E9E5913"/>
    <w:rsid w:val="5EDA0E5A"/>
    <w:rsid w:val="5EF47FC3"/>
    <w:rsid w:val="5F3B0C09"/>
    <w:rsid w:val="5F867DF7"/>
    <w:rsid w:val="5FB6ABF1"/>
    <w:rsid w:val="5FF7D6D9"/>
    <w:rsid w:val="5FFBB22A"/>
    <w:rsid w:val="5FFF1258"/>
    <w:rsid w:val="60C74A21"/>
    <w:rsid w:val="60F03797"/>
    <w:rsid w:val="62EF1C8F"/>
    <w:rsid w:val="64A39E57"/>
    <w:rsid w:val="64CFC57A"/>
    <w:rsid w:val="64FFD05F"/>
    <w:rsid w:val="676F5D83"/>
    <w:rsid w:val="677BFDA9"/>
    <w:rsid w:val="6787315C"/>
    <w:rsid w:val="678AE555"/>
    <w:rsid w:val="67BEDA8D"/>
    <w:rsid w:val="67BF2386"/>
    <w:rsid w:val="67C95DD4"/>
    <w:rsid w:val="68C62302"/>
    <w:rsid w:val="69672308"/>
    <w:rsid w:val="697B1B62"/>
    <w:rsid w:val="6A826756"/>
    <w:rsid w:val="6B69A118"/>
    <w:rsid w:val="6B798A20"/>
    <w:rsid w:val="6C101972"/>
    <w:rsid w:val="6CB09691"/>
    <w:rsid w:val="6DBA3878"/>
    <w:rsid w:val="6DC5678C"/>
    <w:rsid w:val="6DF8B81B"/>
    <w:rsid w:val="6DFFC52D"/>
    <w:rsid w:val="6DFFE9F3"/>
    <w:rsid w:val="6F03131A"/>
    <w:rsid w:val="6F57C7A9"/>
    <w:rsid w:val="6FB96520"/>
    <w:rsid w:val="6FBB6557"/>
    <w:rsid w:val="6FDBE896"/>
    <w:rsid w:val="6FF60B2F"/>
    <w:rsid w:val="6FF9586C"/>
    <w:rsid w:val="6FFF71F6"/>
    <w:rsid w:val="707715D2"/>
    <w:rsid w:val="714BAC6D"/>
    <w:rsid w:val="72FB09B4"/>
    <w:rsid w:val="733BAFE6"/>
    <w:rsid w:val="73998727"/>
    <w:rsid w:val="73DEA874"/>
    <w:rsid w:val="73DEE1A9"/>
    <w:rsid w:val="73F65E8C"/>
    <w:rsid w:val="75FE82B5"/>
    <w:rsid w:val="773F25BB"/>
    <w:rsid w:val="776652A2"/>
    <w:rsid w:val="77796479"/>
    <w:rsid w:val="77BE6145"/>
    <w:rsid w:val="77DA4BE2"/>
    <w:rsid w:val="77F26D24"/>
    <w:rsid w:val="77F92938"/>
    <w:rsid w:val="77FCF165"/>
    <w:rsid w:val="77FE2376"/>
    <w:rsid w:val="77FFE065"/>
    <w:rsid w:val="78EEA41C"/>
    <w:rsid w:val="793D5D31"/>
    <w:rsid w:val="79CB35D5"/>
    <w:rsid w:val="79CDF044"/>
    <w:rsid w:val="79D26677"/>
    <w:rsid w:val="79E72071"/>
    <w:rsid w:val="7A370149"/>
    <w:rsid w:val="7AFDB9C5"/>
    <w:rsid w:val="7B3F192C"/>
    <w:rsid w:val="7B5E3CE3"/>
    <w:rsid w:val="7BBC1C9A"/>
    <w:rsid w:val="7BCB4A3D"/>
    <w:rsid w:val="7BDF2C73"/>
    <w:rsid w:val="7BF3C7F3"/>
    <w:rsid w:val="7BFF9E1C"/>
    <w:rsid w:val="7BFFA47D"/>
    <w:rsid w:val="7CFB6C5F"/>
    <w:rsid w:val="7DF5769D"/>
    <w:rsid w:val="7E2B03DC"/>
    <w:rsid w:val="7E5E1B1E"/>
    <w:rsid w:val="7E9FBA0F"/>
    <w:rsid w:val="7ECEF63E"/>
    <w:rsid w:val="7EFEDBFB"/>
    <w:rsid w:val="7F2B7949"/>
    <w:rsid w:val="7F5C972D"/>
    <w:rsid w:val="7F5F2735"/>
    <w:rsid w:val="7F6F4F12"/>
    <w:rsid w:val="7F79C859"/>
    <w:rsid w:val="7F7EDCEF"/>
    <w:rsid w:val="7F8F91FC"/>
    <w:rsid w:val="7FAF1F7C"/>
    <w:rsid w:val="7FDD4938"/>
    <w:rsid w:val="7FDEDCBE"/>
    <w:rsid w:val="7FDF369F"/>
    <w:rsid w:val="7FDF49BE"/>
    <w:rsid w:val="7FE7BA73"/>
    <w:rsid w:val="7FEC246B"/>
    <w:rsid w:val="7FF23B55"/>
    <w:rsid w:val="7FF78F5E"/>
    <w:rsid w:val="7FFB7A54"/>
    <w:rsid w:val="7FFCD815"/>
    <w:rsid w:val="7FFEC360"/>
    <w:rsid w:val="7FFEC578"/>
    <w:rsid w:val="8EEEE5B4"/>
    <w:rsid w:val="97F6C9D0"/>
    <w:rsid w:val="98B30F93"/>
    <w:rsid w:val="9A6F7BE7"/>
    <w:rsid w:val="9B3BE8B4"/>
    <w:rsid w:val="9D73C619"/>
    <w:rsid w:val="9E3EACD8"/>
    <w:rsid w:val="9E5B92CC"/>
    <w:rsid w:val="9E77B586"/>
    <w:rsid w:val="9EDF8CEB"/>
    <w:rsid w:val="9F977D71"/>
    <w:rsid w:val="9FB61B61"/>
    <w:rsid w:val="9FDFFEDA"/>
    <w:rsid w:val="A57F2811"/>
    <w:rsid w:val="A7FCAF73"/>
    <w:rsid w:val="AAFA8937"/>
    <w:rsid w:val="AD924BFC"/>
    <w:rsid w:val="AE6FC35B"/>
    <w:rsid w:val="AFB1325D"/>
    <w:rsid w:val="AFE7BEC5"/>
    <w:rsid w:val="AFFFA412"/>
    <w:rsid w:val="AFFFFEBB"/>
    <w:rsid w:val="B2CF853E"/>
    <w:rsid w:val="B39E647A"/>
    <w:rsid w:val="B6FF8CB0"/>
    <w:rsid w:val="B73ECC82"/>
    <w:rsid w:val="B776F9CF"/>
    <w:rsid w:val="B9EFAD0A"/>
    <w:rsid w:val="B9F2F62F"/>
    <w:rsid w:val="BB46BA3F"/>
    <w:rsid w:val="BBB74342"/>
    <w:rsid w:val="BBFDD361"/>
    <w:rsid w:val="BBFE2FA0"/>
    <w:rsid w:val="BD5F6CF6"/>
    <w:rsid w:val="BDDF0272"/>
    <w:rsid w:val="BDF9334B"/>
    <w:rsid w:val="BEE75CDD"/>
    <w:rsid w:val="BEE79162"/>
    <w:rsid w:val="BF2F3ECB"/>
    <w:rsid w:val="BF6E44B0"/>
    <w:rsid w:val="BFB649D6"/>
    <w:rsid w:val="BFED1F76"/>
    <w:rsid w:val="BFF8A449"/>
    <w:rsid w:val="C21BE37B"/>
    <w:rsid w:val="C2EF8014"/>
    <w:rsid w:val="C3DF93E4"/>
    <w:rsid w:val="C7DEE127"/>
    <w:rsid w:val="C7F03935"/>
    <w:rsid w:val="CEFC1FC5"/>
    <w:rsid w:val="CFDDC6F8"/>
    <w:rsid w:val="CFDECB15"/>
    <w:rsid w:val="D7E69D4F"/>
    <w:rsid w:val="D7F3542E"/>
    <w:rsid w:val="D7FE70C2"/>
    <w:rsid w:val="DAF76C71"/>
    <w:rsid w:val="DBA7EF59"/>
    <w:rsid w:val="DBBCDE27"/>
    <w:rsid w:val="DBEEC970"/>
    <w:rsid w:val="DBEFB147"/>
    <w:rsid w:val="DC9DBB67"/>
    <w:rsid w:val="DCBFF384"/>
    <w:rsid w:val="DD9B6FD8"/>
    <w:rsid w:val="DDF7F0F2"/>
    <w:rsid w:val="DDFF01A3"/>
    <w:rsid w:val="DEF761F3"/>
    <w:rsid w:val="DEFFCD04"/>
    <w:rsid w:val="DF5F946E"/>
    <w:rsid w:val="DFBFB897"/>
    <w:rsid w:val="DFDFD81F"/>
    <w:rsid w:val="DFEF44EE"/>
    <w:rsid w:val="DFF5DE04"/>
    <w:rsid w:val="DFFBE02C"/>
    <w:rsid w:val="DFFFC3C5"/>
    <w:rsid w:val="E142191D"/>
    <w:rsid w:val="E2FA1B28"/>
    <w:rsid w:val="E3DB8F6E"/>
    <w:rsid w:val="E9FBB0D2"/>
    <w:rsid w:val="EABF7639"/>
    <w:rsid w:val="EB7DEEB2"/>
    <w:rsid w:val="EBD934B6"/>
    <w:rsid w:val="EC7BBCB6"/>
    <w:rsid w:val="ECFE2DE6"/>
    <w:rsid w:val="ED9D4236"/>
    <w:rsid w:val="EDABB757"/>
    <w:rsid w:val="EE3DE8AD"/>
    <w:rsid w:val="EEABCDC2"/>
    <w:rsid w:val="EECF0BDD"/>
    <w:rsid w:val="EF3E2A34"/>
    <w:rsid w:val="EFB6B16B"/>
    <w:rsid w:val="EFC5AAE0"/>
    <w:rsid w:val="EFDF1872"/>
    <w:rsid w:val="EFF7A043"/>
    <w:rsid w:val="EFFB2EBE"/>
    <w:rsid w:val="EFFE8D61"/>
    <w:rsid w:val="F24F03FD"/>
    <w:rsid w:val="F38EA11E"/>
    <w:rsid w:val="F3C9BFA5"/>
    <w:rsid w:val="F3F3AB85"/>
    <w:rsid w:val="F45742A3"/>
    <w:rsid w:val="F4FD7FDA"/>
    <w:rsid w:val="F5FFC338"/>
    <w:rsid w:val="F6E7B3EA"/>
    <w:rsid w:val="F75D6376"/>
    <w:rsid w:val="F77F12DF"/>
    <w:rsid w:val="F79FF99A"/>
    <w:rsid w:val="F7B8B1E7"/>
    <w:rsid w:val="F7E73838"/>
    <w:rsid w:val="F7EE9023"/>
    <w:rsid w:val="F9E70E51"/>
    <w:rsid w:val="F9FB7CD9"/>
    <w:rsid w:val="FA6F180F"/>
    <w:rsid w:val="FA9FB645"/>
    <w:rsid w:val="FAFECF2E"/>
    <w:rsid w:val="FB6F4ADC"/>
    <w:rsid w:val="FBB7ADFC"/>
    <w:rsid w:val="FBDA37A0"/>
    <w:rsid w:val="FBE7A1CD"/>
    <w:rsid w:val="FBEC9A09"/>
    <w:rsid w:val="FBFEFDB9"/>
    <w:rsid w:val="FC47A18A"/>
    <w:rsid w:val="FC4F8F6E"/>
    <w:rsid w:val="FC77A59C"/>
    <w:rsid w:val="FC7C17A9"/>
    <w:rsid w:val="FD3518AA"/>
    <w:rsid w:val="FD7AABC3"/>
    <w:rsid w:val="FD7FAD8C"/>
    <w:rsid w:val="FDEB89B0"/>
    <w:rsid w:val="FDEE9779"/>
    <w:rsid w:val="FDFB5F25"/>
    <w:rsid w:val="FDFBC9E7"/>
    <w:rsid w:val="FDFF1510"/>
    <w:rsid w:val="FDFF26BE"/>
    <w:rsid w:val="FE81BD37"/>
    <w:rsid w:val="FE9E63A4"/>
    <w:rsid w:val="FEBBBEBB"/>
    <w:rsid w:val="FEBDB134"/>
    <w:rsid w:val="FEBEEA0F"/>
    <w:rsid w:val="FEF6569B"/>
    <w:rsid w:val="FEF7A357"/>
    <w:rsid w:val="FEF94EC6"/>
    <w:rsid w:val="FEFE95B4"/>
    <w:rsid w:val="FEFF7932"/>
    <w:rsid w:val="FF426D6C"/>
    <w:rsid w:val="FF578EB8"/>
    <w:rsid w:val="FF67E432"/>
    <w:rsid w:val="FF6F9C7D"/>
    <w:rsid w:val="FF774F08"/>
    <w:rsid w:val="FFAF1121"/>
    <w:rsid w:val="FFD712E3"/>
    <w:rsid w:val="FFDFB01F"/>
    <w:rsid w:val="FFEF6FA8"/>
    <w:rsid w:val="FFF1B904"/>
    <w:rsid w:val="FFF3748B"/>
    <w:rsid w:val="FFF75351"/>
    <w:rsid w:val="FFF77171"/>
    <w:rsid w:val="FFF9EBC4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styleId="1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p1"/>
    <w:basedOn w:val="1"/>
    <w:uiPriority w:val="0"/>
    <w:pPr>
      <w:spacing w:before="0" w:beforeAutospacing="0" w:after="0" w:afterAutospacing="0" w:line="640" w:lineRule="atLeast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16">
    <w:name w:val="s1"/>
    <w:basedOn w:val="11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1858</Words>
  <Characters>1876</Characters>
  <Lines>1</Lines>
  <Paragraphs>1</Paragraphs>
  <TotalTime>1532</TotalTime>
  <ScaleCrop>false</ScaleCrop>
  <LinksUpToDate>false</LinksUpToDate>
  <CharactersWithSpaces>1887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2024-02-27T14:01:00Z</dcterms:created>
  <dc:creator>WPS_1622707002</dc:creator>
  <cp:lastModifiedBy>风过之痕</cp:lastModifiedBy>
  <dcterms:modified xsi:type="dcterms:W3CDTF">2025-01-20T09:39:23Z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5B4279C0D777B4B5EB3861676C0C0882_43</vt:lpwstr>
  </property>
</Properties>
</file>