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keepNext/>
        <w:jc w:val="center"/>
        <w:outlineLvl w:val="0"/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趣伴卡分润设置与收益管理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有代理商团队需要入驻非pos推广平台，但是需要自主定价模式，不要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  <w:t>2.0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模式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搭建该模式公众号后，可快速复制到其他公众号，做定制化系统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随着新增了贷款、保险、拉新等板块，拓客的分润设置页面、收益汇总页面已无法满足需求</w:t>
      </w:r>
    </w:p>
    <w:p>
      <w:pP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eastAsia="zh-CN"/>
        </w:rPr>
        <w:t>（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1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eastAsia="zh-CN"/>
        </w:rPr>
        <w:t>）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同步结算规则</w:t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6855460" cy="1870075"/>
            <wp:effectExtent l="0" t="0" r="254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在银行结算规则配置页面的按钮-刷新汇拓客结算规则，点击时及定时触发时：</w:t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同步</w:t>
      </w:r>
      <w:r>
        <w:rPr>
          <w:rFonts w:hint="eastAsia"/>
          <w:lang w:val="en-US" w:eastAsia="zh-Hans"/>
        </w:rPr>
        <w:t>产品编码、产品名称、</w:t>
      </w:r>
      <w:r>
        <w:rPr>
          <w:rFonts w:hint="eastAsia" w:eastAsia="宋体"/>
          <w:lang w:val="en-US" w:eastAsia="zh-CN"/>
        </w:rPr>
        <w:t>银行名称、银行编码、</w:t>
      </w:r>
      <w:r>
        <w:rPr>
          <w:rFonts w:hint="eastAsia"/>
          <w:lang w:val="en-US" w:eastAsia="zh-Hans"/>
        </w:rPr>
        <w:t>产品类别、参考产品、第一级结算金额、第一级结算比例、第二级结算金额、第二级结算比例</w:t>
      </w:r>
      <w:r>
        <w:rPr>
          <w:rFonts w:hint="eastAsia" w:eastAsia="宋体"/>
          <w:lang w:val="en-US" w:eastAsia="zh-CN"/>
        </w:rPr>
        <w:t>内容至拓客接口</w:t>
      </w:r>
    </w:p>
    <w:p>
      <w:pPr>
        <w:numPr>
          <w:ilvl w:val="0"/>
          <w:numId w:val="3"/>
        </w:num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逻辑删除产品</w:t>
      </w:r>
    </w:p>
    <w:p>
      <w:pPr>
        <w:numPr>
          <w:ilvl w:val="0"/>
          <w:numId w:val="0"/>
        </w:numP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eastAsia="宋体"/>
          <w:lang w:val="en-US" w:eastAsia="zh-CN"/>
        </w:rPr>
        <w:t>每次同步银行、产品的信息时，将当前已禁用的银行编码、产品编码标记为逻辑删除状态同步至拓客saas系统</w:t>
      </w:r>
      <w:bookmarkStart w:id="0" w:name="_GoBack"/>
      <w:bookmarkEnd w:id="0"/>
      <w:r>
        <w:rPr>
          <w:rFonts w:hint="eastAsia" w:eastAsia="宋体"/>
          <w:lang w:val="en-US" w:eastAsia="zh-CN"/>
        </w:rPr>
        <w:t>。</w:t>
      </w:r>
    </w:p>
    <w:p>
      <w:pPr>
        <w:numPr>
          <w:ilvl w:val="0"/>
          <w:numId w:val="3"/>
        </w:num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查询分润比例</w:t>
      </w:r>
    </w:p>
    <w:p>
      <w:pPr>
        <w:numPr>
          <w:ilvl w:val="0"/>
          <w:numId w:val="0"/>
        </w:numP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eastAsia="宋体"/>
          <w:lang w:val="en-US" w:eastAsia="zh-CN"/>
        </w:rPr>
        <w:t>优化查询分润比例逻辑，并按拓客调整配合上线。</w:t>
      </w:r>
    </w:p>
    <w:p>
      <w:pPr>
        <w:numPr>
          <w:ilvl w:val="0"/>
          <w:numId w:val="0"/>
        </w:numPr>
        <w:jc w:val="both"/>
        <w:outlineLvl w:val="9"/>
        <w:rPr>
          <w:rFonts w:hint="default" w:eastAsia="宋体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EED3175"/>
    <w:multiLevelType w:val="singleLevel"/>
    <w:tmpl w:val="EEED3175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B777675"/>
    <w:rsid w:val="1D911343"/>
    <w:rsid w:val="1F4B9F76"/>
    <w:rsid w:val="1F7051C4"/>
    <w:rsid w:val="1FFDE27F"/>
    <w:rsid w:val="227B3DFE"/>
    <w:rsid w:val="28FE5094"/>
    <w:rsid w:val="2F7D09B8"/>
    <w:rsid w:val="2FF7145A"/>
    <w:rsid w:val="352D95DA"/>
    <w:rsid w:val="36DA1DB0"/>
    <w:rsid w:val="36DFC955"/>
    <w:rsid w:val="37411FAD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443A2A91"/>
    <w:rsid w:val="45AECCC7"/>
    <w:rsid w:val="47FB1C56"/>
    <w:rsid w:val="4A82324B"/>
    <w:rsid w:val="4B750116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E733F0"/>
    <w:rsid w:val="5BF78C4A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6311F6"/>
    <w:rsid w:val="5FC5111D"/>
    <w:rsid w:val="5FDD1BF4"/>
    <w:rsid w:val="5FFDEC69"/>
    <w:rsid w:val="62F45876"/>
    <w:rsid w:val="63ED469E"/>
    <w:rsid w:val="63FB87DF"/>
    <w:rsid w:val="64040FFF"/>
    <w:rsid w:val="65167D25"/>
    <w:rsid w:val="657F9B6D"/>
    <w:rsid w:val="65FFEE2D"/>
    <w:rsid w:val="6BFDADD3"/>
    <w:rsid w:val="6DE8ECF5"/>
    <w:rsid w:val="6E61A2CC"/>
    <w:rsid w:val="6EDCF3CC"/>
    <w:rsid w:val="6EF7F3BA"/>
    <w:rsid w:val="6FEE8442"/>
    <w:rsid w:val="6FFEACBF"/>
    <w:rsid w:val="73EF579A"/>
    <w:rsid w:val="74FB85AA"/>
    <w:rsid w:val="7568A413"/>
    <w:rsid w:val="75E717A1"/>
    <w:rsid w:val="779D7EAF"/>
    <w:rsid w:val="797FDA64"/>
    <w:rsid w:val="79CBA17E"/>
    <w:rsid w:val="79DBF48C"/>
    <w:rsid w:val="7B3EC220"/>
    <w:rsid w:val="7B3F1108"/>
    <w:rsid w:val="7BF637EF"/>
    <w:rsid w:val="7BF7A20A"/>
    <w:rsid w:val="7BFF9F92"/>
    <w:rsid w:val="7DE7E541"/>
    <w:rsid w:val="7DF5DB6F"/>
    <w:rsid w:val="7E05038E"/>
    <w:rsid w:val="7E2EE1F8"/>
    <w:rsid w:val="7E6F760C"/>
    <w:rsid w:val="7EA76626"/>
    <w:rsid w:val="7EAFD3A2"/>
    <w:rsid w:val="7EB69D70"/>
    <w:rsid w:val="7ED348BC"/>
    <w:rsid w:val="7ED37CE2"/>
    <w:rsid w:val="7EEF3593"/>
    <w:rsid w:val="7EFED9F9"/>
    <w:rsid w:val="7F1729A4"/>
    <w:rsid w:val="7F6F052B"/>
    <w:rsid w:val="7F793FB4"/>
    <w:rsid w:val="7F7E718A"/>
    <w:rsid w:val="7FA0939E"/>
    <w:rsid w:val="7FA5FBC5"/>
    <w:rsid w:val="7FAD203B"/>
    <w:rsid w:val="7FDF3F8C"/>
    <w:rsid w:val="7FDF516A"/>
    <w:rsid w:val="7FE456E3"/>
    <w:rsid w:val="7FFD0735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7FED67D"/>
    <w:rsid w:val="BAEFC2B0"/>
    <w:rsid w:val="BAFDC9CD"/>
    <w:rsid w:val="BBFFD090"/>
    <w:rsid w:val="BE5D470D"/>
    <w:rsid w:val="BE9FA14C"/>
    <w:rsid w:val="BFBF0BF7"/>
    <w:rsid w:val="BFDF99AE"/>
    <w:rsid w:val="CE7FC2CF"/>
    <w:rsid w:val="CEEE23A6"/>
    <w:rsid w:val="CEEEB420"/>
    <w:rsid w:val="CFF53FA5"/>
    <w:rsid w:val="D57DD2B6"/>
    <w:rsid w:val="D7F37632"/>
    <w:rsid w:val="D9AFF43F"/>
    <w:rsid w:val="D9FBA566"/>
    <w:rsid w:val="D9FF1C85"/>
    <w:rsid w:val="DBBF6681"/>
    <w:rsid w:val="DBBFC11A"/>
    <w:rsid w:val="DBFF08C1"/>
    <w:rsid w:val="DCEFF83E"/>
    <w:rsid w:val="DD8FA973"/>
    <w:rsid w:val="DDCBFD86"/>
    <w:rsid w:val="DDF290A7"/>
    <w:rsid w:val="DEC724C0"/>
    <w:rsid w:val="DEFBD2BE"/>
    <w:rsid w:val="DF5F069A"/>
    <w:rsid w:val="DFEDC625"/>
    <w:rsid w:val="DFFE927F"/>
    <w:rsid w:val="E49A7684"/>
    <w:rsid w:val="E6573DB3"/>
    <w:rsid w:val="E75ABF42"/>
    <w:rsid w:val="E7F46BBB"/>
    <w:rsid w:val="E7F7E697"/>
    <w:rsid w:val="E7FF68E5"/>
    <w:rsid w:val="E9F75660"/>
    <w:rsid w:val="EBFF57E2"/>
    <w:rsid w:val="ECF5EEB2"/>
    <w:rsid w:val="EFB7BAF4"/>
    <w:rsid w:val="EFDA785B"/>
    <w:rsid w:val="EFFF7B6A"/>
    <w:rsid w:val="F3AF37D8"/>
    <w:rsid w:val="F3BF70B9"/>
    <w:rsid w:val="F67EDA16"/>
    <w:rsid w:val="F77FB540"/>
    <w:rsid w:val="F7DFFABA"/>
    <w:rsid w:val="FB77CD13"/>
    <w:rsid w:val="FB87A72E"/>
    <w:rsid w:val="FB9C9EE1"/>
    <w:rsid w:val="FB9F076E"/>
    <w:rsid w:val="FBBB8722"/>
    <w:rsid w:val="FBF7FC5B"/>
    <w:rsid w:val="FBFEE361"/>
    <w:rsid w:val="FBFF4F24"/>
    <w:rsid w:val="FD7FB607"/>
    <w:rsid w:val="FDBE7854"/>
    <w:rsid w:val="FDFFE825"/>
    <w:rsid w:val="FE7FE378"/>
    <w:rsid w:val="FEBB7710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3CA4E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1</TotalTime>
  <ScaleCrop>false</ScaleCrop>
  <LinksUpToDate>false</LinksUpToDate>
  <CharactersWithSpaces>3700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2010-10-15T05:47:00Z</dcterms:created>
  <dc:creator>[Your Name]</dc:creator>
  <cp:lastModifiedBy>风过之痕</cp:lastModifiedBy>
  <cp:lastPrinted>2010-10-14T08:33:00Z</cp:lastPrinted>
  <dcterms:modified xsi:type="dcterms:W3CDTF">2023-12-15T10:02:03Z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26E8800BB2A53D1EAD85F863DB4D9814</vt:lpwstr>
  </property>
</Properties>
</file>