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趣伴卡对接融3招商需求</w:t>
      </w:r>
    </w:p>
    <w:p w14:paraId="61662DBE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F7A139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接入融3招商需对接特殊加密模式，使地推平台和外部对接平台可正常使用融3招商api下单，接收回调数据，正常更新</w:t>
      </w:r>
    </w:p>
    <w:p w14:paraId="151A525D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03B0B5AD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对接融3特殊加密</w:t>
      </w:r>
    </w:p>
    <w:p w14:paraId="034F2252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283F41EC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对接融3特殊加密</w:t>
      </w:r>
    </w:p>
    <w:p w14:paraId="3E88D167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接口对接逻辑实现</w:t>
      </w:r>
    </w:p>
    <w:p w14:paraId="11AB35B2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 w14:paraId="7464B06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融3网址：https://amp.hhrvictory.com/#/login/pwd-login?redirect=/</w:t>
      </w:r>
    </w:p>
    <w:p w14:paraId="4C154793"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账号：拉卡拉2   密码：E5K4OEua</w:t>
      </w:r>
    </w:p>
    <w:p w14:paraId="02D021A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参考示例：</w:t>
      </w:r>
    </w:p>
    <w:p w14:paraId="58E541D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0.2pt;width:60.2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6" o:spt="75" alt="oleimage" type="#_x0000_t75" style="height:56.1pt;width:56.1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01FC75B8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域名：https://amp.hhrvictory.com</w:t>
      </w:r>
    </w:p>
    <w:p w14:paraId="25E7E0C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接口请求说明</w:t>
      </w:r>
    </w:p>
    <w:p w14:paraId="158F0D3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链接获取接口：</w:t>
      </w:r>
    </w:p>
    <w:p w14:paraId="585C561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接口地址：oc/api/marketapplyurl</w:t>
      </w:r>
    </w:p>
    <w:p w14:paraId="51F5C53A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请求方式：POST</w:t>
      </w:r>
    </w:p>
    <w:p w14:paraId="3F35554B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/>
        </w:rPr>
        <w:t>ContentType: application/x-www-form-urlencoded</w:t>
      </w:r>
    </w:p>
    <w:tbl>
      <w:tblPr>
        <w:tblStyle w:val="10"/>
        <w:tblpPr w:leftFromText="180" w:rightFromText="180" w:vertAnchor="text" w:horzAnchor="page" w:tblpX="1642" w:tblpY="454"/>
        <w:tblOverlap w:val="never"/>
        <w:tblW w:w="4998" w:type="pct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6"/>
        <w:gridCol w:w="571"/>
        <w:gridCol w:w="940"/>
        <w:gridCol w:w="5706"/>
      </w:tblGrid>
      <w:tr w14:paraId="1CD07C42">
        <w:trPr>
          <w:tblHeader/>
          <w:tblCellSpacing w:w="15" w:type="dxa"/>
        </w:trPr>
        <w:tc>
          <w:tcPr>
            <w:tcW w:w="678" w:type="pct"/>
            <w:shd w:val="clear" w:color="auto" w:fill="auto"/>
            <w:noWrap/>
            <w:vAlign w:val="center"/>
          </w:tcPr>
          <w:p w14:paraId="4D19D973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参数名</w:t>
            </w:r>
          </w:p>
        </w:tc>
        <w:tc>
          <w:tcPr>
            <w:tcW w:w="321" w:type="pct"/>
            <w:shd w:val="clear" w:color="auto" w:fill="auto"/>
            <w:noWrap/>
            <w:vAlign w:val="center"/>
          </w:tcPr>
          <w:p w14:paraId="1ED9C6F5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541" w:type="pct"/>
            <w:shd w:val="clear" w:color="auto" w:fill="auto"/>
            <w:noWrap/>
            <w:vAlign w:val="center"/>
          </w:tcPr>
          <w:p w14:paraId="6D452E96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是否必填</w:t>
            </w:r>
          </w:p>
        </w:tc>
        <w:tc>
          <w:tcPr>
            <w:tcW w:w="3368" w:type="pct"/>
            <w:shd w:val="clear" w:color="auto" w:fill="auto"/>
            <w:noWrap/>
            <w:vAlign w:val="center"/>
          </w:tcPr>
          <w:p w14:paraId="07FAEAD3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</w:tr>
      <w:tr w14:paraId="179424A6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1524AFE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tid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C9946D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int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30E2B7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130A2C6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合作方的唯一标识</w:t>
            </w:r>
          </w:p>
        </w:tc>
      </w:tr>
      <w:tr w14:paraId="274D3185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6CC4C0B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medium_id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56F6B02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622734F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1F8F746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链接参数，可在链接管理-&gt;API选项卡下查看</w:t>
            </w:r>
          </w:p>
        </w:tc>
      </w:tr>
      <w:tr w14:paraId="2F6445C0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6062DFE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timestamp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B8B75E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int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E18CC6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462A572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当前秒级时间戳</w:t>
            </w:r>
          </w:p>
        </w:tc>
      </w:tr>
      <w:tr w14:paraId="751FF1D8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7087C9F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order_id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A9DCA4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C473ED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7226092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订单流水号，订单的唯一标识</w:t>
            </w:r>
          </w:p>
        </w:tc>
      </w:tr>
      <w:tr w14:paraId="68BB677C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335BEE8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mobile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1643DC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B3AD93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6151F0D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手机号，通过手机号加密算法的加密数据，是否必填根据产品要求确定</w:t>
            </w:r>
          </w:p>
        </w:tc>
      </w:tr>
      <w:tr w14:paraId="7EEFFE02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2055DFF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username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92B9AD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125BA2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7F5751F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申卡用户姓名</w:t>
            </w:r>
          </w:p>
        </w:tc>
      </w:tr>
      <w:tr w14:paraId="725F8700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2B36926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idcard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561E1D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F74B73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484074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申卡用户身份证号</w:t>
            </w:r>
          </w:p>
        </w:tc>
      </w:tr>
      <w:tr w14:paraId="41B4729D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555B787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callback_url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D5451F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C919AE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7F030A1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订单回调地址</w:t>
            </w:r>
          </w:p>
        </w:tc>
      </w:tr>
      <w:tr w14:paraId="1615EDB0">
        <w:trPr>
          <w:tblCellSpacing w:w="15" w:type="dxa"/>
        </w:trPr>
        <w:tc>
          <w:tcPr>
            <w:tcW w:w="678" w:type="pct"/>
            <w:shd w:val="clear" w:color="auto" w:fill="auto"/>
            <w:vAlign w:val="center"/>
          </w:tcPr>
          <w:p w14:paraId="473D888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token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33EFB6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B1AE93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3368" w:type="pct"/>
            <w:shd w:val="clear" w:color="auto" w:fill="auto"/>
            <w:vAlign w:val="center"/>
          </w:tcPr>
          <w:p w14:paraId="79F3543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参数签名，参考SDK中getSign方法</w:t>
            </w:r>
          </w:p>
        </w:tc>
      </w:tr>
    </w:tbl>
    <w:p w14:paraId="1A223A62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  <w:lang w:val="en-US" w:eastAsia="zh-CN"/>
        </w:rPr>
        <w:t>A</w:t>
      </w:r>
      <w:r>
        <w:rPr>
          <w:rFonts w:hint="eastAsia"/>
          <w:sz w:val="18"/>
          <w:szCs w:val="21"/>
        </w:rPr>
        <w:t>请求参数</w:t>
      </w:r>
      <w:r>
        <w:rPr>
          <w:rFonts w:hint="eastAsia"/>
          <w:sz w:val="18"/>
          <w:szCs w:val="21"/>
          <w:lang w:eastAsia="zh-CN"/>
        </w:rPr>
        <w:t>：</w:t>
      </w:r>
    </w:p>
    <w:p w14:paraId="75C560E7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0FD760B9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返回参数</w:t>
      </w:r>
      <w:r>
        <w:rPr>
          <w:rFonts w:hint="eastAsia"/>
          <w:lang w:eastAsia="zh-CN"/>
        </w:rPr>
        <w:t>：</w:t>
      </w:r>
    </w:p>
    <w:tbl>
      <w:tblPr>
        <w:tblStyle w:val="10"/>
        <w:tblpPr w:leftFromText="180" w:rightFromText="180" w:vertAnchor="text" w:horzAnchor="page" w:tblpX="2033" w:tblpY="108"/>
        <w:tblOverlap w:val="never"/>
        <w:tblW w:w="4998" w:type="pct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1"/>
        <w:gridCol w:w="7012"/>
      </w:tblGrid>
      <w:tr w14:paraId="75320BF6">
        <w:trPr>
          <w:tblCellSpacing w:w="15" w:type="dxa"/>
        </w:trPr>
        <w:tc>
          <w:tcPr>
            <w:tcW w:w="801" w:type="pct"/>
            <w:shd w:val="clear" w:color="auto" w:fill="auto"/>
            <w:vAlign w:val="center"/>
          </w:tcPr>
          <w:p w14:paraId="3663763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error</w:t>
            </w:r>
          </w:p>
        </w:tc>
        <w:tc>
          <w:tcPr>
            <w:tcW w:w="4144" w:type="pct"/>
            <w:shd w:val="clear" w:color="auto" w:fill="auto"/>
            <w:vAlign w:val="center"/>
          </w:tcPr>
          <w:p w14:paraId="6CE9C7C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接口返回状态，0-成功，其他值-失败，可在接入指引-&gt;错误码解析中查看</w:t>
            </w:r>
          </w:p>
        </w:tc>
      </w:tr>
      <w:tr w14:paraId="7B8F92FA">
        <w:trPr>
          <w:tblCellSpacing w:w="15" w:type="dxa"/>
        </w:trPr>
        <w:tc>
          <w:tcPr>
            <w:tcW w:w="801" w:type="pct"/>
            <w:shd w:val="clear" w:color="auto" w:fill="auto"/>
            <w:vAlign w:val="center"/>
          </w:tcPr>
          <w:p w14:paraId="222D5B0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msg</w:t>
            </w:r>
          </w:p>
        </w:tc>
        <w:tc>
          <w:tcPr>
            <w:tcW w:w="4144" w:type="pct"/>
            <w:shd w:val="clear" w:color="auto" w:fill="auto"/>
            <w:vAlign w:val="center"/>
          </w:tcPr>
          <w:p w14:paraId="3379310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错误码对应的信息</w:t>
            </w:r>
          </w:p>
        </w:tc>
      </w:tr>
      <w:tr w14:paraId="020B9228">
        <w:trPr>
          <w:tblCellSpacing w:w="15" w:type="dxa"/>
        </w:trPr>
        <w:tc>
          <w:tcPr>
            <w:tcW w:w="801" w:type="pct"/>
            <w:shd w:val="clear" w:color="auto" w:fill="auto"/>
            <w:vAlign w:val="center"/>
          </w:tcPr>
          <w:p w14:paraId="579D824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data</w:t>
            </w:r>
          </w:p>
        </w:tc>
        <w:tc>
          <w:tcPr>
            <w:tcW w:w="4144" w:type="pct"/>
            <w:shd w:val="clear" w:color="auto" w:fill="auto"/>
            <w:vAlign w:val="center"/>
          </w:tcPr>
          <w:p w14:paraId="1D07C6A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返回数据</w:t>
            </w:r>
          </w:p>
        </w:tc>
      </w:tr>
      <w:tr w14:paraId="037103BC">
        <w:trPr>
          <w:tblCellSpacing w:w="15" w:type="dxa"/>
        </w:trPr>
        <w:tc>
          <w:tcPr>
            <w:tcW w:w="801" w:type="pct"/>
            <w:shd w:val="clear" w:color="auto" w:fill="auto"/>
            <w:vAlign w:val="center"/>
          </w:tcPr>
          <w:p w14:paraId="04088A7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-apply_url</w:t>
            </w:r>
          </w:p>
        </w:tc>
        <w:tc>
          <w:tcPr>
            <w:tcW w:w="4144" w:type="pct"/>
            <w:shd w:val="clear" w:color="auto" w:fill="auto"/>
            <w:vAlign w:val="center"/>
          </w:tcPr>
          <w:p w14:paraId="2BB39F1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default" w:ascii="Apple Color Emoji" w:hAnsi="Apple Color Emoji" w:eastAsia="Apple Color Emoji" w:cs="Apple Color Emoji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银行链接</w:t>
            </w:r>
          </w:p>
        </w:tc>
      </w:tr>
    </w:tbl>
    <w:p w14:paraId="4A905AAD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返回示例</w:t>
      </w:r>
      <w:r>
        <w:rPr>
          <w:rFonts w:hint="eastAsia"/>
          <w:lang w:eastAsia="zh-CN"/>
        </w:rPr>
        <w:t>：</w:t>
      </w:r>
    </w:p>
    <w:p w14:paraId="51E7F711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>{</w:t>
      </w:r>
    </w:p>
    <w:p w14:paraId="01018238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 xml:space="preserve">    "error":0,</w:t>
      </w:r>
    </w:p>
    <w:p w14:paraId="5F8D9EFD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 xml:space="preserve">    "msg":"ok",</w:t>
      </w:r>
    </w:p>
    <w:p w14:paraId="3A64F12E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 xml:space="preserve">    "data":{</w:t>
      </w:r>
    </w:p>
    <w:p w14:paraId="2C710BC9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 xml:space="preserve">        "apply_url":"https://xyk.cebbank.com/icip/icip-applypage/info1?pro_code=FHTG023512SD0587CJSH&amp;cardId=20960&amp;coopinfo=49393259a12c9e0677f5dc014329f7bfba8a88d4d1fb30e31799d08b09178d0c&amp;corp_id=RONG20"</w:t>
      </w:r>
    </w:p>
    <w:p w14:paraId="11212FE7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 xml:space="preserve">    }</w:t>
      </w:r>
    </w:p>
    <w:p w14:paraId="6BF5DA94"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ascii="Menlo" w:hAnsi="Menlo" w:eastAsia="Menlo" w:cs="Menlo"/>
          <w:i w:val="0"/>
          <w:iCs w:val="0"/>
          <w:caps w:val="0"/>
          <w:color w:val="333639"/>
          <w:spacing w:val="0"/>
          <w:sz w:val="22"/>
          <w:szCs w:val="22"/>
        </w:rPr>
      </w:pPr>
      <w:r>
        <w:rPr>
          <w:rStyle w:val="16"/>
          <w:rFonts w:hint="default" w:ascii="Menlo" w:hAnsi="Menlo" w:eastAsia="Menlo" w:cs="Menlo"/>
          <w:i w:val="0"/>
          <w:iCs w:val="0"/>
          <w:caps w:val="0"/>
          <w:color w:val="2F3337"/>
          <w:spacing w:val="0"/>
          <w:sz w:val="18"/>
          <w:szCs w:val="18"/>
          <w:bdr w:val="single" w:color="auto" w:sz="2" w:space="0"/>
          <w:shd w:val="clear" w:fill="F6F6F6"/>
        </w:rPr>
        <w:t>}</w:t>
      </w:r>
    </w:p>
    <w:p w14:paraId="463ABD0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参数处理过程</w:t>
      </w:r>
    </w:p>
    <w:p w14:paraId="123D0C10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参数整理为键值对格式(参数中某些敏感信息需要单独加密，可以参考具体接口的要求</w:t>
      </w:r>
    </w:p>
    <w:p w14:paraId="10F68CD9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根据签名获取签名，参数的 token 用来存放签名的值，SDK中getSign方法</w:t>
      </w:r>
    </w:p>
    <w:p w14:paraId="0F57B1CB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对包含token的参数键值对转为 json 字符串</w:t>
      </w:r>
    </w:p>
    <w:p w14:paraId="0FCE7D6F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将json字符串转为十六进制后在进行base64加密</w:t>
      </w:r>
    </w:p>
    <w:p w14:paraId="0B7511E5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将base64加密后的数据作为data参数值传给我方</w:t>
      </w:r>
    </w:p>
    <w:p w14:paraId="4B0F94B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E代码示例：</w:t>
      </w:r>
    </w:p>
    <w:p w14:paraId="1B26295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sdk.OpenCard;</w:t>
      </w:r>
    </w:p>
    <w:p w14:paraId="79594C5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EE321D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MarketApplyUrlDemo {</w:t>
      </w:r>
    </w:p>
    <w:p w14:paraId="78E9ABD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main() {</w:t>
      </w:r>
    </w:p>
    <w:p w14:paraId="6680ABD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tid = "您的tid";</w:t>
      </w:r>
    </w:p>
    <w:p w14:paraId="18AAC14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salt = "您的salt";</w:t>
      </w:r>
    </w:p>
    <w:p w14:paraId="1CCBD46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domain = "https://业务域名";</w:t>
      </w:r>
    </w:p>
    <w:p w14:paraId="7D774CF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mediumId = "";</w:t>
      </w:r>
    </w:p>
    <w:p w14:paraId="4861EDE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orderId = "";</w:t>
      </w:r>
    </w:p>
    <w:p w14:paraId="4EA1044A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callBackUrl = "";</w:t>
      </w:r>
    </w:p>
    <w:p w14:paraId="635C60A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mobile = "";</w:t>
      </w:r>
    </w:p>
    <w:p w14:paraId="78732EF6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username = "";</w:t>
      </w:r>
    </w:p>
    <w:p w14:paraId="2AD57F6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idCard = "";</w:t>
      </w:r>
    </w:p>
    <w:p w14:paraId="3A919BD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OpenCard o = new OpenCard(tid, salt, domain);</w:t>
      </w:r>
    </w:p>
    <w:p w14:paraId="772D587A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//获取银行链接</w:t>
      </w:r>
    </w:p>
    <w:p w14:paraId="11471AB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applyUrl = o.marketApplyUrl(mediumId, orderId, callBackUrl, mobile, username, idCard);</w:t>
      </w:r>
    </w:p>
    <w:p w14:paraId="72B4C4F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System.out.println("获取银行链接接口返回JSON：" + applyUrl);</w:t>
      </w:r>
    </w:p>
    <w:p w14:paraId="655D784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58E32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C35D36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 w14:paraId="47D0E4E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F生产参数：</w:t>
      </w:r>
    </w:p>
    <w:p w14:paraId="0BA15D0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【拉卡拉2】商户投产参数及密钥</w:t>
      </w:r>
    </w:p>
    <w:p w14:paraId="1F398F2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tid:10123</w:t>
      </w:r>
    </w:p>
    <w:p w14:paraId="32C2C53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salt:vcgCOZY2</w:t>
      </w:r>
    </w:p>
    <w:p w14:paraId="651EDDC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key:Uft09fWEiWlMza3f</w:t>
      </w:r>
    </w:p>
    <w:p w14:paraId="50C52F5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iv:Qin57WsWBegEeYDO</w:t>
      </w:r>
    </w:p>
    <w:p w14:paraId="77187A2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需在控台配置对应特殊加密后，可通过相应加密，调用对方接口</w:t>
      </w:r>
    </w:p>
    <w:p w14:paraId="380EFA67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订单状态通知接口：</w:t>
      </w:r>
    </w:p>
    <w:p w14:paraId="150EF99B"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</w:rPr>
        <w:t>开发者注意项</w:t>
      </w:r>
      <w:r>
        <w:rPr>
          <w:rFonts w:hint="eastAsia"/>
          <w:lang w:eastAsia="zh-CN"/>
        </w:rPr>
        <w:t>：</w:t>
      </w:r>
    </w:p>
    <w:p w14:paraId="7194D4BA"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当我方接订单状态发生变化时会通过获取银行链接接口callback_url参数指定地址进行通知</w:t>
      </w:r>
    </w:p>
    <w:p w14:paraId="7A0EB88C"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订单通知和查询订单API互不干扰，可同时接入</w:t>
      </w:r>
    </w:p>
    <w:p w14:paraId="015BD3ED"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开发者接收到请求后需返回是否成功接收信息，参照响应参数</w:t>
      </w:r>
    </w:p>
    <w:p w14:paraId="21B09063"/>
    <w:p w14:paraId="56DD0F88"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回调请求说明</w:t>
      </w:r>
    </w:p>
    <w:p w14:paraId="2715E5BA"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请求方式：POST</w:t>
      </w:r>
    </w:p>
    <w:p w14:paraId="4AA1B14A"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Content-Type：application/x-www-form-urlencoded</w:t>
      </w:r>
    </w:p>
    <w:p w14:paraId="7B19AB05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</w:rPr>
        <w:t>回调参数</w:t>
      </w:r>
      <w:r>
        <w:rPr>
          <w:rFonts w:hint="eastAsia"/>
          <w:lang w:eastAsia="zh-CN"/>
        </w:rPr>
        <w:t>：</w:t>
      </w:r>
    </w:p>
    <w:tbl>
      <w:tblPr>
        <w:tblStyle w:val="10"/>
        <w:tblW w:w="4999" w:type="pct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6721"/>
      </w:tblGrid>
      <w:tr w14:paraId="7E0EB8CD">
        <w:trPr>
          <w:tblHeader/>
          <w:tblCellSpacing w:w="15" w:type="dxa"/>
        </w:trPr>
        <w:tc>
          <w:tcPr>
            <w:tcW w:w="433" w:type="pct"/>
            <w:shd w:val="clear" w:color="auto" w:fill="auto"/>
            <w:noWrap/>
            <w:vAlign w:val="center"/>
          </w:tcPr>
          <w:p w14:paraId="3BB17BD7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4513" w:type="pct"/>
            <w:shd w:val="clear" w:color="auto" w:fill="auto"/>
            <w:noWrap/>
            <w:vAlign w:val="center"/>
          </w:tcPr>
          <w:p w14:paraId="6D6EDD96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4F53857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2678DFF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uuid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7221405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一次请求的唯一标识，32位字符串</w:t>
            </w:r>
          </w:p>
        </w:tc>
      </w:tr>
      <w:tr w14:paraId="4A03F76E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06A8E8E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tid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75E0E96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合作方的唯一标识</w:t>
            </w:r>
          </w:p>
        </w:tc>
      </w:tr>
      <w:tr w14:paraId="7C0C6D97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1FB2ADA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2928368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秒级时间戳</w:t>
            </w:r>
          </w:p>
        </w:tc>
      </w:tr>
      <w:tr w14:paraId="4EF02C79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5C45856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token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11EAB84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返回参数data解密后的签名，用于对返回数据安全校验</w:t>
            </w:r>
          </w:p>
        </w:tc>
      </w:tr>
      <w:tr w14:paraId="4E87D00D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14198FA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4D9D427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返回以下字段的加密数据，解密参考SDK中的dataDecrypt方法</w:t>
            </w:r>
          </w:p>
        </w:tc>
      </w:tr>
      <w:tr w14:paraId="62B0C083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3FDC5D5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-order_id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0A2E7BF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订单流水号</w:t>
            </w:r>
          </w:p>
        </w:tc>
      </w:tr>
      <w:tr w14:paraId="67BCE8BE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76C2EAA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-medium_id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2DA3799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订单的申卡链接参数</w:t>
            </w:r>
          </w:p>
        </w:tc>
      </w:tr>
      <w:tr w14:paraId="4B741863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76D2354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-apply_time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0AFF534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进件时间</w:t>
            </w:r>
          </w:p>
        </w:tc>
      </w:tr>
      <w:tr w14:paraId="6DA69BEB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04FDFBC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-is_cheat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7B7445E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是否作弊，订单可结算状态标识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is_cheat=0 &amp; apply_status达到相应结算节点，均可结算。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is_cheat=1，二卡订单，不可结算。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(中信特殊状态值) is_cheat=6，标识订单非有效初审，即非180天首次初审，订单不可结算。该标识会发生翻转，以银行最终状态为准。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(中信特殊状态值) is_cheat=7 &amp; apply_status达到相应结算节点，标识订单非新户&amp;有效初审，订单可结算初审，不可结算激活、首刷。该标识会发生翻转，以银行最终状态为准</w:t>
            </w:r>
          </w:p>
        </w:tc>
      </w:tr>
      <w:tr w14:paraId="5AE828E2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25F6D3E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5CABD35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用户当前申请状态，可在接入指引-&gt;申请状态与描述说明中查看</w:t>
            </w:r>
          </w:p>
        </w:tc>
      </w:tr>
      <w:tr w14:paraId="4FAE1B93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1914D79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-card_level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5586E8A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卡等级，光大：H 高端 M 中端、兴业：H 金卡 M 普卡</w:t>
            </w:r>
          </w:p>
        </w:tc>
      </w:tr>
      <w:tr w14:paraId="3D149557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7F1AA61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-card_type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5A6F19F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卡类型：（仅光大银行有此参数）jk 极客短表、hlw 互联网长表、error 返回异常、null 行方未返回</w:t>
            </w:r>
          </w:p>
        </w:tc>
      </w:tr>
      <w:tr w14:paraId="042A52A5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617C486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-card_logo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504CFCE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7位卡片唯一标识（仅光大银行有此参数），出参值与卡种映射具有时效性，请对接时联系业务同学获取最新对应关系</w:t>
            </w:r>
          </w:p>
        </w:tc>
      </w:tr>
      <w:tr w14:paraId="713E1244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720A6B9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-customer_quality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364AD09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客户质量：（仅光大、平安银行有此参数）支持主动查询获取，状态值变更暂无法自动回调，1：是优质客户、 0：非优质客户、 空：未确定</w:t>
            </w:r>
          </w:p>
        </w:tc>
      </w:tr>
      <w:tr w14:paraId="20780281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5D08CC9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--is_young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2B92D33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年轻用户：（仅光大银行有此参数）支持主动查询获取，状态值变更暂无法自动回调，1：年轻用户(年龄小于等于35） 2：非年轻用户 0：未确定</w:t>
            </w:r>
          </w:p>
        </w:tc>
      </w:tr>
      <w:tr w14:paraId="3935B61F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5472AE2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--high_educated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5B3CE33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高学历用户：（仅光大银行有此参数）支持主动查询获取，状态值变更暂无法自动回调，1：高学历用户(学历是大专及以上）2：非高学历用户 0：未确定</w:t>
            </w:r>
          </w:p>
        </w:tc>
      </w:tr>
      <w:tr w14:paraId="5054C7FE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2AC82BD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-approve_time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15DA9A1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初审时间</w:t>
            </w:r>
          </w:p>
        </w:tc>
      </w:tr>
      <w:tr w14:paraId="21B86244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437E83D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-final_appeal_time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156FE5E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终审时间（仅光大）</w:t>
            </w:r>
          </w:p>
        </w:tc>
      </w:tr>
      <w:tr w14:paraId="707DA0CB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5887115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-active_time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673B364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激活时间</w:t>
            </w:r>
          </w:p>
        </w:tc>
      </w:tr>
      <w:tr w14:paraId="2A3BB3CF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06D37DF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-first_used_time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45C590C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首刷时间</w:t>
            </w:r>
          </w:p>
        </w:tc>
      </w:tr>
      <w:tr w14:paraId="4578E8F6">
        <w:trPr>
          <w:tblCellSpacing w:w="15" w:type="dxa"/>
        </w:trPr>
        <w:tc>
          <w:tcPr>
            <w:tcW w:w="433" w:type="pct"/>
            <w:shd w:val="clear" w:color="auto" w:fill="auto"/>
            <w:vAlign w:val="center"/>
          </w:tcPr>
          <w:p w14:paraId="52C330C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-saveno</w:t>
            </w:r>
          </w:p>
        </w:tc>
        <w:tc>
          <w:tcPr>
            <w:tcW w:w="4513" w:type="pct"/>
            <w:shd w:val="clear" w:color="auto" w:fill="auto"/>
            <w:vAlign w:val="center"/>
          </w:tcPr>
          <w:p w14:paraId="2EB5C9D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存档号（仅光大银行有此参数）</w:t>
            </w:r>
          </w:p>
        </w:tc>
      </w:tr>
    </w:tbl>
    <w:p w14:paraId="1FBA8E26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</w:rPr>
        <w:t>响应参数</w:t>
      </w:r>
      <w:r>
        <w:rPr>
          <w:rFonts w:hint="eastAsia"/>
          <w:lang w:eastAsia="zh-CN"/>
        </w:rPr>
        <w:t>：</w:t>
      </w:r>
    </w:p>
    <w:tbl>
      <w:tblPr>
        <w:tblStyle w:val="10"/>
        <w:tblW w:w="4998" w:type="pct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6"/>
        <w:gridCol w:w="548"/>
        <w:gridCol w:w="941"/>
        <w:gridCol w:w="5798"/>
      </w:tblGrid>
      <w:tr w14:paraId="5B3AE2C7">
        <w:trPr>
          <w:tblHeader/>
          <w:tblCellSpacing w:w="15" w:type="dxa"/>
        </w:trPr>
        <w:tc>
          <w:tcPr>
            <w:tcW w:w="465" w:type="pct"/>
            <w:shd w:val="clear" w:color="auto" w:fill="auto"/>
            <w:noWrap/>
            <w:vAlign w:val="center"/>
          </w:tcPr>
          <w:p w14:paraId="51DCDBBD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参数名</w:t>
            </w: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36054941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507" w:type="pct"/>
            <w:shd w:val="clear" w:color="auto" w:fill="auto"/>
            <w:noWrap/>
            <w:vAlign w:val="center"/>
          </w:tcPr>
          <w:p w14:paraId="3321867B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是否必填</w:t>
            </w:r>
          </w:p>
        </w:tc>
        <w:tc>
          <w:tcPr>
            <w:tcW w:w="3683" w:type="pct"/>
            <w:shd w:val="clear" w:color="auto" w:fill="auto"/>
            <w:noWrap/>
            <w:vAlign w:val="center"/>
          </w:tcPr>
          <w:p w14:paraId="5A66D9E9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</w:tr>
      <w:tr w14:paraId="69E65EFC">
        <w:trPr>
          <w:tblCellSpacing w:w="15" w:type="dxa"/>
        </w:trPr>
        <w:tc>
          <w:tcPr>
            <w:tcW w:w="465" w:type="pct"/>
            <w:shd w:val="clear" w:color="auto" w:fill="auto"/>
            <w:vAlign w:val="center"/>
          </w:tcPr>
          <w:p w14:paraId="53C46D0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return_code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D7162B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CBB212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必填</w:t>
            </w:r>
          </w:p>
        </w:tc>
        <w:tc>
          <w:tcPr>
            <w:tcW w:w="3683" w:type="pct"/>
            <w:shd w:val="clear" w:color="auto" w:fill="auto"/>
            <w:vAlign w:val="center"/>
          </w:tcPr>
          <w:p w14:paraId="14760DA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SUCCESS/FAIL，接收成功与否标识</w:t>
            </w:r>
          </w:p>
        </w:tc>
      </w:tr>
      <w:tr w14:paraId="122AC71A">
        <w:trPr>
          <w:tblCellSpacing w:w="15" w:type="dxa"/>
        </w:trPr>
        <w:tc>
          <w:tcPr>
            <w:tcW w:w="465" w:type="pct"/>
            <w:shd w:val="clear" w:color="auto" w:fill="auto"/>
            <w:vAlign w:val="center"/>
          </w:tcPr>
          <w:p w14:paraId="012FEB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return_msg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EF8904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13D7EA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必填</w:t>
            </w:r>
          </w:p>
        </w:tc>
        <w:tc>
          <w:tcPr>
            <w:tcW w:w="3683" w:type="pct"/>
            <w:shd w:val="clear" w:color="auto" w:fill="auto"/>
            <w:vAlign w:val="center"/>
          </w:tcPr>
          <w:p w14:paraId="7C25F47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2"/>
                <w:szCs w:val="22"/>
                <w:lang w:val="en-US" w:eastAsia="zh-CN" w:bidi="ar"/>
              </w:rPr>
              <w:t>返回信息，如非空，为错误原因。例如：签名失败、参数格式、校验错误、系统异常</w:t>
            </w:r>
          </w:p>
        </w:tc>
      </w:tr>
    </w:tbl>
    <w:p w14:paraId="5AF31CAA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639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C 订单状态：</w:t>
      </w:r>
      <w:r>
        <w:rPr>
          <w:rFonts w:hint="eastAsia" w:ascii="宋体" w:hAnsi="宋体" w:eastAsia="宋体" w:cs="宋体"/>
          <w:i w:val="0"/>
          <w:iCs w:val="0"/>
          <w:caps w:val="0"/>
          <w:color w:val="333639"/>
          <w:spacing w:val="0"/>
          <w:kern w:val="0"/>
          <w:sz w:val="21"/>
          <w:szCs w:val="21"/>
          <w:lang w:val="en-US" w:eastAsia="zh-CN" w:bidi="ar"/>
        </w:rPr>
        <w:t>apply_status对应</w:t>
      </w:r>
    </w:p>
    <w:tbl>
      <w:tblPr>
        <w:tblStyle w:val="10"/>
        <w:tblW w:w="4998" w:type="pct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8"/>
        <w:gridCol w:w="1433"/>
        <w:gridCol w:w="5522"/>
      </w:tblGrid>
      <w:tr w14:paraId="6FC7A07A">
        <w:trPr>
          <w:tblHeader/>
          <w:tblCellSpacing w:w="15" w:type="dxa"/>
        </w:trPr>
        <w:tc>
          <w:tcPr>
            <w:tcW w:w="834" w:type="pct"/>
            <w:shd w:val="clear" w:color="auto" w:fill="auto"/>
            <w:noWrap/>
            <w:vAlign w:val="center"/>
          </w:tcPr>
          <w:p w14:paraId="4F9026AA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apply_status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183B1A06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状态</w:t>
            </w:r>
          </w:p>
        </w:tc>
        <w:tc>
          <w:tcPr>
            <w:tcW w:w="3258" w:type="pct"/>
            <w:shd w:val="clear" w:color="auto" w:fill="auto"/>
            <w:noWrap/>
            <w:vAlign w:val="center"/>
          </w:tcPr>
          <w:p w14:paraId="4F3E31F2"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default" w:ascii="Apple Color Emoji" w:hAnsi="Apple Color Emoji" w:eastAsia="Apple Color Emoji" w:cs="Apple Color Emoji"/>
                <w:b/>
                <w:bCs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3E8D3E5E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7BC9452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7563D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初始值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4F7B9FC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订单状态初始值</w:t>
            </w:r>
          </w:p>
        </w:tc>
      </w:tr>
      <w:tr w14:paraId="49479669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228995E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5EBF83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已进件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32E28AD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用户从平台进件，但是暂未有从银行的进度查询信息</w:t>
            </w:r>
          </w:p>
        </w:tc>
      </w:tr>
      <w:tr w14:paraId="08369382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6321941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D26304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审核中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6476AB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用户进件成功，银行审核中</w:t>
            </w:r>
          </w:p>
        </w:tc>
      </w:tr>
      <w:tr w14:paraId="248297BF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0EC303D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3213F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核卡初审通过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02A175D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银行初审通过</w:t>
            </w:r>
          </w:p>
        </w:tc>
      </w:tr>
      <w:tr w14:paraId="43D1173D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5717961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4CED20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已邮寄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08C3E7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申请产品邮寄中</w:t>
            </w:r>
          </w:p>
        </w:tc>
      </w:tr>
      <w:tr w14:paraId="5237D58C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03DFCF8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AEEA11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面签通过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1BF9093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申请产品面签审批通过</w:t>
            </w:r>
          </w:p>
        </w:tc>
      </w:tr>
      <w:tr w14:paraId="184C5800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738188A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60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99AAB4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终审通过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648589C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银行终审通过</w:t>
            </w:r>
          </w:p>
        </w:tc>
      </w:tr>
      <w:tr w14:paraId="78D49241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63156B2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70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5F397A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已激活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189D843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银行标记当前产品已激活</w:t>
            </w:r>
          </w:p>
        </w:tc>
      </w:tr>
      <w:tr w14:paraId="5D3474FD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10470E9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80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6D59D5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已首刷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589E526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银行标记当前产品已首刷</w:t>
            </w:r>
          </w:p>
        </w:tc>
      </w:tr>
      <w:tr w14:paraId="0A1FFF97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1D01133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90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2661F1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已转存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50AD377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银行标记当前产品已转存</w:t>
            </w:r>
          </w:p>
        </w:tc>
      </w:tr>
      <w:tr w14:paraId="6DDE6009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616E1A4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500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39CD53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进件失败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1756812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</w:p>
        </w:tc>
      </w:tr>
      <w:tr w14:paraId="4929DA4E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23FA289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501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3EB83F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初审失败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3A1035C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</w:p>
        </w:tc>
      </w:tr>
      <w:tr w14:paraId="6E0B2952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1D7A3C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502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E7282B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终审失败</w:t>
            </w:r>
          </w:p>
        </w:tc>
        <w:tc>
          <w:tcPr>
            <w:tcW w:w="3258" w:type="pct"/>
            <w:shd w:val="clear" w:color="auto" w:fill="auto"/>
            <w:vAlign w:val="center"/>
          </w:tcPr>
          <w:p w14:paraId="7B6FBF1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</w:p>
        </w:tc>
      </w:tr>
      <w:tr w14:paraId="7B4F1781">
        <w:trPr>
          <w:tblCellSpacing w:w="15" w:type="dxa"/>
        </w:trPr>
        <w:tc>
          <w:tcPr>
            <w:tcW w:w="834" w:type="pct"/>
            <w:shd w:val="clear" w:color="auto" w:fill="auto"/>
            <w:vAlign w:val="center"/>
          </w:tcPr>
          <w:p w14:paraId="035B99A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503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07CA38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lang w:val="en-US" w:eastAsia="zh-CN" w:bidi="ar"/>
              </w:rPr>
              <w:t>失败</w:t>
            </w:r>
          </w:p>
        </w:tc>
        <w:tc>
          <w:tcPr>
            <w:tcW w:w="3258" w:type="pc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3002F9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sz w:val="21"/>
                <w:szCs w:val="21"/>
              </w:rPr>
            </w:pPr>
          </w:p>
        </w:tc>
      </w:tr>
    </w:tbl>
    <w:p w14:paraId="0617EBD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639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639"/>
          <w:spacing w:val="0"/>
          <w:kern w:val="0"/>
          <w:sz w:val="21"/>
          <w:szCs w:val="21"/>
          <w:lang w:val="en-US" w:eastAsia="zh-CN" w:bidi="ar"/>
        </w:rPr>
        <w:t>D返回值对应关系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38B7758">
        <w:tc>
          <w:tcPr>
            <w:tcW w:w="2130" w:type="dxa"/>
          </w:tcPr>
          <w:p w14:paraId="0B6CC9E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融3参数</w:t>
            </w:r>
          </w:p>
        </w:tc>
        <w:tc>
          <w:tcPr>
            <w:tcW w:w="2130" w:type="dxa"/>
          </w:tcPr>
          <w:p w14:paraId="62C34C0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融3枚举值（格式）</w:t>
            </w:r>
          </w:p>
        </w:tc>
        <w:tc>
          <w:tcPr>
            <w:tcW w:w="2131" w:type="dxa"/>
          </w:tcPr>
          <w:p w14:paraId="192C385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趣伴卡参数</w:t>
            </w:r>
          </w:p>
        </w:tc>
        <w:tc>
          <w:tcPr>
            <w:tcW w:w="2131" w:type="dxa"/>
          </w:tcPr>
          <w:p w14:paraId="3E8D7F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趣伴卡枚举值</w:t>
            </w:r>
          </w:p>
        </w:tc>
      </w:tr>
      <w:tr w14:paraId="136E529B">
        <w:tc>
          <w:tcPr>
            <w:tcW w:w="2130" w:type="dxa"/>
          </w:tcPr>
          <w:p w14:paraId="17AA5F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-apply_time</w:t>
            </w:r>
          </w:p>
        </w:tc>
        <w:tc>
          <w:tcPr>
            <w:tcW w:w="2130" w:type="dxa"/>
          </w:tcPr>
          <w:p w14:paraId="68D66B1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2025-02-24 10:05:13</w:t>
            </w:r>
          </w:p>
        </w:tc>
        <w:tc>
          <w:tcPr>
            <w:tcW w:w="2131" w:type="dxa"/>
          </w:tcPr>
          <w:p w14:paraId="6040C75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进件时间</w:t>
            </w:r>
          </w:p>
        </w:tc>
        <w:tc>
          <w:tcPr>
            <w:tcW w:w="2131" w:type="dxa"/>
          </w:tcPr>
          <w:p w14:paraId="7DFD8D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 w14:paraId="599156F6">
        <w:tc>
          <w:tcPr>
            <w:tcW w:w="2130" w:type="dxa"/>
          </w:tcPr>
          <w:p w14:paraId="39C0ABC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-approve_time</w:t>
            </w:r>
          </w:p>
        </w:tc>
        <w:tc>
          <w:tcPr>
            <w:tcW w:w="2130" w:type="dxa"/>
          </w:tcPr>
          <w:p w14:paraId="28FC599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2025-02-24 10:05:13</w:t>
            </w:r>
          </w:p>
        </w:tc>
        <w:tc>
          <w:tcPr>
            <w:tcW w:w="2131" w:type="dxa"/>
          </w:tcPr>
          <w:p w14:paraId="73F87F6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核卡时间</w:t>
            </w:r>
          </w:p>
        </w:tc>
        <w:tc>
          <w:tcPr>
            <w:tcW w:w="2131" w:type="dxa"/>
          </w:tcPr>
          <w:p w14:paraId="610EB32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 w14:paraId="6BB665B7">
        <w:tc>
          <w:tcPr>
            <w:tcW w:w="2130" w:type="dxa"/>
            <w:shd w:val="clear" w:color="auto" w:fill="auto"/>
            <w:vAlign w:val="center"/>
          </w:tcPr>
          <w:p w14:paraId="33DB254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strike/>
                <w:dstrike w:val="0"/>
                <w:color w:val="E54C5E" w:themeColor="accent6"/>
                <w:spacing w:val="0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trike/>
                <w:dstrike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-final_appeal_time</w:t>
            </w:r>
          </w:p>
        </w:tc>
        <w:tc>
          <w:tcPr>
            <w:tcW w:w="2130" w:type="dxa"/>
          </w:tcPr>
          <w:p w14:paraId="236F91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trike/>
                <w:dstrike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strike/>
                <w:dstrike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2025-02-24 10:05:13</w:t>
            </w:r>
          </w:p>
        </w:tc>
        <w:tc>
          <w:tcPr>
            <w:tcW w:w="2131" w:type="dxa"/>
          </w:tcPr>
          <w:p w14:paraId="611ABA8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trike/>
                <w:dstrike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trike/>
                <w:dstrike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终审时间</w:t>
            </w:r>
          </w:p>
        </w:tc>
        <w:tc>
          <w:tcPr>
            <w:tcW w:w="2131" w:type="dxa"/>
          </w:tcPr>
          <w:p w14:paraId="44DEA6D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trike/>
                <w:dstrike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 w14:paraId="06182BAF">
        <w:tc>
          <w:tcPr>
            <w:tcW w:w="2130" w:type="dxa"/>
            <w:shd w:val="clear" w:color="auto" w:fill="auto"/>
            <w:vAlign w:val="center"/>
          </w:tcPr>
          <w:p w14:paraId="213FBA3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-first_used_time</w:t>
            </w:r>
          </w:p>
        </w:tc>
        <w:tc>
          <w:tcPr>
            <w:tcW w:w="2130" w:type="dxa"/>
          </w:tcPr>
          <w:p w14:paraId="26E2FC8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2025-02-24 10:05:13</w:t>
            </w:r>
          </w:p>
        </w:tc>
        <w:tc>
          <w:tcPr>
            <w:tcW w:w="2131" w:type="dxa"/>
          </w:tcPr>
          <w:p w14:paraId="0EEE09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首刷时间</w:t>
            </w:r>
          </w:p>
        </w:tc>
        <w:tc>
          <w:tcPr>
            <w:tcW w:w="2131" w:type="dxa"/>
          </w:tcPr>
          <w:p w14:paraId="3EFFCBD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 w14:paraId="1294D704">
        <w:tc>
          <w:tcPr>
            <w:tcW w:w="2130" w:type="dxa"/>
            <w:shd w:val="clear" w:color="auto" w:fill="auto"/>
            <w:vAlign w:val="center"/>
          </w:tcPr>
          <w:p w14:paraId="33B7623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-is_cheat</w:t>
            </w:r>
          </w:p>
        </w:tc>
        <w:tc>
          <w:tcPr>
            <w:tcW w:w="2130" w:type="dxa"/>
          </w:tcPr>
          <w:p w14:paraId="2B0530D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131" w:type="dxa"/>
          </w:tcPr>
          <w:p w14:paraId="128946F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新老户</w:t>
            </w:r>
          </w:p>
        </w:tc>
        <w:tc>
          <w:tcPr>
            <w:tcW w:w="2131" w:type="dxa"/>
          </w:tcPr>
          <w:p w14:paraId="1FD0CCD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新户</w:t>
            </w:r>
          </w:p>
        </w:tc>
      </w:tr>
      <w:tr w14:paraId="14274B36">
        <w:tc>
          <w:tcPr>
            <w:tcW w:w="2130" w:type="dxa"/>
            <w:shd w:val="clear" w:color="auto" w:fill="auto"/>
            <w:vAlign w:val="center"/>
          </w:tcPr>
          <w:p w14:paraId="69CC665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-is_cheat</w:t>
            </w:r>
          </w:p>
        </w:tc>
        <w:tc>
          <w:tcPr>
            <w:tcW w:w="2130" w:type="dxa"/>
          </w:tcPr>
          <w:p w14:paraId="305568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131" w:type="dxa"/>
          </w:tcPr>
          <w:p w14:paraId="492B53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新老户</w:t>
            </w:r>
          </w:p>
        </w:tc>
        <w:tc>
          <w:tcPr>
            <w:tcW w:w="2131" w:type="dxa"/>
          </w:tcPr>
          <w:p w14:paraId="698D83A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老户</w:t>
            </w:r>
          </w:p>
        </w:tc>
      </w:tr>
      <w:tr w14:paraId="65D2B19C">
        <w:tc>
          <w:tcPr>
            <w:tcW w:w="2130" w:type="dxa"/>
          </w:tcPr>
          <w:p w14:paraId="31184C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0990984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2131" w:type="dxa"/>
          </w:tcPr>
          <w:p w14:paraId="36B45A6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0CFA30B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已进件</w:t>
            </w:r>
          </w:p>
        </w:tc>
      </w:tr>
      <w:tr w14:paraId="44D8501C">
        <w:tc>
          <w:tcPr>
            <w:tcW w:w="2130" w:type="dxa"/>
          </w:tcPr>
          <w:p w14:paraId="61442CD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4554C6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63855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10800B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审核通过</w:t>
            </w:r>
          </w:p>
        </w:tc>
      </w:tr>
      <w:tr w14:paraId="57BCBB02">
        <w:tc>
          <w:tcPr>
            <w:tcW w:w="2130" w:type="dxa"/>
          </w:tcPr>
          <w:p w14:paraId="542EA6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5C5EC6B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60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BA7F95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26C8C4F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激活成功</w:t>
            </w:r>
          </w:p>
        </w:tc>
      </w:tr>
      <w:tr w14:paraId="1CFBDAF7">
        <w:tc>
          <w:tcPr>
            <w:tcW w:w="2130" w:type="dxa"/>
          </w:tcPr>
          <w:p w14:paraId="063F32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329DC6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0430D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44B6960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首刷</w:t>
            </w:r>
          </w:p>
        </w:tc>
      </w:tr>
      <w:tr w14:paraId="3993F4DE">
        <w:tc>
          <w:tcPr>
            <w:tcW w:w="2130" w:type="dxa"/>
            <w:shd w:val="clear" w:color="auto" w:fill="auto"/>
            <w:vAlign w:val="top"/>
          </w:tcPr>
          <w:p w14:paraId="388EC3E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640D06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501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7DD08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2C228F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核卡失败</w:t>
            </w:r>
          </w:p>
        </w:tc>
      </w:tr>
      <w:tr w14:paraId="56E15BF1">
        <w:tc>
          <w:tcPr>
            <w:tcW w:w="2130" w:type="dxa"/>
            <w:shd w:val="clear" w:color="auto" w:fill="auto"/>
            <w:vAlign w:val="top"/>
          </w:tcPr>
          <w:p w14:paraId="65DA5B1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5833897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502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A8D35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14B22BF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激活失败</w:t>
            </w:r>
          </w:p>
        </w:tc>
      </w:tr>
      <w:tr w14:paraId="7A2D9870">
        <w:tc>
          <w:tcPr>
            <w:tcW w:w="2130" w:type="dxa"/>
            <w:shd w:val="clear" w:color="auto" w:fill="auto"/>
            <w:vAlign w:val="top"/>
          </w:tcPr>
          <w:p w14:paraId="01516A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E54C5E" w:themeColor="accent6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-apply_status</w:t>
            </w:r>
          </w:p>
        </w:tc>
        <w:tc>
          <w:tcPr>
            <w:tcW w:w="2130" w:type="dxa"/>
          </w:tcPr>
          <w:p w14:paraId="2D971F8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503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AAADA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2131" w:type="dxa"/>
          </w:tcPr>
          <w:p w14:paraId="2E5223D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6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核卡失败</w:t>
            </w:r>
          </w:p>
        </w:tc>
      </w:tr>
    </w:tbl>
    <w:p w14:paraId="17410DF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639"/>
          <w:spacing w:val="0"/>
          <w:kern w:val="0"/>
          <w:sz w:val="21"/>
          <w:szCs w:val="21"/>
          <w:lang w:val="en-US" w:eastAsia="zh-CN" w:bidi="ar"/>
        </w:rPr>
      </w:pPr>
    </w:p>
    <w:p w14:paraId="217EB23C">
      <w:pPr>
        <w:numPr>
          <w:ilvl w:val="0"/>
          <w:numId w:val="2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控台增加融3特殊加密</w:t>
      </w:r>
    </w:p>
    <w:p w14:paraId="138722F6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29125" cy="805180"/>
            <wp:effectExtent l="0" t="0" r="15875" b="762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689A"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枚举值增加融3加密。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B4584"/>
    <w:multiLevelType w:val="singleLevel"/>
    <w:tmpl w:val="9FFB4584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DDFB9CBF"/>
    <w:multiLevelType w:val="singleLevel"/>
    <w:tmpl w:val="DDFB9CB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3FFD8F8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DFF9BDF"/>
    <w:rsid w:val="7E2B03DC"/>
    <w:rsid w:val="7E5E1B1E"/>
    <w:rsid w:val="7E9FBA0F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5FFD558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6E44B0"/>
    <w:rsid w:val="BFB649D6"/>
    <w:rsid w:val="BFDDB4BC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ECF2E"/>
    <w:rsid w:val="FB6F4ADC"/>
    <w:rsid w:val="FBB7ADFC"/>
    <w:rsid w:val="FBD50199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character" w:styleId="16">
    <w:name w:val="HTML Code"/>
    <w:basedOn w:val="12"/>
    <w:uiPriority w:val="0"/>
    <w:rPr>
      <w:rFonts w:ascii="Courier New" w:hAnsi="Courier New"/>
      <w:sz w:val="20"/>
    </w:rPr>
  </w:style>
  <w:style w:type="paragraph" w:styleId="1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9">
    <w:name w:val="s1"/>
    <w:basedOn w:val="12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1858</Words>
  <Characters>1876</Characters>
  <Lines>1</Lines>
  <Paragraphs>1</Paragraphs>
  <TotalTime>55</TotalTime>
  <ScaleCrop>false</ScaleCrop>
  <LinksUpToDate>false</LinksUpToDate>
  <CharactersWithSpaces>1887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2024-02-29T06:01:00Z</dcterms:created>
  <dc:creator>WPS_1622707002</dc:creator>
  <cp:lastModifiedBy>风过之痕</cp:lastModifiedBy>
  <dcterms:modified xsi:type="dcterms:W3CDTF">2025-02-24T10:35:26Z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5B4279C0D777B4B5EB3861676C0C0882_43</vt:lpwstr>
  </property>
</Properties>
</file>