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趣伴卡开放外接渠道及一代价格展示产品api回调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为满足外接渠道展示价格，优化改造外接页面及后台相关配置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1、控台-渠道管理-渠道信息管理-外接配置增加展示价格比例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2、外接渠道前端页面展示价格、一代展示价格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3、产品类订单api回调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4、众安接口联调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5、数字魔方API回调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6、控台优化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3.1控台-渠道管理-渠道信息管理-外接配置增加展示价格比例：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5269865" cy="1962785"/>
            <wp:effectExtent l="0" t="0" r="13335" b="18415"/>
            <wp:docPr id="2" name="图片 1" descr="/Users/hubo/Library/Containers/com.kingsoft.wpsoffice.mac/Data/tmp/photoeditapp/20240805175929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/Users/hubo/Library/Containers/com.kingsoft.wpsoffice.mac/Data/tmp/photoeditapp/20240805175929/temp.png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外接配置中增加展示价格比例，填写0-100的数字，不对小数做处理。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仅接入类型为h5或h5+账户提现的渠道使用该配置的比例进行展示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只做页面展示，结算单中的应结金额还是银行政策或产品政策*渠道发放系数决定，该比例不参与结算单生成和发放。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3.2外接渠道前端页面展示价格、一代展示价格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3.2.1：外接渠道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"https://test.wsmsd.cn/sit/qbksdk/api/channel?c=ahrttk&amp;u=stpiubCFReBZUY28eKo7Sg1"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https://test.wsmsd.cn/sit/qbksdk/api/channel?c=ahrttk&amp;u=stpiubCFReBZUY28eKo7Sg1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该链接模式对接的外接渠道，进入页面后，根据渠道信息管理中的是否启用首页佣金展示配置，若启用的也展示价格，展示的价格为产品政策金额*渠道发放系数*展示价格比例，按渠道发放配置中的取值模式进行向下取整或两位小数，无配置的产品，结算金额向下取整数，结算比例向下取1位小数。禁用的不展示价格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323340" cy="2865120"/>
            <wp:effectExtent l="0" t="0" r="228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27150" cy="2872105"/>
            <wp:effectExtent l="0" t="0" r="19050" b="234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46200" cy="291338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3.2.2一代界面展示价格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传统拓客、公众号联合登录模式渠道的用户为超级管理员的（即一代）也按照渠道信息管理中的是否启用首页佣金展示配置，若启用的，展示推广价格。取整逻辑同普通用户。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3.3产品类订单api回调</w:t>
      </w:r>
    </w:p>
    <w:p>
      <w:pPr>
        <w:pStyle w:val="3"/>
        <w:numPr>
          <w:ilvl w:val="0"/>
          <w:numId w:val="0"/>
        </w:numPr>
        <w:tabs>
          <w:tab w:val="left" w:pos="1148"/>
          <w:tab w:val="left" w:pos="1149"/>
        </w:tabs>
        <w:spacing w:before="133" w:after="0" w:line="240" w:lineRule="auto"/>
        <w:ind w:left="219" w:leftChars="0" w:right="0" w:rightChars="0" w:firstLine="210" w:firstLineChars="10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回调地址使用渠道链接配置中所配置的地址。</w:t>
      </w:r>
    </w:p>
    <w:p>
      <w:pPr>
        <w:pStyle w:val="3"/>
        <w:numPr>
          <w:ilvl w:val="0"/>
          <w:numId w:val="0"/>
        </w:numPr>
        <w:tabs>
          <w:tab w:val="left" w:pos="1148"/>
          <w:tab w:val="left" w:pos="1149"/>
        </w:tabs>
        <w:spacing w:before="133" w:after="0" w:line="240" w:lineRule="auto"/>
        <w:ind w:left="219" w:leftChars="0" w:right="0" w:rightChars="0" w:firstLine="210" w:firstLineChars="10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请求参数</w:t>
      </w:r>
    </w:p>
    <w:p>
      <w:pPr>
        <w:rPr>
          <w:rFonts w:hint="eastAsia"/>
        </w:rPr>
      </w:pPr>
    </w:p>
    <w:p>
      <w:pPr>
        <w:pStyle w:val="5"/>
        <w:spacing w:before="11"/>
        <w:rPr>
          <w:rFonts w:hint="eastAsia" w:ascii="宋体" w:hAnsi="宋体" w:eastAsia="宋体" w:cs="宋体"/>
          <w:b/>
          <w:sz w:val="7"/>
        </w:rPr>
      </w:pPr>
    </w:p>
    <w:tbl>
      <w:tblPr>
        <w:tblStyle w:val="10"/>
        <w:tblW w:w="9045" w:type="dxa"/>
        <w:tblInd w:w="2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1316"/>
        <w:gridCol w:w="1908"/>
        <w:gridCol w:w="927"/>
        <w:gridCol w:w="2445"/>
      </w:tblGrid>
      <w:tr>
        <w:trPr>
          <w:trHeight w:val="312" w:hRule="atLeast"/>
        </w:trPr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D3B4"/>
          </w:tcPr>
          <w:p>
            <w:pPr>
              <w:pStyle w:val="16"/>
              <w:spacing w:before="40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字段名称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D3B4"/>
          </w:tcPr>
          <w:p>
            <w:pPr>
              <w:pStyle w:val="16"/>
              <w:spacing w:before="40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类型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D3B4"/>
          </w:tcPr>
          <w:p>
            <w:pPr>
              <w:pStyle w:val="16"/>
              <w:spacing w:before="4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内容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D3B4"/>
          </w:tcPr>
          <w:p>
            <w:pPr>
              <w:pStyle w:val="16"/>
              <w:spacing w:before="4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是否必输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D3B4"/>
          </w:tcPr>
          <w:p>
            <w:pPr>
              <w:pStyle w:val="16"/>
              <w:spacing w:before="40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备注</w:t>
            </w:r>
          </w:p>
        </w:tc>
      </w:tr>
      <w:tr>
        <w:trPr>
          <w:trHeight w:val="312" w:hRule="atLeast"/>
        </w:trPr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5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asseinfo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5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流水号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1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系统流水号</w:t>
            </w:r>
          </w:p>
        </w:tc>
      </w:tr>
      <w:tr>
        <w:trPr>
          <w:trHeight w:val="312" w:hRule="atLeast"/>
        </w:trPr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5"/>
              <w:ind w:left="26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prodCode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5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1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产品编码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1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</w:tr>
      <w:tr>
        <w:trPr>
          <w:trHeight w:val="0" w:hRule="atLeast"/>
        </w:trPr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5"/>
              <w:ind w:left="26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prodType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5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1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产品类型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1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是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spacing w:before="40" w:line="324" w:lineRule="auto"/>
              <w:ind w:left="1007" w:right="4" w:hanging="965"/>
              <w:jc w:val="left"/>
              <w:rPr>
                <w:rFonts w:hint="eastAsia" w:ascii="宋体" w:hAnsi="宋体" w:eastAsia="宋体" w:cs="宋体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5"/>
                <w:szCs w:val="15"/>
                <w:lang w:val="en-US" w:eastAsia="zh-CN"/>
              </w:rPr>
              <w:t>贷款：LOAN</w:t>
            </w:r>
          </w:p>
          <w:p>
            <w:pPr>
              <w:pStyle w:val="16"/>
              <w:pBdr>
                <w:bottom w:val="none" w:color="auto" w:sz="0" w:space="0"/>
              </w:pBdr>
              <w:spacing w:before="41"/>
              <w:ind w:left="35"/>
              <w:rPr>
                <w:rFonts w:hint="eastAsia" w:ascii="宋体" w:hAnsi="宋体" w:eastAsia="宋体" w:cs="宋体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5"/>
                <w:szCs w:val="15"/>
                <w:lang w:val="en-US" w:eastAsia="zh-CN"/>
              </w:rPr>
              <w:t>拉新：INVITE</w:t>
            </w:r>
          </w:p>
        </w:tc>
      </w:tr>
      <w:tr>
        <w:trPr>
          <w:trHeight w:val="341" w:hRule="atLeast"/>
        </w:trPr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isold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7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1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是否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老户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1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0 否 1 是</w:t>
            </w:r>
          </w:p>
        </w:tc>
      </w:tr>
      <w:tr>
        <w:trPr>
          <w:trHeight w:val="308" w:hRule="atLeast"/>
        </w:trPr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apply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Time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spacing w:before="45"/>
              <w:ind w:left="26" w:leftChars="0" w:right="0" w:rightChars="0"/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1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申请时间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"/>
              <w:spacing w:before="45"/>
              <w:ind w:left="26" w:leftChars="0" w:right="0" w:rightChars="0"/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41"/>
              <w:ind w:left="35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YYYY-MM-DD HH:MM:SS</w:t>
            </w:r>
          </w:p>
        </w:tc>
      </w:tr>
      <w:tr>
        <w:trPr>
          <w:trHeight w:val="312" w:hRule="atLeast"/>
        </w:trPr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state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before="45"/>
              <w:ind w:left="34" w:leftChars="0" w:right="0" w:rightChars="0"/>
              <w:jc w:val="left"/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5"/>
                <w:szCs w:val="15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流水当前状态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before="41"/>
              <w:ind w:left="33" w:leftChars="0" w:right="0" w:rightChars="0"/>
              <w:jc w:val="left"/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/>
              </w:rPr>
              <w:t>是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贷款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CN" w:bidi="ar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意向用户  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CN" w:bidi="ar"/>
              </w:rPr>
              <w:t>21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审核中 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CN" w:bidi="ar"/>
              </w:rPr>
              <w:t>22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授信成功 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CN" w:bidi="ar"/>
              </w:rPr>
              <w:t>23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放款成功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CN" w:bidi="ar"/>
              </w:rPr>
              <w:t xml:space="preserve"> 24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val="en-US" w:eastAsia="zh-Hans" w:bidi="ar"/>
              </w:rPr>
              <w:t>审核拒绝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Hans" w:bidi="ar"/>
              </w:rPr>
              <w:t xml:space="preserve"> 25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val="en-US" w:eastAsia="zh-Hans" w:bidi="ar"/>
              </w:rPr>
              <w:t>还款中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拉新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</w:pP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CN" w:bidi="ar"/>
              </w:rPr>
              <w:t>50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意向用户 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CN" w:bidi="ar"/>
              </w:rPr>
              <w:t>51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审核中 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CN" w:bidi="ar"/>
              </w:rPr>
              <w:t>52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开户成功</w:t>
            </w:r>
          </w:p>
        </w:tc>
      </w:tr>
      <w:tr>
        <w:trPr>
          <w:trHeight w:val="312" w:hRule="atLeast"/>
        </w:trPr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  <w:t>extra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6"/>
              <w:spacing w:before="45"/>
              <w:ind w:left="34" w:leftChars="0" w:right="0" w:rightChars="0"/>
              <w:jc w:val="left"/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  <w:t>Stirng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5"/>
                <w:szCs w:val="15"/>
                <w:lang w:val="en-US" w:eastAsia="en-US" w:bidi="en-US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5"/>
                <w:szCs w:val="15"/>
                <w:lang w:val="en-US" w:eastAsia="en-US" w:bidi="en-US"/>
              </w:rPr>
              <w:t>扩展字段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before="41"/>
              <w:ind w:left="33" w:leftChars="0" w:right="0" w:rightChars="0"/>
              <w:jc w:val="left"/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  <w:t>否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  <w:t>贷款产品扩展字段参考4.5.1.1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textAlignment w:val="center"/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en-US" w:bidi="en-US"/>
              </w:rPr>
              <w:t>拉新产品扩展字段参考4.5.1.2</w:t>
            </w:r>
          </w:p>
        </w:tc>
      </w:tr>
    </w:tbl>
    <w:p>
      <w:pPr>
        <w:pStyle w:val="5"/>
        <w:spacing w:before="2"/>
        <w:rPr>
          <w:rFonts w:hint="eastAsia" w:ascii="宋体" w:hAnsi="宋体" w:eastAsia="宋体" w:cs="宋体"/>
          <w:b/>
          <w:sz w:val="19"/>
        </w:rPr>
      </w:pPr>
    </w:p>
    <w:p>
      <w:pPr>
        <w:pStyle w:val="5"/>
        <w:spacing w:before="2"/>
      </w:pPr>
      <w:r>
        <w:t xml:space="preserve">    </w:t>
      </w:r>
      <w:r>
        <w:rPr>
          <w:rFonts w:hint="eastAsia" w:ascii="宋体" w:hAnsi="宋体" w:eastAsia="宋体" w:cs="宋体"/>
          <w:sz w:val="15"/>
          <w:szCs w:val="15"/>
          <w:lang w:val="en-US" w:eastAsia="en-US" w:bidi="en-US"/>
        </w:rPr>
        <w:t>4.5.1.1</w:t>
      </w:r>
      <w:r>
        <w:rPr>
          <w:b/>
        </w:rPr>
        <w:t>贷款产品扩展字段描述extra</w:t>
      </w:r>
    </w:p>
    <w:tbl>
      <w:tblPr>
        <w:tblStyle w:val="10"/>
        <w:tblW w:w="8340" w:type="dxa"/>
        <w:tblInd w:w="2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1278"/>
        <w:gridCol w:w="1458"/>
        <w:gridCol w:w="1197"/>
        <w:gridCol w:w="3132"/>
      </w:tblGrid>
      <w:tr>
        <w:trPr>
          <w:trHeight w:val="312" w:hRule="atLeast"/>
        </w:trPr>
        <w:tc>
          <w:tcPr>
            <w:tcW w:w="1275" w:type="dxa"/>
            <w:shd w:val="clear" w:color="auto" w:fill="FAD3B4"/>
          </w:tcPr>
          <w:p>
            <w:pPr>
              <w:pStyle w:val="16"/>
              <w:spacing w:line="292" w:lineRule="exact"/>
              <w:ind w:left="27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字段名称</w:t>
            </w:r>
          </w:p>
        </w:tc>
        <w:tc>
          <w:tcPr>
            <w:tcW w:w="1278" w:type="dxa"/>
            <w:shd w:val="clear" w:color="auto" w:fill="FAD3B4"/>
          </w:tcPr>
          <w:p>
            <w:pPr>
              <w:pStyle w:val="16"/>
              <w:spacing w:line="292" w:lineRule="exact"/>
              <w:ind w:left="366" w:right="33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类型</w:t>
            </w:r>
          </w:p>
        </w:tc>
        <w:tc>
          <w:tcPr>
            <w:tcW w:w="1458" w:type="dxa"/>
            <w:shd w:val="clear" w:color="auto" w:fill="FAD3B4"/>
          </w:tcPr>
          <w:p>
            <w:pPr>
              <w:pStyle w:val="16"/>
              <w:spacing w:line="292" w:lineRule="exact"/>
              <w:ind w:left="273" w:right="246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内容</w:t>
            </w:r>
          </w:p>
        </w:tc>
        <w:tc>
          <w:tcPr>
            <w:tcW w:w="1197" w:type="dxa"/>
            <w:shd w:val="clear" w:color="auto" w:fill="FAD3B4"/>
          </w:tcPr>
          <w:p>
            <w:pPr>
              <w:pStyle w:val="16"/>
              <w:spacing w:line="292" w:lineRule="exact"/>
              <w:ind w:left="224" w:right="198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是否必输</w:t>
            </w:r>
          </w:p>
        </w:tc>
        <w:tc>
          <w:tcPr>
            <w:tcW w:w="3132" w:type="dxa"/>
            <w:shd w:val="clear" w:color="auto" w:fill="FAD3B4"/>
          </w:tcPr>
          <w:p>
            <w:pPr>
              <w:pStyle w:val="16"/>
              <w:spacing w:line="292" w:lineRule="exact"/>
              <w:ind w:left="466" w:right="432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备注</w:t>
            </w: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8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授信（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/>
              </w:rPr>
              <w:t>c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redit）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3132" w:type="dxa"/>
          </w:tcPr>
          <w:p>
            <w:pPr>
              <w:pStyle w:val="16"/>
              <w:spacing w:before="4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 w:bidi="en-US"/>
              </w:rPr>
              <w:t>授信数据</w:t>
            </w: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creditTime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授信时间</w:t>
            </w: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3132" w:type="dxa"/>
          </w:tcPr>
          <w:p>
            <w:pPr>
              <w:pStyle w:val="16"/>
              <w:ind w:left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YYYY-MM-DD HH:MM:SS</w:t>
            </w: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creditLimit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授信额度</w:t>
            </w: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3132" w:type="dxa"/>
          </w:tcPr>
          <w:p>
            <w:pPr>
              <w:pStyle w:val="16"/>
              <w:ind w:left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 w:bidi="en-US"/>
              </w:rPr>
              <w:t>单位元</w:t>
            </w: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creditRate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授信利率</w:t>
            </w: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3132" w:type="dxa"/>
          </w:tcPr>
          <w:p>
            <w:pPr>
              <w:pStyle w:val="16"/>
              <w:ind w:left="0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放款（</w:t>
            </w:r>
            <w:r>
              <w:rPr>
                <w:rFonts w:hint="default" w:ascii="宋体" w:hAnsi="宋体" w:eastAsia="宋体" w:cs="宋体"/>
                <w:sz w:val="15"/>
                <w:szCs w:val="15"/>
                <w:lang w:eastAsia="zh-CN"/>
              </w:rPr>
              <w:t>l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oan）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3132" w:type="dxa"/>
          </w:tcPr>
          <w:p>
            <w:pPr>
              <w:pStyle w:val="16"/>
              <w:ind w:left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 w:bidi="en-US"/>
              </w:rPr>
              <w:t>放款数据</w:t>
            </w:r>
            <w:r>
              <w:rPr>
                <w:rFonts w:hint="default" w:ascii="宋体" w:hAnsi="宋体" w:eastAsia="宋体" w:cs="宋体"/>
                <w:sz w:val="15"/>
                <w:szCs w:val="15"/>
                <w:lang w:eastAsia="zh-Hans" w:bidi="en-US"/>
              </w:rPr>
              <w:t>(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 w:bidi="en-US"/>
              </w:rPr>
              <w:t>数组结构</w:t>
            </w:r>
            <w:r>
              <w:rPr>
                <w:rFonts w:hint="default" w:ascii="宋体" w:hAnsi="宋体" w:eastAsia="宋体" w:cs="宋体"/>
                <w:sz w:val="15"/>
                <w:szCs w:val="15"/>
                <w:lang w:eastAsia="zh-Hans" w:bidi="en-US"/>
              </w:rPr>
              <w:t>)</w:t>
            </w: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loanAmount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放款金额</w:t>
            </w: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132" w:type="dxa"/>
          </w:tcPr>
          <w:p>
            <w:pPr>
              <w:pStyle w:val="16"/>
              <w:ind w:left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 w:bidi="en-US"/>
              </w:rPr>
              <w:t>单位元</w:t>
            </w: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loanNum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放款次数</w:t>
            </w: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  <w:tc>
          <w:tcPr>
            <w:tcW w:w="3132" w:type="dxa"/>
          </w:tcPr>
          <w:p>
            <w:pPr>
              <w:pStyle w:val="16"/>
              <w:ind w:left="0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/>
              </w:rPr>
              <w:t>l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oanTime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放款时间</w:t>
            </w: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  <w:tc>
          <w:tcPr>
            <w:tcW w:w="3132" w:type="dxa"/>
          </w:tcPr>
          <w:p>
            <w:pPr>
              <w:pStyle w:val="16"/>
              <w:ind w:left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YYYY-MM-DD HH:MM:SS</w:t>
            </w: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还款（</w:t>
            </w:r>
            <w:r>
              <w:rPr>
                <w:rFonts w:hint="default" w:ascii="宋体" w:hAnsi="宋体" w:eastAsia="宋体" w:cs="宋体"/>
                <w:sz w:val="15"/>
                <w:szCs w:val="15"/>
                <w:lang w:eastAsia="zh-CN"/>
              </w:rPr>
              <w:t>r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epay）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3132" w:type="dxa"/>
          </w:tcPr>
          <w:p>
            <w:pPr>
              <w:pStyle w:val="16"/>
              <w:ind w:left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 w:bidi="en-US"/>
              </w:rPr>
              <w:t>还款数据</w:t>
            </w:r>
            <w:r>
              <w:rPr>
                <w:rFonts w:hint="default" w:ascii="宋体" w:hAnsi="宋体" w:eastAsia="宋体" w:cs="宋体"/>
                <w:sz w:val="15"/>
                <w:szCs w:val="15"/>
                <w:lang w:eastAsia="zh-Hans" w:bidi="en-US"/>
              </w:rPr>
              <w:t>(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 w:bidi="en-US"/>
              </w:rPr>
              <w:t>数组结构</w:t>
            </w:r>
            <w:r>
              <w:rPr>
                <w:rFonts w:hint="default" w:ascii="宋体" w:hAnsi="宋体" w:eastAsia="宋体" w:cs="宋体"/>
                <w:sz w:val="15"/>
                <w:szCs w:val="15"/>
                <w:lang w:eastAsia="zh-Hans" w:bidi="en-US"/>
              </w:rPr>
              <w:t>)</w:t>
            </w: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repayAmount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default" w:ascii="宋体" w:hAnsi="宋体" w:eastAsia="宋体" w:cs="宋体"/>
                <w:sz w:val="15"/>
                <w:szCs w:val="15"/>
                <w:lang w:eastAsia="zh-CN" w:bidi="en-US"/>
              </w:rPr>
              <w:t>String</w:t>
            </w: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还款金额</w:t>
            </w: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  <w:tc>
          <w:tcPr>
            <w:tcW w:w="3132" w:type="dxa"/>
          </w:tcPr>
          <w:p>
            <w:pPr>
              <w:pStyle w:val="16"/>
              <w:ind w:left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 w:bidi="en-US"/>
              </w:rPr>
              <w:t>单位元</w:t>
            </w: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termInterest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还款利息</w:t>
            </w: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否</w:t>
            </w:r>
          </w:p>
        </w:tc>
        <w:tc>
          <w:tcPr>
            <w:tcW w:w="3132" w:type="dxa"/>
          </w:tcPr>
          <w:p>
            <w:pPr>
              <w:pStyle w:val="16"/>
              <w:ind w:left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Hans" w:bidi="en-US"/>
              </w:rPr>
              <w:t>单位元</w:t>
            </w: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repayNum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还款次数</w:t>
            </w: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  <w:tc>
          <w:tcPr>
            <w:tcW w:w="3132" w:type="dxa"/>
          </w:tcPr>
          <w:p>
            <w:pPr>
              <w:pStyle w:val="16"/>
              <w:ind w:left="0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repayTime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还款时间</w:t>
            </w: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  <w:tc>
          <w:tcPr>
            <w:tcW w:w="3132" w:type="dxa"/>
          </w:tcPr>
          <w:p>
            <w:pPr>
              <w:pStyle w:val="16"/>
              <w:ind w:left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YYYY-MM-DD HH:MM:SS</w:t>
            </w:r>
          </w:p>
        </w:tc>
      </w:tr>
    </w:tbl>
    <w:p>
      <w:pPr>
        <w:pStyle w:val="5"/>
        <w:spacing w:before="2"/>
        <w:rPr>
          <w:rFonts w:hint="eastAsia" w:ascii="宋体" w:hAnsi="宋体" w:eastAsia="宋体" w:cs="宋体"/>
          <w:b/>
          <w:sz w:val="19"/>
        </w:rPr>
      </w:pPr>
    </w:p>
    <w:p>
      <w:pPr>
        <w:pStyle w:val="5"/>
        <w:spacing w:before="2"/>
        <w:rPr>
          <w:rFonts w:hint="eastAsia" w:ascii="宋体" w:hAnsi="宋体" w:eastAsia="宋体" w:cs="宋体"/>
          <w:b/>
          <w:sz w:val="19"/>
        </w:rPr>
      </w:pPr>
    </w:p>
    <w:p>
      <w:pPr>
        <w:pStyle w:val="5"/>
        <w:spacing w:before="2"/>
      </w:pPr>
      <w:r>
        <w:t xml:space="preserve">  </w:t>
      </w:r>
      <w:r>
        <w:rPr>
          <w:b/>
        </w:rPr>
        <w:t xml:space="preserve"> </w:t>
      </w:r>
      <w:r>
        <w:rPr>
          <w:rFonts w:hint="eastAsia" w:ascii="宋体" w:hAnsi="宋体" w:eastAsia="宋体" w:cs="宋体"/>
          <w:sz w:val="15"/>
          <w:szCs w:val="15"/>
          <w:lang w:val="en-US" w:eastAsia="en-US" w:bidi="en-US"/>
        </w:rPr>
        <w:t>4.5.1.2</w:t>
      </w:r>
      <w:r>
        <w:rPr>
          <w:b/>
        </w:rPr>
        <w:t>拉新产品扩展字段描述extra</w:t>
      </w:r>
    </w:p>
    <w:tbl>
      <w:tblPr>
        <w:tblStyle w:val="10"/>
        <w:tblW w:w="0" w:type="auto"/>
        <w:tblInd w:w="2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1278"/>
        <w:gridCol w:w="1458"/>
        <w:gridCol w:w="1197"/>
        <w:gridCol w:w="3132"/>
      </w:tblGrid>
      <w:tr>
        <w:trPr>
          <w:trHeight w:val="312" w:hRule="atLeast"/>
        </w:trPr>
        <w:tc>
          <w:tcPr>
            <w:tcW w:w="1275" w:type="dxa"/>
            <w:shd w:val="clear" w:color="auto" w:fill="FAD3B4"/>
          </w:tcPr>
          <w:p>
            <w:pPr>
              <w:pStyle w:val="16"/>
              <w:spacing w:line="292" w:lineRule="exact"/>
              <w:ind w:left="27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字段名称</w:t>
            </w:r>
          </w:p>
        </w:tc>
        <w:tc>
          <w:tcPr>
            <w:tcW w:w="1278" w:type="dxa"/>
            <w:shd w:val="clear" w:color="auto" w:fill="FAD3B4"/>
          </w:tcPr>
          <w:p>
            <w:pPr>
              <w:pStyle w:val="16"/>
              <w:spacing w:line="292" w:lineRule="exact"/>
              <w:ind w:left="366" w:right="33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类型</w:t>
            </w:r>
          </w:p>
        </w:tc>
        <w:tc>
          <w:tcPr>
            <w:tcW w:w="1458" w:type="dxa"/>
            <w:shd w:val="clear" w:color="auto" w:fill="FAD3B4"/>
          </w:tcPr>
          <w:p>
            <w:pPr>
              <w:pStyle w:val="16"/>
              <w:spacing w:line="292" w:lineRule="exact"/>
              <w:ind w:left="273" w:right="246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内容</w:t>
            </w:r>
          </w:p>
        </w:tc>
        <w:tc>
          <w:tcPr>
            <w:tcW w:w="1197" w:type="dxa"/>
            <w:shd w:val="clear" w:color="auto" w:fill="FAD3B4"/>
          </w:tcPr>
          <w:p>
            <w:pPr>
              <w:pStyle w:val="16"/>
              <w:spacing w:line="292" w:lineRule="exact"/>
              <w:ind w:left="224" w:right="198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是否必输</w:t>
            </w:r>
          </w:p>
        </w:tc>
        <w:tc>
          <w:tcPr>
            <w:tcW w:w="3132" w:type="dxa"/>
            <w:shd w:val="clear" w:color="auto" w:fill="FAD3B4"/>
          </w:tcPr>
          <w:p>
            <w:pPr>
              <w:pStyle w:val="16"/>
              <w:spacing w:line="292" w:lineRule="exact"/>
              <w:ind w:left="466" w:right="432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备注</w:t>
            </w: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8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activeTime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开户时间</w:t>
            </w: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否</w:t>
            </w:r>
          </w:p>
        </w:tc>
        <w:tc>
          <w:tcPr>
            <w:tcW w:w="3132" w:type="dxa"/>
          </w:tcPr>
          <w:p>
            <w:pPr>
              <w:pStyle w:val="16"/>
              <w:spacing w:before="4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拉新为开户成功时间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YYYY-MM-DD HH:MM:SS</w:t>
            </w:r>
          </w:p>
        </w:tc>
      </w:tr>
    </w:tbl>
    <w:p>
      <w:pPr>
        <w:pStyle w:val="5"/>
        <w:spacing w:before="2"/>
        <w:rPr>
          <w:rFonts w:hint="eastAsia" w:ascii="宋体" w:hAnsi="宋体" w:eastAsia="宋体" w:cs="宋体"/>
          <w:b/>
          <w:sz w:val="19"/>
        </w:rPr>
      </w:pPr>
    </w:p>
    <w:p>
      <w:pPr>
        <w:pStyle w:val="3"/>
        <w:bidi w:val="0"/>
        <w:rPr>
          <w:rFonts w:hint="eastAsia" w:ascii="宋体" w:hAnsi="宋体" w:eastAsia="宋体" w:cs="宋体"/>
          <w:b/>
          <w:sz w:val="18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b/>
          <w:sz w:val="18"/>
        </w:rPr>
      </w:pPr>
      <w:r>
        <w:rPr>
          <w:rFonts w:hint="eastAsia" w:ascii="宋体" w:hAnsi="宋体" w:eastAsia="宋体" w:cs="宋体"/>
          <w:b/>
          <w:sz w:val="18"/>
          <w:lang w:val="en-US" w:eastAsia="zh-CN"/>
        </w:rPr>
        <w:t>4.</w:t>
      </w:r>
      <w:r>
        <w:rPr>
          <w:rFonts w:hint="eastAsia" w:cs="宋体"/>
          <w:b/>
          <w:sz w:val="18"/>
          <w:lang w:val="en-US" w:eastAsia="zh-CN"/>
        </w:rPr>
        <w:t>5</w:t>
      </w:r>
      <w:r>
        <w:rPr>
          <w:rFonts w:hint="eastAsia" w:ascii="宋体" w:hAnsi="宋体" w:eastAsia="宋体" w:cs="宋体"/>
          <w:b/>
          <w:sz w:val="18"/>
          <w:lang w:val="en-US" w:eastAsia="zh-CN"/>
        </w:rPr>
        <w:t xml:space="preserve">.2 </w:t>
      </w:r>
      <w:r>
        <w:rPr>
          <w:rFonts w:hint="eastAsia" w:ascii="宋体" w:hAnsi="宋体" w:eastAsia="宋体" w:cs="宋体"/>
          <w:b/>
          <w:sz w:val="18"/>
        </w:rPr>
        <w:t>响应参数</w:t>
      </w:r>
    </w:p>
    <w:p>
      <w:pPr>
        <w:pStyle w:val="5"/>
        <w:spacing w:before="11"/>
        <w:rPr>
          <w:rFonts w:hint="eastAsia" w:ascii="宋体" w:hAnsi="宋体" w:eastAsia="宋体" w:cs="宋体"/>
          <w:b/>
          <w:sz w:val="7"/>
        </w:rPr>
      </w:pPr>
    </w:p>
    <w:tbl>
      <w:tblPr>
        <w:tblStyle w:val="10"/>
        <w:tblW w:w="0" w:type="auto"/>
        <w:tblInd w:w="2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1278"/>
        <w:gridCol w:w="1458"/>
        <w:gridCol w:w="1197"/>
        <w:gridCol w:w="3132"/>
      </w:tblGrid>
      <w:tr>
        <w:trPr>
          <w:trHeight w:val="312" w:hRule="atLeast"/>
        </w:trPr>
        <w:tc>
          <w:tcPr>
            <w:tcW w:w="1275" w:type="dxa"/>
            <w:shd w:val="clear" w:color="auto" w:fill="FAD3B4"/>
          </w:tcPr>
          <w:p>
            <w:pPr>
              <w:pStyle w:val="16"/>
              <w:spacing w:line="292" w:lineRule="exact"/>
              <w:ind w:left="27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字段名称</w:t>
            </w:r>
          </w:p>
        </w:tc>
        <w:tc>
          <w:tcPr>
            <w:tcW w:w="1278" w:type="dxa"/>
            <w:shd w:val="clear" w:color="auto" w:fill="FAD3B4"/>
          </w:tcPr>
          <w:p>
            <w:pPr>
              <w:pStyle w:val="16"/>
              <w:spacing w:line="292" w:lineRule="exact"/>
              <w:ind w:left="366" w:right="33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类型</w:t>
            </w:r>
          </w:p>
        </w:tc>
        <w:tc>
          <w:tcPr>
            <w:tcW w:w="1458" w:type="dxa"/>
            <w:shd w:val="clear" w:color="auto" w:fill="FAD3B4"/>
          </w:tcPr>
          <w:p>
            <w:pPr>
              <w:pStyle w:val="16"/>
              <w:spacing w:line="292" w:lineRule="exact"/>
              <w:ind w:left="273" w:right="246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内容</w:t>
            </w:r>
          </w:p>
        </w:tc>
        <w:tc>
          <w:tcPr>
            <w:tcW w:w="1197" w:type="dxa"/>
            <w:shd w:val="clear" w:color="auto" w:fill="FAD3B4"/>
          </w:tcPr>
          <w:p>
            <w:pPr>
              <w:pStyle w:val="16"/>
              <w:spacing w:line="292" w:lineRule="exact"/>
              <w:ind w:left="224" w:right="198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是否必输</w:t>
            </w:r>
          </w:p>
        </w:tc>
        <w:tc>
          <w:tcPr>
            <w:tcW w:w="3132" w:type="dxa"/>
            <w:shd w:val="clear" w:color="auto" w:fill="FAD3B4"/>
          </w:tcPr>
          <w:p>
            <w:pPr>
              <w:pStyle w:val="16"/>
              <w:spacing w:line="292" w:lineRule="exact"/>
              <w:ind w:left="466" w:right="432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备注</w:t>
            </w:r>
          </w:p>
        </w:tc>
      </w:tr>
      <w:tr>
        <w:trPr>
          <w:trHeight w:val="312" w:hRule="atLeast"/>
        </w:trPr>
        <w:tc>
          <w:tcPr>
            <w:tcW w:w="1275" w:type="dxa"/>
          </w:tcPr>
          <w:p>
            <w:pPr>
              <w:pStyle w:val="16"/>
              <w:spacing w:before="48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retCode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响应码</w:t>
            </w: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</w:t>
            </w:r>
          </w:p>
        </w:tc>
        <w:tc>
          <w:tcPr>
            <w:tcW w:w="3132" w:type="dxa"/>
          </w:tcPr>
          <w:p>
            <w:pPr>
              <w:pStyle w:val="16"/>
              <w:spacing w:before="4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000000 成功，000001 失败</w:t>
            </w:r>
          </w:p>
        </w:tc>
      </w:tr>
      <w:tr>
        <w:trPr>
          <w:trHeight w:val="311" w:hRule="atLeast"/>
        </w:trPr>
        <w:tc>
          <w:tcPr>
            <w:tcW w:w="1275" w:type="dxa"/>
          </w:tcPr>
          <w:p>
            <w:pPr>
              <w:pStyle w:val="16"/>
              <w:spacing w:before="47"/>
              <w:ind w:left="2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retMsg</w:t>
            </w:r>
          </w:p>
        </w:tc>
        <w:tc>
          <w:tcPr>
            <w:tcW w:w="1278" w:type="dxa"/>
          </w:tcPr>
          <w:p>
            <w:pPr>
              <w:pStyle w:val="16"/>
              <w:spacing w:line="292" w:lineRule="exact"/>
              <w:ind w:left="3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String</w:t>
            </w:r>
          </w:p>
        </w:tc>
        <w:tc>
          <w:tcPr>
            <w:tcW w:w="1458" w:type="dxa"/>
          </w:tcPr>
          <w:p>
            <w:pPr>
              <w:pStyle w:val="16"/>
              <w:spacing w:before="41"/>
              <w:ind w:left="3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响应描述</w:t>
            </w:r>
          </w:p>
        </w:tc>
        <w:tc>
          <w:tcPr>
            <w:tcW w:w="1197" w:type="dxa"/>
          </w:tcPr>
          <w:p>
            <w:pPr>
              <w:pStyle w:val="16"/>
              <w:spacing w:line="292" w:lineRule="exact"/>
              <w:ind w:left="29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是</w:t>
            </w:r>
          </w:p>
        </w:tc>
        <w:tc>
          <w:tcPr>
            <w:tcW w:w="3132" w:type="dxa"/>
          </w:tcPr>
          <w:p>
            <w:pPr>
              <w:pStyle w:val="16"/>
              <w:ind w:left="0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3.4众安接口联调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一步出单：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"https://open.zhongan.com/portal/site/apidoc/documentDetail/main?spaceId=2001&amp;directoryId=2023&amp;articleId=1022002"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https://open.zhongan.com/portal/site/apidoc/documentDetail/main?spaceId=2001&amp;directoryId=2023&amp;articleId=1022002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网关接口：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"https://open.zhongan.com/portal/site/apidoc/documentDetail/main?spaceId=2001&amp;directoryId=2002&amp;articleId=6004"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https://open.zhongan.com/portal/site/apidoc/documentDetail/main?spaceId=2001&amp;directoryId=2002&amp;articleId=6004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仅完成联调即可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测试环境参数：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80pt;width:80pt;" o:ole="t" filled="f" o:preferrelative="t" stroked="f" coordsize="21600,21600">
            <v:path/>
            <v:fill on="f" focussize="0,0"/>
            <v:stroke on="f"/>
            <v:imagedata r:id="rId9" o:title="oleimage"/>
            <o:lock v:ext="edit" aspectratio="t"/>
            <w10:wrap type="none"/>
            <w10:anchorlock/>
          </v:shape>
          <o:OLEObject Type="Embed" ProgID="Package" ShapeID="_x0000_i1025" DrawAspect="Icon" ObjectID="_1468075725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3.5数字魔方api回调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数字魔方新接口支持api回调部分。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3.6控台优化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用卡评测报告筛选项、查询、导出的产品字段改为付款类型字段，枚举值：权益、单次。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为配合该优化，用卡评测点击立即评测下单时，报告需记录付款类型，通过权益进行评测的，记录为权益，通过单次付费进行评测的记录为单次。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商户权益管理增加查询结果、导出字段：绑定成功时间（createtime）。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D5A712F"/>
    <w:rsid w:val="1DB418AE"/>
    <w:rsid w:val="1DF627CD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C036605"/>
    <w:rsid w:val="2C1764C2"/>
    <w:rsid w:val="2CDF7744"/>
    <w:rsid w:val="2FFDBC29"/>
    <w:rsid w:val="325B6344"/>
    <w:rsid w:val="331170C2"/>
    <w:rsid w:val="365E6403"/>
    <w:rsid w:val="37511F05"/>
    <w:rsid w:val="379D3277"/>
    <w:rsid w:val="38672FB0"/>
    <w:rsid w:val="39EF76B0"/>
    <w:rsid w:val="3BB0325D"/>
    <w:rsid w:val="3BC74A9B"/>
    <w:rsid w:val="3CF67AA2"/>
    <w:rsid w:val="3CFD641E"/>
    <w:rsid w:val="3D0860DE"/>
    <w:rsid w:val="3E59872F"/>
    <w:rsid w:val="3E772B2E"/>
    <w:rsid w:val="3EEBAE92"/>
    <w:rsid w:val="3EFBDBE7"/>
    <w:rsid w:val="3F7FEE61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F77E09C"/>
    <w:rsid w:val="4FEFF704"/>
    <w:rsid w:val="50072B3F"/>
    <w:rsid w:val="513774DE"/>
    <w:rsid w:val="51600E2A"/>
    <w:rsid w:val="5297754E"/>
    <w:rsid w:val="52E96395"/>
    <w:rsid w:val="54316AAD"/>
    <w:rsid w:val="557B26D6"/>
    <w:rsid w:val="57342B3C"/>
    <w:rsid w:val="577E3975"/>
    <w:rsid w:val="57D650A9"/>
    <w:rsid w:val="59771406"/>
    <w:rsid w:val="59D32AE1"/>
    <w:rsid w:val="59FFEECB"/>
    <w:rsid w:val="5AD5988F"/>
    <w:rsid w:val="5B3573F3"/>
    <w:rsid w:val="5BC55253"/>
    <w:rsid w:val="5BEE19F9"/>
    <w:rsid w:val="5DD24E5D"/>
    <w:rsid w:val="5DFF38D8"/>
    <w:rsid w:val="5EF47FC3"/>
    <w:rsid w:val="5F3B0C09"/>
    <w:rsid w:val="5FFF39CF"/>
    <w:rsid w:val="60C74A21"/>
    <w:rsid w:val="60F03797"/>
    <w:rsid w:val="62EF1C8F"/>
    <w:rsid w:val="64FFD05F"/>
    <w:rsid w:val="676F5D83"/>
    <w:rsid w:val="6787315C"/>
    <w:rsid w:val="678AE555"/>
    <w:rsid w:val="67BF2386"/>
    <w:rsid w:val="67C95DD4"/>
    <w:rsid w:val="68C62302"/>
    <w:rsid w:val="69672308"/>
    <w:rsid w:val="697B1B62"/>
    <w:rsid w:val="6A826756"/>
    <w:rsid w:val="6ABF4178"/>
    <w:rsid w:val="6B69A118"/>
    <w:rsid w:val="6C101972"/>
    <w:rsid w:val="6DBA3878"/>
    <w:rsid w:val="6DC5678C"/>
    <w:rsid w:val="6DF8B81B"/>
    <w:rsid w:val="6DFFC52D"/>
    <w:rsid w:val="6F03131A"/>
    <w:rsid w:val="6F57C7A9"/>
    <w:rsid w:val="6FBB6557"/>
    <w:rsid w:val="6FBFAD82"/>
    <w:rsid w:val="6FDBE896"/>
    <w:rsid w:val="6FF60B2F"/>
    <w:rsid w:val="6FFF71F6"/>
    <w:rsid w:val="707715D2"/>
    <w:rsid w:val="714BAC6D"/>
    <w:rsid w:val="72FB09B4"/>
    <w:rsid w:val="733BAFE6"/>
    <w:rsid w:val="73BFCF6A"/>
    <w:rsid w:val="75FE82B5"/>
    <w:rsid w:val="773F25BB"/>
    <w:rsid w:val="776652A2"/>
    <w:rsid w:val="77796479"/>
    <w:rsid w:val="77BE6145"/>
    <w:rsid w:val="77DA4BE2"/>
    <w:rsid w:val="77F26D24"/>
    <w:rsid w:val="77F92938"/>
    <w:rsid w:val="77FE2376"/>
    <w:rsid w:val="77FFE065"/>
    <w:rsid w:val="78EEA41C"/>
    <w:rsid w:val="79CDF044"/>
    <w:rsid w:val="7A370149"/>
    <w:rsid w:val="7B3F192C"/>
    <w:rsid w:val="7BBC1C9A"/>
    <w:rsid w:val="7BDF2C73"/>
    <w:rsid w:val="7BFFA47D"/>
    <w:rsid w:val="7BFFAF97"/>
    <w:rsid w:val="7D3BB62F"/>
    <w:rsid w:val="7D5F5504"/>
    <w:rsid w:val="7DF5769D"/>
    <w:rsid w:val="7E2B03DC"/>
    <w:rsid w:val="7E5E1B1E"/>
    <w:rsid w:val="7ECEF63E"/>
    <w:rsid w:val="7EFEDBFB"/>
    <w:rsid w:val="7F2B7949"/>
    <w:rsid w:val="7F5F2735"/>
    <w:rsid w:val="7F8F91FC"/>
    <w:rsid w:val="7FAF1F7C"/>
    <w:rsid w:val="7FDD4938"/>
    <w:rsid w:val="7FE7BA73"/>
    <w:rsid w:val="7FEC246B"/>
    <w:rsid w:val="7FF78F5E"/>
    <w:rsid w:val="7FFB7A54"/>
    <w:rsid w:val="7FFEC578"/>
    <w:rsid w:val="8DFEF34A"/>
    <w:rsid w:val="97F6C9D0"/>
    <w:rsid w:val="98B30F93"/>
    <w:rsid w:val="9D73C619"/>
    <w:rsid w:val="9E77B586"/>
    <w:rsid w:val="9F977D71"/>
    <w:rsid w:val="9FB61B61"/>
    <w:rsid w:val="A7FCAF73"/>
    <w:rsid w:val="AE6FC35B"/>
    <w:rsid w:val="B2CF853E"/>
    <w:rsid w:val="B2F77469"/>
    <w:rsid w:val="B6FF8CB0"/>
    <w:rsid w:val="B73ECC82"/>
    <w:rsid w:val="BBFDD361"/>
    <w:rsid w:val="BBFE2FA0"/>
    <w:rsid w:val="BDDF0272"/>
    <w:rsid w:val="BF2F3ECB"/>
    <w:rsid w:val="BFF8A449"/>
    <w:rsid w:val="C2EF8014"/>
    <w:rsid w:val="C7DEE127"/>
    <w:rsid w:val="CEFC1FC5"/>
    <w:rsid w:val="D7E69D4F"/>
    <w:rsid w:val="D7FE70C2"/>
    <w:rsid w:val="DBEEC970"/>
    <w:rsid w:val="DBEFB147"/>
    <w:rsid w:val="DD9B6FD8"/>
    <w:rsid w:val="DDFF01A3"/>
    <w:rsid w:val="DF5F946E"/>
    <w:rsid w:val="DFEF44EE"/>
    <w:rsid w:val="DFFFC3C5"/>
    <w:rsid w:val="E2FA1B28"/>
    <w:rsid w:val="E3DB8F6E"/>
    <w:rsid w:val="EB7DEEB2"/>
    <w:rsid w:val="ECFE2DE6"/>
    <w:rsid w:val="EE3DE8AD"/>
    <w:rsid w:val="EEABCDC2"/>
    <w:rsid w:val="EFB6B16B"/>
    <w:rsid w:val="EFC5AAE0"/>
    <w:rsid w:val="EFDF1872"/>
    <w:rsid w:val="F38EA11E"/>
    <w:rsid w:val="F3C9BFA5"/>
    <w:rsid w:val="F3F3AB85"/>
    <w:rsid w:val="F45742A3"/>
    <w:rsid w:val="F7B8B1E7"/>
    <w:rsid w:val="F7EE9023"/>
    <w:rsid w:val="FA9FB645"/>
    <w:rsid w:val="FBB7ADFC"/>
    <w:rsid w:val="FBDA37A0"/>
    <w:rsid w:val="FBE7A1CD"/>
    <w:rsid w:val="FC47A18A"/>
    <w:rsid w:val="FC4F8F6E"/>
    <w:rsid w:val="FDEB89B0"/>
    <w:rsid w:val="FDEE9779"/>
    <w:rsid w:val="FDFB5F25"/>
    <w:rsid w:val="FDFBC9E7"/>
    <w:rsid w:val="FEBBBEBB"/>
    <w:rsid w:val="FEBEEA0F"/>
    <w:rsid w:val="FEF6569B"/>
    <w:rsid w:val="FEF7A357"/>
    <w:rsid w:val="FEFE95B4"/>
    <w:rsid w:val="FEFF7932"/>
    <w:rsid w:val="FF426D6C"/>
    <w:rsid w:val="FF578EB8"/>
    <w:rsid w:val="FF6F9C7D"/>
    <w:rsid w:val="FF774F08"/>
    <w:rsid w:val="FFAF1121"/>
    <w:rsid w:val="FFDFB01F"/>
    <w:rsid w:val="FFF1B904"/>
    <w:rsid w:val="FFF3748B"/>
    <w:rsid w:val="FFF77171"/>
    <w:rsid w:val="FFF9EBC4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6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paragraph" w:styleId="15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Table Paragraph"/>
    <w:qFormat/>
    <w:uiPriority w:val="1"/>
    <w:pPr>
      <w:widowControl w:val="0"/>
      <w:autoSpaceDE w:val="0"/>
      <w:autoSpaceDN w:val="0"/>
      <w:spacing w:before="0" w:after="0" w:line="240" w:lineRule="auto"/>
      <w:ind w:left="33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1858</Words>
  <Characters>1876</Characters>
  <Lines>1</Lines>
  <Paragraphs>1</Paragraphs>
  <TotalTime>30</TotalTime>
  <ScaleCrop>false</ScaleCrop>
  <LinksUpToDate>false</LinksUpToDate>
  <CharactersWithSpaces>1887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2024-01-31T06:01:00Z</dcterms:created>
  <dc:creator>WPS_1622707002</dc:creator>
  <cp:lastModifiedBy>风过之痕</cp:lastModifiedBy>
  <dcterms:modified xsi:type="dcterms:W3CDTF">2024-08-14T11:03:08Z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A9CD73FA07C2CBCA6F3B54666D26945B_43</vt:lpwstr>
  </property>
</Properties>
</file>