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outlineLvl w:val="9"/>
        <w:rPr>
          <w:rFonts w:hint="eastAsia" w:eastAsia="Times New Roman"/>
          <w:b/>
          <w:bCs/>
          <w:sz w:val="30"/>
          <w:szCs w:val="30"/>
          <w:lang w:val="en-US" w:eastAsia="zh-Hans"/>
        </w:rPr>
      </w:pPr>
      <w:r>
        <w:rPr>
          <w:rFonts w:hint="eastAsia"/>
          <w:b/>
          <w:bCs/>
          <w:sz w:val="30"/>
          <w:szCs w:val="30"/>
          <w:lang w:val="en-US" w:eastAsia="zh-Hans"/>
        </w:rPr>
        <w:t>趣伴卡用户功能、部分页面优化需求</w:t>
      </w:r>
    </w:p>
    <w:p>
      <w:pPr>
        <w:pStyle w:val="32"/>
        <w:numPr>
          <w:ilvl w:val="0"/>
          <w:numId w:val="2"/>
        </w:numPr>
        <w:jc w:val="left"/>
        <w:outlineLvl w:val="0"/>
        <w:rPr>
          <w:rFonts w:hint="eastAsia"/>
          <w:sz w:val="28"/>
          <w:szCs w:val="28"/>
          <w:lang w:val="en-US" w:eastAsia="zh-Hans"/>
        </w:rPr>
      </w:pPr>
      <w:r>
        <w:rPr>
          <w:rFonts w:hint="eastAsia"/>
          <w:sz w:val="28"/>
          <w:szCs w:val="28"/>
          <w:lang w:val="en-US" w:eastAsia="zh-Hans"/>
        </w:rPr>
        <w:t>需求背景</w:t>
      </w:r>
    </w:p>
    <w:p>
      <w:pPr>
        <w:pStyle w:val="32"/>
        <w:numPr>
          <w:ilvl w:val="0"/>
          <w:numId w:val="3"/>
        </w:numPr>
        <w:ind w:firstLine="720" w:firstLineChars="0"/>
        <w:jc w:val="left"/>
        <w:outlineLvl w:val="9"/>
        <w:rPr>
          <w:rFonts w:hint="eastAsia"/>
          <w:sz w:val="28"/>
          <w:szCs w:val="28"/>
          <w:lang w:val="en-US" w:eastAsia="zh-Hans"/>
        </w:rPr>
      </w:pPr>
      <w:r>
        <w:rPr>
          <w:rFonts w:hint="eastAsia"/>
          <w:sz w:val="28"/>
          <w:szCs w:val="28"/>
          <w:lang w:val="en-US" w:eastAsia="zh-Hans"/>
        </w:rPr>
        <w:t>与拓客saas分润表比对业务员结算表复核须增加客诉订单号字段</w:t>
      </w:r>
    </w:p>
    <w:p>
      <w:pPr>
        <w:pStyle w:val="32"/>
        <w:numPr>
          <w:ilvl w:val="0"/>
          <w:numId w:val="3"/>
        </w:numPr>
        <w:ind w:firstLine="720" w:firstLineChars="0"/>
        <w:jc w:val="left"/>
        <w:outlineLvl w:val="9"/>
        <w:rPr>
          <w:rFonts w:hint="eastAsia"/>
          <w:sz w:val="28"/>
          <w:szCs w:val="28"/>
          <w:lang w:val="en-US" w:eastAsia="zh-Hans"/>
        </w:rPr>
      </w:pPr>
      <w:r>
        <w:rPr>
          <w:rFonts w:hint="eastAsia"/>
          <w:sz w:val="28"/>
          <w:szCs w:val="28"/>
          <w:lang w:val="en-US" w:eastAsia="zh-Hans"/>
        </w:rPr>
        <w:t>为好拓客竞赛出表业务员结算表复核须增加客户登记时间字段</w:t>
      </w:r>
    </w:p>
    <w:p>
      <w:pPr>
        <w:pStyle w:val="32"/>
        <w:numPr>
          <w:ilvl w:val="0"/>
          <w:numId w:val="3"/>
        </w:numPr>
        <w:ind w:firstLine="720" w:firstLineChars="0"/>
        <w:jc w:val="left"/>
        <w:outlineLvl w:val="9"/>
        <w:rPr>
          <w:rFonts w:hint="eastAsia"/>
          <w:sz w:val="28"/>
          <w:szCs w:val="28"/>
          <w:lang w:eastAsia="zh-Hans"/>
        </w:rPr>
      </w:pPr>
      <w:r>
        <w:rPr>
          <w:rFonts w:hint="eastAsia"/>
          <w:sz w:val="28"/>
          <w:szCs w:val="28"/>
          <w:lang w:val="en-US" w:eastAsia="zh-Hans"/>
        </w:rPr>
        <w:t>在推客弹窗、C端弹窗中希望增加办卡、推卡入口的链接</w:t>
      </w:r>
    </w:p>
    <w:p>
      <w:pPr>
        <w:pStyle w:val="32"/>
        <w:numPr>
          <w:ilvl w:val="0"/>
          <w:numId w:val="3"/>
        </w:numPr>
        <w:ind w:firstLine="720" w:firstLineChars="0"/>
        <w:jc w:val="left"/>
        <w:outlineLvl w:val="9"/>
        <w:rPr>
          <w:rFonts w:hint="eastAsia"/>
          <w:sz w:val="28"/>
          <w:szCs w:val="28"/>
          <w:lang w:eastAsia="zh-Hans"/>
        </w:rPr>
      </w:pPr>
      <w:r>
        <w:rPr>
          <w:rFonts w:hint="eastAsia"/>
          <w:sz w:val="28"/>
          <w:szCs w:val="28"/>
          <w:lang w:val="en-US" w:eastAsia="zh-Hans"/>
        </w:rPr>
        <w:t>为后续用户优惠活动，优化用户概念</w:t>
      </w:r>
    </w:p>
    <w:p>
      <w:pPr>
        <w:pStyle w:val="32"/>
        <w:numPr>
          <w:ilvl w:val="0"/>
          <w:numId w:val="3"/>
        </w:numPr>
        <w:ind w:firstLine="720" w:firstLineChars="0"/>
        <w:jc w:val="left"/>
        <w:outlineLvl w:val="9"/>
        <w:rPr>
          <w:rFonts w:hint="eastAsia"/>
          <w:sz w:val="28"/>
          <w:szCs w:val="28"/>
          <w:lang w:eastAsia="zh-Hans"/>
        </w:rPr>
      </w:pPr>
      <w:r>
        <w:rPr>
          <w:rFonts w:hint="eastAsia"/>
          <w:sz w:val="28"/>
          <w:szCs w:val="28"/>
          <w:lang w:val="en-US" w:eastAsia="zh-Hans"/>
        </w:rPr>
        <w:t>增加当年数据展示</w:t>
      </w:r>
    </w:p>
    <w:p>
      <w:pPr>
        <w:pStyle w:val="32"/>
        <w:numPr>
          <w:ilvl w:val="0"/>
          <w:numId w:val="3"/>
        </w:numPr>
        <w:ind w:firstLine="720" w:firstLineChars="0"/>
        <w:jc w:val="left"/>
        <w:outlineLvl w:val="9"/>
        <w:rPr>
          <w:rFonts w:hint="eastAsia"/>
          <w:sz w:val="28"/>
          <w:szCs w:val="28"/>
          <w:lang w:eastAsia="zh-Hans"/>
        </w:rPr>
      </w:pPr>
      <w:r>
        <w:rPr>
          <w:rFonts w:hint="eastAsia"/>
          <w:sz w:val="28"/>
          <w:szCs w:val="28"/>
          <w:lang w:val="en-US" w:eastAsia="zh-Hans"/>
        </w:rPr>
        <w:t>苹果端页面增加安全距离、优化打开协议后返回的样式</w:t>
      </w:r>
    </w:p>
    <w:p>
      <w:pPr>
        <w:pStyle w:val="32"/>
        <w:numPr>
          <w:ilvl w:val="0"/>
          <w:numId w:val="3"/>
        </w:numPr>
        <w:ind w:firstLine="720" w:firstLineChars="0"/>
        <w:jc w:val="left"/>
        <w:outlineLvl w:val="9"/>
        <w:rPr>
          <w:rFonts w:hint="eastAsia"/>
          <w:sz w:val="28"/>
          <w:szCs w:val="28"/>
          <w:lang w:eastAsia="zh-Hans"/>
        </w:rPr>
      </w:pPr>
      <w:r>
        <w:rPr>
          <w:rFonts w:hint="eastAsia"/>
          <w:sz w:val="28"/>
          <w:szCs w:val="28"/>
          <w:lang w:val="en-US" w:eastAsia="zh-Hans"/>
        </w:rPr>
        <w:t>面对面推广</w:t>
      </w:r>
      <w:r>
        <w:rPr>
          <w:rFonts w:hint="default"/>
          <w:sz w:val="28"/>
          <w:szCs w:val="28"/>
          <w:lang w:eastAsia="zh-Hans"/>
        </w:rPr>
        <w:t>-</w:t>
      </w:r>
      <w:r>
        <w:rPr>
          <w:rFonts w:hint="eastAsia"/>
          <w:sz w:val="28"/>
          <w:szCs w:val="28"/>
          <w:lang w:val="en-US" w:eastAsia="zh-Hans"/>
        </w:rPr>
        <w:t>原海报滑动困难，改为点击按钮切换</w:t>
      </w:r>
    </w:p>
    <w:p>
      <w:pPr>
        <w:pStyle w:val="32"/>
        <w:numPr>
          <w:ilvl w:val="0"/>
          <w:numId w:val="3"/>
        </w:numPr>
        <w:ind w:firstLine="720" w:firstLineChars="0"/>
        <w:jc w:val="left"/>
        <w:outlineLvl w:val="9"/>
        <w:rPr>
          <w:rFonts w:hint="eastAsia"/>
          <w:sz w:val="28"/>
          <w:szCs w:val="28"/>
          <w:lang w:eastAsia="zh-Hans"/>
        </w:rPr>
      </w:pPr>
      <w:r>
        <w:rPr>
          <w:rFonts w:hint="eastAsia"/>
          <w:sz w:val="28"/>
          <w:szCs w:val="28"/>
          <w:lang w:val="en-US" w:eastAsia="zh-Hans"/>
        </w:rPr>
        <w:t>收款宝界面显示银行过多需优化</w:t>
      </w:r>
    </w:p>
    <w:p>
      <w:pPr>
        <w:pStyle w:val="32"/>
        <w:numPr>
          <w:ilvl w:val="0"/>
          <w:numId w:val="0"/>
        </w:numPr>
        <w:jc w:val="left"/>
        <w:outlineLvl w:val="9"/>
        <w:rPr>
          <w:rFonts w:hint="eastAsia"/>
          <w:sz w:val="28"/>
          <w:szCs w:val="28"/>
          <w:lang w:eastAsia="zh-Hans"/>
        </w:rPr>
      </w:pPr>
    </w:p>
    <w:p>
      <w:pPr>
        <w:pStyle w:val="32"/>
        <w:numPr>
          <w:ilvl w:val="0"/>
          <w:numId w:val="2"/>
        </w:numPr>
        <w:jc w:val="left"/>
        <w:outlineLvl w:val="0"/>
        <w:rPr>
          <w:rFonts w:hint="eastAsia"/>
          <w:sz w:val="28"/>
          <w:szCs w:val="28"/>
          <w:lang w:val="en-US" w:eastAsia="zh-Hans"/>
        </w:rPr>
      </w:pPr>
      <w:r>
        <w:rPr>
          <w:rFonts w:hint="eastAsia"/>
          <w:sz w:val="28"/>
          <w:szCs w:val="28"/>
          <w:lang w:val="en-US" w:eastAsia="zh-Hans"/>
        </w:rPr>
        <w:t>需求范围</w:t>
      </w:r>
    </w:p>
    <w:p>
      <w:pPr>
        <w:pStyle w:val="32"/>
        <w:numPr>
          <w:ilvl w:val="0"/>
          <w:numId w:val="4"/>
        </w:numPr>
        <w:ind w:firstLine="720" w:firstLineChars="0"/>
        <w:jc w:val="left"/>
        <w:outlineLvl w:val="9"/>
        <w:rPr>
          <w:rFonts w:hint="eastAsia"/>
          <w:sz w:val="28"/>
          <w:szCs w:val="28"/>
          <w:lang w:eastAsia="zh-Hans"/>
        </w:rPr>
      </w:pPr>
      <w:r>
        <w:rPr>
          <w:rFonts w:hint="eastAsia"/>
          <w:sz w:val="28"/>
          <w:szCs w:val="28"/>
          <w:lang w:val="en-US" w:eastAsia="zh-Hans"/>
        </w:rPr>
        <w:t>推客端页面、申请人端页面</w:t>
      </w:r>
    </w:p>
    <w:p>
      <w:pPr>
        <w:pStyle w:val="32"/>
        <w:numPr>
          <w:ilvl w:val="0"/>
          <w:numId w:val="4"/>
        </w:numPr>
        <w:ind w:firstLine="720" w:firstLineChars="0"/>
        <w:jc w:val="left"/>
        <w:outlineLvl w:val="9"/>
        <w:rPr>
          <w:rFonts w:hint="eastAsia"/>
          <w:sz w:val="28"/>
          <w:szCs w:val="28"/>
          <w:lang w:eastAsia="zh-Hans"/>
        </w:rPr>
      </w:pPr>
      <w:r>
        <w:rPr>
          <w:rFonts w:hint="eastAsia"/>
          <w:sz w:val="28"/>
          <w:szCs w:val="28"/>
          <w:lang w:val="en-US" w:eastAsia="zh-Hans"/>
        </w:rPr>
        <w:t>趣伴卡公众号</w:t>
      </w:r>
    </w:p>
    <w:p>
      <w:pPr>
        <w:pStyle w:val="32"/>
        <w:numPr>
          <w:ilvl w:val="0"/>
          <w:numId w:val="2"/>
        </w:numPr>
        <w:jc w:val="left"/>
        <w:outlineLvl w:val="0"/>
        <w:rPr>
          <w:rFonts w:hint="eastAsia"/>
          <w:sz w:val="28"/>
          <w:szCs w:val="28"/>
          <w:lang w:val="en-US" w:eastAsia="zh-Hans"/>
        </w:rPr>
      </w:pPr>
      <w:r>
        <w:rPr>
          <w:rFonts w:hint="eastAsia"/>
          <w:sz w:val="28"/>
          <w:szCs w:val="28"/>
          <w:lang w:val="en-US" w:eastAsia="zh-Hans"/>
        </w:rPr>
        <w:t>需求内容</w:t>
      </w:r>
    </w:p>
    <w:p>
      <w:pPr>
        <w:numPr>
          <w:ilvl w:val="0"/>
          <w:numId w:val="0"/>
        </w:numPr>
        <w:ind w:firstLine="720" w:firstLineChars="0"/>
        <w:outlineLvl w:val="1"/>
        <w:rPr>
          <w:rFonts w:hint="eastAsia"/>
          <w:lang w:val="en-US" w:eastAsia="zh-Hans"/>
        </w:rPr>
      </w:pPr>
      <w:r>
        <w:rPr>
          <w:rFonts w:hint="default"/>
          <w:lang w:eastAsia="zh-Hans"/>
        </w:rPr>
        <w:t>1</w:t>
      </w:r>
      <w:r>
        <w:rPr>
          <w:rFonts w:hint="eastAsia"/>
          <w:lang w:eastAsia="zh-Hans"/>
        </w:rPr>
        <w:t>、</w:t>
      </w:r>
      <w:r>
        <w:rPr>
          <w:rFonts w:hint="eastAsia"/>
          <w:lang w:val="en-US" w:eastAsia="zh-Hans"/>
        </w:rPr>
        <w:t>业务员结算表复核查询、导出字段增加客诉订单号、客户登记时间，筛选项增加客诉订单号、客户登记日期</w:t>
      </w:r>
    </w:p>
    <w:p>
      <w:pPr>
        <w:numPr>
          <w:ilvl w:val="0"/>
          <w:numId w:val="0"/>
        </w:numPr>
        <w:rPr>
          <w:rFonts w:hint="eastAsia"/>
          <w:lang w:val="en-US" w:eastAsia="zh-Hans"/>
        </w:rPr>
      </w:pPr>
      <w:r>
        <w:drawing>
          <wp:inline distT="0" distB="0" distL="114300" distR="114300">
            <wp:extent cx="6857365" cy="2621280"/>
            <wp:effectExtent l="0" t="0" r="635" b="203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6857365" cy="2621280"/>
                    </a:xfrm>
                    <a:prstGeom prst="rect">
                      <a:avLst/>
                    </a:prstGeom>
                    <a:noFill/>
                    <a:ln w="9525">
                      <a:noFill/>
                    </a:ln>
                  </pic:spPr>
                </pic:pic>
              </a:graphicData>
            </a:graphic>
          </wp:inline>
        </w:drawing>
      </w:r>
    </w:p>
    <w:p>
      <w:pPr>
        <w:numPr>
          <w:ilvl w:val="0"/>
          <w:numId w:val="5"/>
        </w:numPr>
        <w:ind w:firstLine="720" w:firstLineChars="0"/>
        <w:outlineLvl w:val="1"/>
        <w:rPr>
          <w:rFonts w:hint="eastAsia"/>
          <w:sz w:val="21"/>
          <w:szCs w:val="32"/>
          <w:lang w:val="en-US" w:eastAsia="zh-Hans"/>
        </w:rPr>
      </w:pPr>
      <w:r>
        <w:rPr>
          <w:rFonts w:hint="eastAsia"/>
          <w:sz w:val="21"/>
          <w:szCs w:val="32"/>
          <w:lang w:val="en-US" w:eastAsia="zh-Hans"/>
        </w:rPr>
        <w:t>轮播图、弹窗链接进入推广页、办卡页</w:t>
      </w:r>
    </w:p>
    <w:p>
      <w:pPr>
        <w:numPr>
          <w:ilvl w:val="0"/>
          <w:numId w:val="0"/>
        </w:numPr>
        <w:ind w:firstLine="720" w:firstLineChars="0"/>
        <w:outlineLvl w:val="9"/>
        <w:rPr>
          <w:rFonts w:hint="eastAsia"/>
          <w:sz w:val="21"/>
          <w:szCs w:val="32"/>
          <w:lang w:val="en-US" w:eastAsia="zh-Hans"/>
        </w:rPr>
      </w:pPr>
      <w:r>
        <w:rPr>
          <w:rFonts w:hint="eastAsia"/>
          <w:sz w:val="21"/>
          <w:szCs w:val="32"/>
          <w:lang w:val="en-US" w:eastAsia="zh-Hans"/>
        </w:rPr>
        <w:t>通过</w:t>
      </w:r>
      <w:r>
        <w:rPr>
          <w:rFonts w:hint="eastAsia"/>
          <w:sz w:val="21"/>
          <w:szCs w:val="32"/>
          <w:lang w:eastAsia="zh-Hans"/>
        </w:rPr>
        <w:t>控台-轮播图、</w:t>
      </w:r>
      <w:r>
        <w:rPr>
          <w:rFonts w:hint="eastAsia"/>
          <w:sz w:val="21"/>
          <w:szCs w:val="32"/>
          <w:lang w:val="en-US" w:eastAsia="zh-Hans"/>
        </w:rPr>
        <w:t>弹窗可配置固定</w:t>
      </w:r>
      <w:r>
        <w:rPr>
          <w:rFonts w:hint="eastAsia"/>
          <w:sz w:val="21"/>
          <w:szCs w:val="32"/>
          <w:lang w:eastAsia="zh-Hans"/>
        </w:rPr>
        <w:t>跳转链接进入单卡一键推广页面（默认面对面推广页面）、</w:t>
      </w:r>
      <w:r>
        <w:rPr>
          <w:rFonts w:hint="eastAsia"/>
          <w:sz w:val="21"/>
          <w:szCs w:val="32"/>
          <w:lang w:val="en-US" w:eastAsia="zh-Hans"/>
        </w:rPr>
        <w:t>银行列表页</w:t>
      </w:r>
      <w:r>
        <w:rPr>
          <w:rFonts w:hint="default"/>
          <w:sz w:val="21"/>
          <w:szCs w:val="32"/>
          <w:lang w:eastAsia="zh-Hans"/>
        </w:rPr>
        <w:tab/>
      </w:r>
      <w:r>
        <w:rPr>
          <w:rFonts w:hint="eastAsia"/>
          <w:sz w:val="21"/>
          <w:szCs w:val="32"/>
          <w:lang w:val="en-US" w:eastAsia="zh-Hans"/>
        </w:rPr>
        <w:t>面，跳转</w:t>
      </w:r>
      <w:r>
        <w:rPr>
          <w:rFonts w:hint="eastAsia"/>
          <w:sz w:val="21"/>
          <w:szCs w:val="32"/>
          <w:lang w:eastAsia="zh-Hans"/>
        </w:rPr>
        <w:t>时须拼接</w:t>
      </w:r>
      <w:r>
        <w:rPr>
          <w:rFonts w:hint="eastAsia"/>
          <w:sz w:val="21"/>
          <w:szCs w:val="32"/>
          <w:lang w:val="en-US" w:eastAsia="zh-Hans"/>
        </w:rPr>
        <w:t>推客</w:t>
      </w:r>
      <w:r>
        <w:rPr>
          <w:rFonts w:hint="eastAsia"/>
          <w:sz w:val="21"/>
          <w:szCs w:val="32"/>
          <w:lang w:eastAsia="zh-Hans"/>
        </w:rPr>
        <w:t>用户参数，以达到轮播图、弹窗可推广卡的效果。</w:t>
      </w:r>
      <w:r>
        <w:rPr>
          <w:rFonts w:hint="eastAsia"/>
          <w:sz w:val="21"/>
          <w:szCs w:val="32"/>
          <w:lang w:val="en-US" w:eastAsia="zh-Hans"/>
        </w:rPr>
        <w:t>示例：在控台轮播图链接中配置</w:t>
      </w:r>
      <w:r>
        <w:rPr>
          <w:rFonts w:hint="default"/>
          <w:sz w:val="21"/>
          <w:szCs w:val="32"/>
          <w:lang w:eastAsia="zh-Hans"/>
        </w:rPr>
        <w:tab/>
      </w:r>
      <w:r>
        <w:rPr>
          <w:rFonts w:hint="default"/>
          <w:sz w:val="21"/>
          <w:szCs w:val="32"/>
          <w:lang w:eastAsia="zh-Hans"/>
        </w:rPr>
        <w:t>/popularize/index?bankCode=ZXYH&amp;cardId=10003&amp;sceneFlg=</w:t>
      </w:r>
      <w:r>
        <w:rPr>
          <w:rFonts w:hint="eastAsia"/>
          <w:sz w:val="21"/>
          <w:szCs w:val="32"/>
          <w:lang w:val="en-US" w:eastAsia="zh-Hans"/>
        </w:rPr>
        <w:t>tc</w:t>
      </w:r>
      <w:r>
        <w:rPr>
          <w:rFonts w:hint="default"/>
          <w:sz w:val="21"/>
          <w:szCs w:val="32"/>
          <w:lang w:eastAsia="zh-Hans"/>
        </w:rPr>
        <w:t>1</w:t>
      </w:r>
      <w:r>
        <w:rPr>
          <w:rFonts w:hint="eastAsia"/>
          <w:sz w:val="21"/>
          <w:szCs w:val="32"/>
          <w:lang w:eastAsia="zh-Hans"/>
        </w:rPr>
        <w:t>；</w:t>
      </w:r>
      <w:r>
        <w:rPr>
          <w:rFonts w:hint="default"/>
          <w:color w:val="auto"/>
          <w:sz w:val="21"/>
          <w:szCs w:val="32"/>
          <w:u w:val="none"/>
          <w:lang w:eastAsia="zh-Hans"/>
        </w:rPr>
        <w:t>/cardList?bankCode=ZXYH</w:t>
      </w:r>
      <w:r>
        <w:rPr>
          <w:rFonts w:hint="default"/>
          <w:sz w:val="21"/>
          <w:szCs w:val="32"/>
          <w:lang w:eastAsia="zh-Hans"/>
        </w:rPr>
        <w:t>&amp;sceneFlg=</w:t>
      </w:r>
      <w:r>
        <w:rPr>
          <w:rFonts w:hint="eastAsia"/>
          <w:sz w:val="21"/>
          <w:szCs w:val="32"/>
          <w:lang w:val="en-US" w:eastAsia="zh-Hans"/>
        </w:rPr>
        <w:t>lb</w:t>
      </w:r>
      <w:r>
        <w:rPr>
          <w:rFonts w:hint="default"/>
          <w:sz w:val="21"/>
          <w:szCs w:val="32"/>
          <w:lang w:eastAsia="zh-Hans"/>
        </w:rPr>
        <w:t>1</w:t>
      </w:r>
      <w:r>
        <w:rPr>
          <w:rFonts w:hint="eastAsia"/>
          <w:color w:val="auto"/>
          <w:sz w:val="21"/>
          <w:szCs w:val="32"/>
          <w:u w:val="none"/>
          <w:lang w:val="en-US" w:eastAsia="zh-Hans"/>
        </w:rPr>
        <w:t>后，前端点击轮播图跳转至平安银行</w:t>
      </w:r>
      <w:r>
        <w:rPr>
          <w:rFonts w:hint="default"/>
          <w:color w:val="auto"/>
          <w:sz w:val="21"/>
          <w:szCs w:val="32"/>
          <w:u w:val="none"/>
          <w:lang w:eastAsia="zh-Hans"/>
        </w:rPr>
        <w:t>-</w:t>
      </w:r>
      <w:r>
        <w:rPr>
          <w:rFonts w:hint="eastAsia"/>
          <w:color w:val="auto"/>
          <w:sz w:val="21"/>
          <w:szCs w:val="32"/>
          <w:u w:val="none"/>
          <w:lang w:val="en-US" w:eastAsia="zh-Hans"/>
        </w:rPr>
        <w:t>平安全卡</w:t>
      </w:r>
      <w:r>
        <w:rPr>
          <w:rFonts w:hint="default"/>
          <w:sz w:val="21"/>
          <w:szCs w:val="32"/>
          <w:lang w:eastAsia="zh-Hans"/>
        </w:rPr>
        <w:tab/>
      </w:r>
      <w:r>
        <w:rPr>
          <w:rFonts w:hint="eastAsia"/>
          <w:sz w:val="21"/>
          <w:szCs w:val="32"/>
          <w:lang w:val="en-US" w:eastAsia="zh-Hans"/>
        </w:rPr>
        <w:t>的面对面推广页面，推客可通过该码直接推广。</w:t>
      </w:r>
    </w:p>
    <w:p>
      <w:pPr>
        <w:numPr>
          <w:ilvl w:val="0"/>
          <w:numId w:val="0"/>
        </w:numPr>
        <w:ind w:firstLine="720" w:firstLineChars="0"/>
        <w:outlineLvl w:val="9"/>
        <w:rPr>
          <w:rFonts w:hint="eastAsia"/>
          <w:sz w:val="21"/>
          <w:szCs w:val="32"/>
          <w:lang w:val="en-US" w:eastAsia="zh-Hans"/>
        </w:rPr>
      </w:pPr>
      <w:r>
        <w:rPr>
          <w:rFonts w:hint="eastAsia"/>
          <w:sz w:val="21"/>
          <w:szCs w:val="32"/>
          <w:lang w:val="en-US" w:eastAsia="zh-Hans"/>
        </w:rPr>
        <w:t>同时可支持拼接场景标识参数，用于在订单中进行统计效果</w:t>
      </w:r>
    </w:p>
    <w:p>
      <w:pPr>
        <w:rPr>
          <w:rFonts w:hint="eastAsia"/>
          <w:sz w:val="21"/>
          <w:szCs w:val="32"/>
          <w:lang w:val="en-US" w:eastAsia="zh-Hans"/>
        </w:rPr>
      </w:pPr>
      <w:r>
        <w:rPr>
          <w:rFonts w:hint="eastAsia"/>
          <w:sz w:val="21"/>
          <w:szCs w:val="32"/>
          <w:lang w:val="en-US" w:eastAsia="zh-Hans"/>
        </w:rPr>
        <w:br w:type="page"/>
      </w:r>
    </w:p>
    <w:p>
      <w:pPr>
        <w:numPr>
          <w:ilvl w:val="0"/>
          <w:numId w:val="0"/>
        </w:numPr>
        <w:ind w:firstLine="720" w:firstLineChars="0"/>
        <w:outlineLvl w:val="9"/>
        <w:rPr>
          <w:rFonts w:hint="eastAsia"/>
          <w:sz w:val="21"/>
          <w:szCs w:val="32"/>
          <w:lang w:val="en-US" w:eastAsia="zh-Hans"/>
        </w:rPr>
      </w:pPr>
    </w:p>
    <w:p>
      <w:pPr>
        <w:numPr>
          <w:ilvl w:val="0"/>
          <w:numId w:val="5"/>
        </w:numPr>
        <w:ind w:firstLine="720" w:firstLineChars="0"/>
        <w:outlineLvl w:val="1"/>
        <w:rPr>
          <w:rFonts w:hint="eastAsia"/>
          <w:sz w:val="21"/>
          <w:szCs w:val="32"/>
          <w:lang w:val="en-US" w:eastAsia="zh-Hans"/>
        </w:rPr>
      </w:pPr>
      <w:r>
        <w:rPr>
          <w:rFonts w:hint="eastAsia"/>
          <w:sz w:val="21"/>
          <w:szCs w:val="32"/>
          <w:lang w:val="en-US" w:eastAsia="zh-Hans"/>
        </w:rPr>
        <w:t>申请人端固定链接进入办卡页面</w:t>
      </w:r>
    </w:p>
    <w:p>
      <w:pPr>
        <w:numPr>
          <w:ilvl w:val="0"/>
          <w:numId w:val="0"/>
        </w:numPr>
        <w:ind w:firstLine="720" w:firstLineChars="0"/>
        <w:outlineLvl w:val="9"/>
        <w:rPr>
          <w:rFonts w:hint="eastAsia"/>
          <w:sz w:val="21"/>
          <w:szCs w:val="32"/>
          <w:lang w:eastAsia="zh-Hans"/>
        </w:rPr>
      </w:pPr>
      <w:r>
        <w:rPr>
          <w:rFonts w:hint="eastAsia"/>
          <w:sz w:val="21"/>
          <w:szCs w:val="32"/>
          <w:lang w:val="en-US" w:eastAsia="zh-Hans"/>
        </w:rPr>
        <w:t>在推文、菜单栏、模板消息中配置固定链接，打开链接后办卡订单实现给用户锁定方分润</w:t>
      </w:r>
      <w:r>
        <w:rPr>
          <w:rFonts w:hint="eastAsia"/>
          <w:sz w:val="21"/>
          <w:szCs w:val="32"/>
          <w:lang w:eastAsia="zh-Hans"/>
        </w:rPr>
        <w:t>。</w:t>
      </w:r>
    </w:p>
    <w:p>
      <w:pPr>
        <w:numPr>
          <w:ilvl w:val="0"/>
          <w:numId w:val="0"/>
        </w:numPr>
        <w:ind w:firstLine="720" w:firstLineChars="0"/>
        <w:outlineLvl w:val="9"/>
        <w:rPr>
          <w:rFonts w:hint="eastAsia"/>
          <w:sz w:val="21"/>
          <w:szCs w:val="32"/>
          <w:lang w:val="en-US" w:eastAsia="zh-Hans"/>
        </w:rPr>
      </w:pPr>
      <w:r>
        <w:rPr>
          <w:rFonts w:hint="eastAsia"/>
          <w:sz w:val="21"/>
          <w:szCs w:val="32"/>
          <w:lang w:val="en-US" w:eastAsia="zh-Hans"/>
        </w:rPr>
        <w:t>同时可支持拼接场景标识参数，用于在订单中进行统计效果</w:t>
      </w:r>
    </w:p>
    <w:p>
      <w:pPr>
        <w:numPr>
          <w:ilvl w:val="0"/>
          <w:numId w:val="0"/>
        </w:numPr>
        <w:ind w:firstLine="720" w:firstLineChars="0"/>
        <w:outlineLvl w:val="9"/>
        <w:rPr>
          <w:rFonts w:hint="eastAsia"/>
          <w:sz w:val="21"/>
          <w:szCs w:val="32"/>
          <w:lang w:eastAsia="zh-Hans"/>
        </w:rPr>
      </w:pPr>
    </w:p>
    <w:p>
      <w:pPr>
        <w:numPr>
          <w:ilvl w:val="0"/>
          <w:numId w:val="0"/>
        </w:numPr>
        <w:ind w:firstLine="720" w:firstLineChars="0"/>
        <w:outlineLvl w:val="1"/>
        <w:rPr>
          <w:rFonts w:hint="eastAsia"/>
          <w:sz w:val="21"/>
          <w:szCs w:val="32"/>
          <w:lang w:val="en-US" w:eastAsia="zh-Hans"/>
        </w:rPr>
      </w:pPr>
      <w:r>
        <w:rPr>
          <w:rFonts w:hint="default"/>
          <w:sz w:val="21"/>
          <w:szCs w:val="32"/>
          <w:lang w:eastAsia="zh-Hans"/>
        </w:rPr>
        <w:t>4</w:t>
      </w:r>
      <w:r>
        <w:rPr>
          <w:rFonts w:hint="eastAsia"/>
          <w:sz w:val="21"/>
          <w:szCs w:val="32"/>
          <w:lang w:eastAsia="zh-Hans"/>
        </w:rPr>
        <w:t>、</w:t>
      </w:r>
      <w:r>
        <w:rPr>
          <w:rFonts w:hint="eastAsia"/>
          <w:sz w:val="21"/>
          <w:szCs w:val="32"/>
          <w:lang w:val="en-US" w:eastAsia="zh-Hans"/>
        </w:rPr>
        <w:t>用户注销功能调整</w:t>
      </w:r>
    </w:p>
    <w:p>
      <w:pPr>
        <w:numPr>
          <w:ilvl w:val="0"/>
          <w:numId w:val="0"/>
        </w:numPr>
        <w:ind w:firstLine="720" w:firstLineChars="0"/>
        <w:rPr>
          <w:rFonts w:hint="eastAsia"/>
          <w:sz w:val="21"/>
          <w:szCs w:val="32"/>
          <w:lang w:val="en-US" w:eastAsia="zh-Hans"/>
        </w:rPr>
      </w:pPr>
      <w:r>
        <w:rPr>
          <w:rFonts w:hint="eastAsia"/>
          <w:sz w:val="21"/>
          <w:szCs w:val="32"/>
          <w:lang w:val="en-US" w:eastAsia="zh-Hans"/>
        </w:rPr>
        <w:t>功能现状：</w:t>
      </w:r>
    </w:p>
    <w:p>
      <w:pPr>
        <w:numPr>
          <w:ilvl w:val="0"/>
          <w:numId w:val="6"/>
        </w:numPr>
        <w:ind w:firstLine="720" w:firstLineChars="0"/>
        <w:rPr>
          <w:rFonts w:hint="eastAsia"/>
          <w:sz w:val="21"/>
          <w:szCs w:val="32"/>
          <w:lang w:val="en-US" w:eastAsia="zh-Hans"/>
        </w:rPr>
      </w:pPr>
      <w:r>
        <w:rPr>
          <w:rFonts w:hint="eastAsia"/>
          <w:sz w:val="21"/>
          <w:szCs w:val="32"/>
          <w:lang w:val="en-US" w:eastAsia="zh-Hans"/>
        </w:rPr>
        <w:t>当前用户在公众号中完成注销后，该微信再次进入趣伴卡h</w:t>
      </w:r>
      <w:r>
        <w:rPr>
          <w:rFonts w:hint="default"/>
          <w:sz w:val="21"/>
          <w:szCs w:val="32"/>
          <w:lang w:eastAsia="zh-Hans"/>
        </w:rPr>
        <w:t>5</w:t>
      </w:r>
      <w:r>
        <w:rPr>
          <w:rFonts w:hint="eastAsia"/>
          <w:sz w:val="21"/>
          <w:szCs w:val="32"/>
          <w:lang w:val="en-US" w:eastAsia="zh-Hans"/>
        </w:rPr>
        <w:t>时，无法登录</w:t>
      </w:r>
    </w:p>
    <w:p>
      <w:pPr>
        <w:numPr>
          <w:ilvl w:val="0"/>
          <w:numId w:val="0"/>
        </w:numPr>
        <w:ind w:firstLine="720" w:firstLineChars="0"/>
        <w:rPr>
          <w:rFonts w:hint="eastAsia"/>
          <w:sz w:val="21"/>
          <w:szCs w:val="32"/>
          <w:lang w:val="en-US" w:eastAsia="zh-Hans"/>
        </w:rPr>
      </w:pPr>
      <w:r>
        <w:rPr>
          <w:rFonts w:hint="eastAsia"/>
          <w:sz w:val="21"/>
          <w:szCs w:val="32"/>
          <w:lang w:val="en-US" w:eastAsia="zh-Hans"/>
        </w:rPr>
        <w:t>（</w:t>
      </w:r>
      <w:r>
        <w:rPr>
          <w:rFonts w:hint="default"/>
          <w:sz w:val="21"/>
          <w:szCs w:val="32"/>
          <w:lang w:eastAsia="zh-Hans"/>
        </w:rPr>
        <w:t>2</w:t>
      </w:r>
      <w:r>
        <w:rPr>
          <w:rFonts w:hint="eastAsia"/>
          <w:sz w:val="21"/>
          <w:szCs w:val="32"/>
          <w:lang w:val="en-US" w:eastAsia="zh-Hans"/>
        </w:rPr>
        <w:t>）进入订单记录不显示订单</w:t>
      </w:r>
      <w:bookmarkStart w:id="0" w:name="_GoBack"/>
      <w:bookmarkEnd w:id="0"/>
    </w:p>
    <w:p>
      <w:pPr>
        <w:numPr>
          <w:ilvl w:val="0"/>
          <w:numId w:val="0"/>
        </w:numPr>
        <w:ind w:firstLine="720" w:firstLineChars="0"/>
        <w:rPr>
          <w:rFonts w:hint="eastAsia"/>
          <w:sz w:val="21"/>
          <w:szCs w:val="32"/>
          <w:lang w:val="en-US" w:eastAsia="zh-Hans"/>
        </w:rPr>
      </w:pPr>
      <w:r>
        <w:rPr>
          <w:rFonts w:hint="eastAsia"/>
          <w:sz w:val="21"/>
          <w:szCs w:val="32"/>
          <w:lang w:val="en-US" w:eastAsia="zh-Hans"/>
        </w:rPr>
        <w:t>期望功能为：</w:t>
      </w:r>
    </w:p>
    <w:p>
      <w:pPr>
        <w:numPr>
          <w:ilvl w:val="0"/>
          <w:numId w:val="7"/>
        </w:numPr>
        <w:ind w:left="840" w:leftChars="0"/>
        <w:rPr>
          <w:rFonts w:hint="eastAsia"/>
          <w:sz w:val="21"/>
          <w:szCs w:val="32"/>
          <w:lang w:val="en-US" w:eastAsia="zh-Hans"/>
        </w:rPr>
      </w:pPr>
      <w:r>
        <w:rPr>
          <w:rFonts w:hint="eastAsia"/>
          <w:sz w:val="21"/>
          <w:szCs w:val="32"/>
          <w:lang w:val="en-US" w:eastAsia="zh-Hans"/>
        </w:rPr>
        <w:t>注销时将注销用户手机号关联的所有用户（正常、无效状态）均标记为注销状态。</w:t>
      </w:r>
    </w:p>
    <w:p>
      <w:pPr>
        <w:numPr>
          <w:ilvl w:val="0"/>
          <w:numId w:val="7"/>
        </w:numPr>
        <w:ind w:left="840" w:leftChars="0"/>
        <w:rPr>
          <w:rFonts w:hint="eastAsia"/>
          <w:sz w:val="21"/>
          <w:szCs w:val="32"/>
          <w:lang w:val="en-US" w:eastAsia="zh-Hans"/>
        </w:rPr>
      </w:pPr>
      <w:r>
        <w:rPr>
          <w:rFonts w:hint="eastAsia"/>
          <w:sz w:val="21"/>
          <w:szCs w:val="32"/>
          <w:lang w:val="en-US" w:eastAsia="zh-Hans"/>
        </w:rPr>
        <w:t>所有注销状态的微信用户再次登录时有三种情况：</w:t>
      </w:r>
      <w:r>
        <w:rPr>
          <w:rFonts w:hint="default"/>
          <w:sz w:val="21"/>
          <w:szCs w:val="32"/>
          <w:lang w:eastAsia="zh-Hans"/>
        </w:rPr>
        <w:t>1</w:t>
      </w:r>
      <w:r>
        <w:rPr>
          <w:rFonts w:hint="eastAsia"/>
          <w:sz w:val="21"/>
          <w:szCs w:val="32"/>
          <w:lang w:eastAsia="zh-Hans"/>
        </w:rPr>
        <w:t>、</w:t>
      </w:r>
      <w:r>
        <w:rPr>
          <w:rFonts w:hint="eastAsia"/>
          <w:sz w:val="21"/>
          <w:szCs w:val="32"/>
          <w:lang w:val="en-US" w:eastAsia="zh-Hans"/>
        </w:rPr>
        <w:t>登录新手机号。</w:t>
      </w:r>
      <w:r>
        <w:rPr>
          <w:rFonts w:hint="default"/>
          <w:sz w:val="21"/>
          <w:szCs w:val="32"/>
          <w:lang w:eastAsia="zh-Hans"/>
        </w:rPr>
        <w:t>2</w:t>
      </w:r>
      <w:r>
        <w:rPr>
          <w:rFonts w:hint="eastAsia"/>
          <w:sz w:val="21"/>
          <w:szCs w:val="32"/>
          <w:lang w:eastAsia="zh-Hans"/>
        </w:rPr>
        <w:t>、</w:t>
      </w:r>
      <w:r>
        <w:rPr>
          <w:rFonts w:hint="eastAsia"/>
          <w:sz w:val="21"/>
          <w:szCs w:val="32"/>
          <w:lang w:val="en-US" w:eastAsia="zh-Hans"/>
        </w:rPr>
        <w:t>登录原手机号。</w:t>
      </w:r>
      <w:r>
        <w:rPr>
          <w:rFonts w:hint="default"/>
          <w:sz w:val="21"/>
          <w:szCs w:val="32"/>
          <w:lang w:eastAsia="zh-Hans"/>
        </w:rPr>
        <w:t>3</w:t>
      </w:r>
      <w:r>
        <w:rPr>
          <w:rFonts w:hint="eastAsia"/>
          <w:sz w:val="21"/>
          <w:szCs w:val="32"/>
          <w:lang w:eastAsia="zh-Hans"/>
        </w:rPr>
        <w:t>、</w:t>
      </w:r>
      <w:r>
        <w:rPr>
          <w:rFonts w:hint="eastAsia"/>
          <w:sz w:val="21"/>
          <w:szCs w:val="32"/>
          <w:lang w:val="en-US" w:eastAsia="zh-Hans"/>
        </w:rPr>
        <w:t>登录已与其他微信用户绑定的手机号</w:t>
      </w:r>
    </w:p>
    <w:p>
      <w:pPr>
        <w:numPr>
          <w:ilvl w:val="0"/>
          <w:numId w:val="7"/>
        </w:numPr>
        <w:ind w:left="840" w:leftChars="0"/>
        <w:rPr>
          <w:rFonts w:hint="eastAsia"/>
          <w:sz w:val="21"/>
          <w:szCs w:val="32"/>
          <w:lang w:val="en-US" w:eastAsia="zh-Hans"/>
        </w:rPr>
      </w:pPr>
      <w:r>
        <w:rPr>
          <w:rFonts w:hint="default"/>
          <w:sz w:val="21"/>
          <w:szCs w:val="32"/>
          <w:lang w:eastAsia="zh-Hans"/>
        </w:rPr>
        <w:t>1</w:t>
      </w:r>
      <w:r>
        <w:rPr>
          <w:rFonts w:hint="eastAsia"/>
          <w:sz w:val="21"/>
          <w:szCs w:val="32"/>
          <w:lang w:eastAsia="zh-Hans"/>
        </w:rPr>
        <w:t>、</w:t>
      </w:r>
      <w:r>
        <w:rPr>
          <w:rFonts w:hint="default"/>
          <w:sz w:val="21"/>
          <w:szCs w:val="32"/>
          <w:lang w:eastAsia="zh-Hans"/>
        </w:rPr>
        <w:t>2</w:t>
      </w:r>
      <w:r>
        <w:rPr>
          <w:rFonts w:hint="eastAsia"/>
          <w:sz w:val="21"/>
          <w:szCs w:val="32"/>
          <w:lang w:val="en-US" w:eastAsia="zh-Hans"/>
        </w:rPr>
        <w:t>两种情况注销状态的微信用户登录新手机号时，创建新用户，登录后卡详情页面显示手机号，允许填写姓名身份证信息，提交后保存三要素，以后再次打开正常回显。</w:t>
      </w:r>
    </w:p>
    <w:p>
      <w:pPr>
        <w:numPr>
          <w:ilvl w:val="0"/>
          <w:numId w:val="7"/>
        </w:numPr>
        <w:ind w:left="840" w:leftChars="0"/>
        <w:rPr>
          <w:rFonts w:hint="eastAsia"/>
          <w:sz w:val="21"/>
          <w:szCs w:val="32"/>
          <w:lang w:val="en-US" w:eastAsia="zh-Hans"/>
        </w:rPr>
      </w:pPr>
      <w:r>
        <w:rPr>
          <w:rFonts w:hint="default"/>
          <w:sz w:val="21"/>
          <w:szCs w:val="32"/>
          <w:lang w:eastAsia="zh-Hans"/>
        </w:rPr>
        <w:t>3</w:t>
      </w:r>
      <w:r>
        <w:rPr>
          <w:rFonts w:hint="eastAsia"/>
          <w:sz w:val="21"/>
          <w:szCs w:val="32"/>
          <w:lang w:val="en-US" w:eastAsia="zh-Hans"/>
        </w:rPr>
        <w:t>这种情况提示是否踢掉其他微信，用户选是后创建新用户，进入卡详情页正常回显三要素。</w:t>
      </w:r>
    </w:p>
    <w:p>
      <w:pPr>
        <w:numPr>
          <w:ilvl w:val="0"/>
          <w:numId w:val="0"/>
        </w:numPr>
        <w:ind w:firstLine="720" w:firstLineChars="0"/>
        <w:outlineLvl w:val="1"/>
        <w:rPr>
          <w:rFonts w:hint="default"/>
          <w:sz w:val="21"/>
          <w:szCs w:val="32"/>
          <w:lang w:eastAsia="zh-Hans"/>
        </w:rPr>
      </w:pPr>
    </w:p>
    <w:p>
      <w:pPr>
        <w:numPr>
          <w:ilvl w:val="0"/>
          <w:numId w:val="0"/>
        </w:numPr>
        <w:ind w:firstLine="720" w:firstLineChars="0"/>
        <w:outlineLvl w:val="1"/>
        <w:rPr>
          <w:rFonts w:hint="eastAsia"/>
          <w:sz w:val="21"/>
          <w:szCs w:val="32"/>
          <w:lang w:val="en-US" w:eastAsia="zh-Hans"/>
        </w:rPr>
      </w:pPr>
      <w:r>
        <w:rPr>
          <w:rFonts w:hint="default"/>
          <w:sz w:val="21"/>
          <w:szCs w:val="32"/>
          <w:lang w:eastAsia="zh-Hans"/>
        </w:rPr>
        <w:t>5</w:t>
      </w:r>
      <w:r>
        <w:rPr>
          <w:rFonts w:hint="eastAsia"/>
          <w:sz w:val="21"/>
          <w:szCs w:val="32"/>
          <w:lang w:eastAsia="zh-Hans"/>
        </w:rPr>
        <w:t>、</w:t>
      </w:r>
      <w:r>
        <w:rPr>
          <w:rFonts w:hint="eastAsia"/>
          <w:sz w:val="21"/>
          <w:szCs w:val="32"/>
          <w:lang w:val="en-US" w:eastAsia="zh-Hans"/>
        </w:rPr>
        <w:t>挤掉其他微信功能调整</w:t>
      </w:r>
    </w:p>
    <w:p>
      <w:pPr>
        <w:numPr>
          <w:ilvl w:val="0"/>
          <w:numId w:val="0"/>
        </w:numPr>
        <w:ind w:firstLine="720" w:firstLineChars="0"/>
        <w:rPr>
          <w:rFonts w:hint="eastAsia"/>
          <w:sz w:val="21"/>
          <w:szCs w:val="32"/>
          <w:lang w:val="en-US" w:eastAsia="zh-Hans"/>
        </w:rPr>
      </w:pPr>
      <w:r>
        <w:rPr>
          <w:rFonts w:hint="eastAsia"/>
          <w:sz w:val="21"/>
          <w:szCs w:val="32"/>
          <w:lang w:val="en-US" w:eastAsia="zh-Hans"/>
        </w:rPr>
        <w:t>功能现状：</w:t>
      </w:r>
    </w:p>
    <w:p>
      <w:pPr>
        <w:numPr>
          <w:ilvl w:val="0"/>
          <w:numId w:val="0"/>
        </w:numPr>
        <w:ind w:firstLine="720" w:firstLineChars="0"/>
        <w:rPr>
          <w:rFonts w:hint="eastAsia"/>
          <w:sz w:val="21"/>
          <w:szCs w:val="32"/>
          <w:lang w:val="en-US" w:eastAsia="zh-Hans"/>
        </w:rPr>
      </w:pPr>
      <w:r>
        <w:rPr>
          <w:rFonts w:hint="eastAsia"/>
          <w:sz w:val="21"/>
          <w:szCs w:val="32"/>
          <w:lang w:val="en-US" w:eastAsia="zh-Hans"/>
        </w:rPr>
        <w:t>用户登录手机号时，挤掉其他微信完成登录，卡详情页不回显姓名手机号，订单记录合并显示手机号关联所有</w:t>
      </w:r>
      <w:r>
        <w:rPr>
          <w:rFonts w:hint="default"/>
          <w:sz w:val="21"/>
          <w:szCs w:val="32"/>
          <w:lang w:eastAsia="zh-Hans"/>
        </w:rPr>
        <w:tab/>
      </w:r>
      <w:r>
        <w:rPr>
          <w:rFonts w:hint="eastAsia"/>
          <w:sz w:val="21"/>
          <w:szCs w:val="32"/>
          <w:lang w:val="en-US" w:eastAsia="zh-Hans"/>
        </w:rPr>
        <w:t>微信用户（状态为正常）和当前微信用户的订单</w:t>
      </w:r>
    </w:p>
    <w:p>
      <w:pPr>
        <w:numPr>
          <w:ilvl w:val="0"/>
          <w:numId w:val="0"/>
        </w:numPr>
        <w:ind w:firstLine="720" w:firstLineChars="0"/>
        <w:rPr>
          <w:rFonts w:hint="eastAsia"/>
          <w:sz w:val="21"/>
          <w:szCs w:val="32"/>
          <w:lang w:val="en-US" w:eastAsia="zh-Hans"/>
        </w:rPr>
      </w:pPr>
      <w:r>
        <w:rPr>
          <w:rFonts w:hint="eastAsia"/>
          <w:sz w:val="21"/>
          <w:szCs w:val="32"/>
          <w:lang w:val="en-US" w:eastAsia="zh-Hans"/>
        </w:rPr>
        <w:t>期望功能为：</w:t>
      </w:r>
    </w:p>
    <w:p>
      <w:pPr>
        <w:numPr>
          <w:ilvl w:val="0"/>
          <w:numId w:val="0"/>
        </w:numPr>
        <w:ind w:firstLine="720" w:firstLineChars="0"/>
        <w:rPr>
          <w:rFonts w:hint="eastAsia"/>
          <w:sz w:val="21"/>
          <w:szCs w:val="32"/>
          <w:lang w:val="en-US" w:eastAsia="zh-Hans"/>
        </w:rPr>
      </w:pPr>
      <w:r>
        <w:rPr>
          <w:rFonts w:hint="eastAsia"/>
          <w:sz w:val="21"/>
          <w:szCs w:val="32"/>
          <w:lang w:val="en-US" w:eastAsia="zh-Hans"/>
        </w:rPr>
        <w:t>登录后卡详情页回显手机号关联用户（状态为正常）三要素，订单记录合并显示手机号关联用户（状态为正常、</w:t>
      </w:r>
      <w:r>
        <w:rPr>
          <w:rFonts w:hint="default"/>
          <w:sz w:val="21"/>
          <w:szCs w:val="32"/>
          <w:lang w:eastAsia="zh-Hans"/>
        </w:rPr>
        <w:tab/>
      </w:r>
      <w:r>
        <w:rPr>
          <w:rFonts w:hint="eastAsia"/>
          <w:sz w:val="21"/>
          <w:szCs w:val="32"/>
          <w:lang w:val="en-US" w:eastAsia="zh-Hans"/>
        </w:rPr>
        <w:t>无效）的用户订单</w:t>
      </w:r>
    </w:p>
    <w:p>
      <w:pPr>
        <w:numPr>
          <w:ilvl w:val="0"/>
          <w:numId w:val="8"/>
        </w:numPr>
        <w:ind w:firstLine="720" w:firstLineChars="0"/>
        <w:rPr>
          <w:rFonts w:hint="eastAsia"/>
          <w:sz w:val="21"/>
          <w:szCs w:val="32"/>
          <w:lang w:val="en-US" w:eastAsia="zh-Hans"/>
        </w:rPr>
      </w:pPr>
      <w:r>
        <w:rPr>
          <w:rFonts w:hint="eastAsia"/>
          <w:sz w:val="21"/>
          <w:szCs w:val="32"/>
          <w:lang w:val="en-US" w:eastAsia="zh-Hans"/>
        </w:rPr>
        <w:t>解绑功能调整</w:t>
      </w:r>
    </w:p>
    <w:p>
      <w:pPr>
        <w:numPr>
          <w:ilvl w:val="0"/>
          <w:numId w:val="0"/>
        </w:numPr>
        <w:ind w:firstLine="720" w:firstLineChars="0"/>
        <w:rPr>
          <w:rFonts w:hint="eastAsia"/>
          <w:sz w:val="21"/>
          <w:szCs w:val="32"/>
          <w:lang w:val="en-US" w:eastAsia="zh-Hans"/>
        </w:rPr>
      </w:pPr>
      <w:r>
        <w:rPr>
          <w:rFonts w:hint="eastAsia"/>
          <w:sz w:val="21"/>
          <w:szCs w:val="32"/>
          <w:lang w:val="en-US" w:eastAsia="zh-Hans"/>
        </w:rPr>
        <w:t>功能现状：解绑后，再次登录原手机号，卡详情页面不回显三要素</w:t>
      </w:r>
    </w:p>
    <w:p>
      <w:pPr>
        <w:numPr>
          <w:ilvl w:val="0"/>
          <w:numId w:val="0"/>
        </w:numPr>
        <w:ind w:firstLine="720" w:firstLineChars="0"/>
        <w:rPr>
          <w:rFonts w:hint="eastAsia"/>
          <w:sz w:val="21"/>
          <w:szCs w:val="32"/>
          <w:lang w:val="en-US" w:eastAsia="zh-Hans"/>
        </w:rPr>
      </w:pPr>
      <w:r>
        <w:rPr>
          <w:rFonts w:hint="eastAsia"/>
          <w:sz w:val="21"/>
          <w:szCs w:val="32"/>
          <w:lang w:val="en-US" w:eastAsia="zh-Hans"/>
        </w:rPr>
        <w:t>期望功能为：</w:t>
      </w:r>
    </w:p>
    <w:p>
      <w:pPr>
        <w:numPr>
          <w:ilvl w:val="0"/>
          <w:numId w:val="0"/>
        </w:numPr>
        <w:ind w:firstLine="720" w:firstLineChars="0"/>
        <w:rPr>
          <w:rFonts w:hint="eastAsia"/>
          <w:sz w:val="21"/>
          <w:szCs w:val="32"/>
          <w:lang w:val="en-US" w:eastAsia="zh-Hans"/>
        </w:rPr>
      </w:pPr>
      <w:r>
        <w:rPr>
          <w:rFonts w:hint="eastAsia"/>
          <w:sz w:val="21"/>
          <w:szCs w:val="32"/>
          <w:lang w:val="en-US" w:eastAsia="zh-Hans"/>
        </w:rPr>
        <w:t>解绑后再次登录原手机号，卡详情页面回显手机号关联用户（状态为正常或无效）的三要素，不回显用户状态为注销的。</w:t>
      </w:r>
    </w:p>
    <w:p>
      <w:pPr>
        <w:numPr>
          <w:ilvl w:val="0"/>
          <w:numId w:val="0"/>
        </w:numPr>
        <w:ind w:firstLine="720" w:firstLineChars="0"/>
        <w:outlineLvl w:val="1"/>
        <w:rPr>
          <w:rFonts w:hint="eastAsia"/>
          <w:sz w:val="21"/>
          <w:szCs w:val="32"/>
          <w:lang w:val="en-US" w:eastAsia="zh-Hans"/>
        </w:rPr>
      </w:pPr>
      <w:r>
        <w:rPr>
          <w:rFonts w:hint="default"/>
          <w:sz w:val="21"/>
          <w:szCs w:val="32"/>
          <w:lang w:eastAsia="zh-Hans"/>
        </w:rPr>
        <w:t>7</w:t>
      </w:r>
      <w:r>
        <w:rPr>
          <w:rFonts w:hint="eastAsia"/>
          <w:sz w:val="21"/>
          <w:szCs w:val="32"/>
          <w:lang w:eastAsia="zh-Hans"/>
        </w:rPr>
        <w:t>、</w:t>
      </w:r>
      <w:r>
        <w:rPr>
          <w:rFonts w:hint="eastAsia"/>
          <w:sz w:val="21"/>
          <w:szCs w:val="32"/>
          <w:lang w:val="en-US" w:eastAsia="zh-Hans"/>
        </w:rPr>
        <w:t>浏览器用户、微信用户打通</w:t>
      </w:r>
    </w:p>
    <w:p>
      <w:pPr>
        <w:numPr>
          <w:ilvl w:val="0"/>
          <w:numId w:val="0"/>
        </w:numPr>
        <w:ind w:firstLine="720" w:firstLineChars="0"/>
        <w:rPr>
          <w:rFonts w:hint="eastAsia"/>
          <w:sz w:val="21"/>
          <w:szCs w:val="32"/>
          <w:lang w:val="en-US" w:eastAsia="zh-Hans"/>
        </w:rPr>
      </w:pPr>
      <w:r>
        <w:rPr>
          <w:rFonts w:hint="eastAsia"/>
          <w:sz w:val="21"/>
          <w:szCs w:val="32"/>
          <w:lang w:val="en-US" w:eastAsia="zh-Hans"/>
        </w:rPr>
        <w:t>功能现状：微信中登录的手机号，不显示浏览器中同手机号的三要素、订单</w:t>
      </w:r>
    </w:p>
    <w:p>
      <w:pPr>
        <w:numPr>
          <w:ilvl w:val="0"/>
          <w:numId w:val="0"/>
        </w:numPr>
        <w:ind w:firstLine="720" w:firstLineChars="0"/>
        <w:rPr>
          <w:rFonts w:hint="eastAsia"/>
          <w:sz w:val="21"/>
          <w:szCs w:val="32"/>
          <w:lang w:val="en-US" w:eastAsia="zh-Hans"/>
        </w:rPr>
      </w:pPr>
      <w:r>
        <w:rPr>
          <w:rFonts w:hint="eastAsia"/>
          <w:sz w:val="21"/>
          <w:szCs w:val="32"/>
          <w:lang w:val="en-US" w:eastAsia="zh-Hans"/>
        </w:rPr>
        <w:t>期望功能为：微信中登录的手机号账户，可回显之前已填写在浏览器中同手机号的用户三要素，反之浏览器中登录的手机号用户也能回显已在微信浏览器中同手机号用户（状态为正常）的用户三要素，微信订单记录中展示同手机号状态为（正常、解绑、浏览器中用户）的订单记录</w:t>
      </w:r>
    </w:p>
    <w:p>
      <w:pPr>
        <w:rPr>
          <w:rFonts w:hint="default"/>
          <w:sz w:val="21"/>
          <w:szCs w:val="32"/>
          <w:lang w:eastAsia="zh-Hans"/>
        </w:rPr>
      </w:pPr>
      <w:r>
        <w:rPr>
          <w:rFonts w:hint="default"/>
          <w:sz w:val="21"/>
          <w:szCs w:val="32"/>
          <w:lang w:eastAsia="zh-Hans"/>
        </w:rPr>
        <w:br w:type="page"/>
      </w:r>
    </w:p>
    <w:p>
      <w:pPr>
        <w:numPr>
          <w:ilvl w:val="0"/>
          <w:numId w:val="9"/>
        </w:numPr>
        <w:ind w:firstLine="720" w:firstLineChars="0"/>
        <w:outlineLvl w:val="1"/>
        <w:rPr>
          <w:rFonts w:hint="eastAsia"/>
          <w:sz w:val="21"/>
          <w:szCs w:val="32"/>
          <w:lang w:val="en-US" w:eastAsia="zh-Hans"/>
        </w:rPr>
      </w:pPr>
      <w:r>
        <w:rPr>
          <w:rFonts w:hint="eastAsia"/>
          <w:sz w:val="21"/>
          <w:szCs w:val="32"/>
          <w:lang w:val="en-US" w:eastAsia="zh-Hans"/>
        </w:rPr>
        <w:t>在个人中心</w:t>
      </w:r>
      <w:r>
        <w:rPr>
          <w:rFonts w:hint="default"/>
          <w:sz w:val="21"/>
          <w:szCs w:val="32"/>
          <w:lang w:eastAsia="zh-Hans"/>
        </w:rPr>
        <w:t>-</w:t>
      </w:r>
      <w:r>
        <w:rPr>
          <w:rFonts w:hint="eastAsia"/>
          <w:sz w:val="21"/>
          <w:szCs w:val="32"/>
          <w:lang w:val="en-US" w:eastAsia="zh-Hans"/>
        </w:rPr>
        <w:t>数据模块将总数据更换为当年数据。</w:t>
      </w:r>
    </w:p>
    <w:p>
      <w:pPr>
        <w:numPr>
          <w:ilvl w:val="0"/>
          <w:numId w:val="0"/>
        </w:numPr>
        <w:ind w:firstLine="720" w:firstLineChars="0"/>
        <w:outlineLvl w:val="1"/>
        <w:rPr>
          <w:rFonts w:hint="eastAsia"/>
          <w:sz w:val="21"/>
          <w:szCs w:val="32"/>
          <w:lang w:val="en-US" w:eastAsia="zh-Hans"/>
        </w:rPr>
      </w:pPr>
      <w:r>
        <w:rPr>
          <w:rFonts w:hint="eastAsia"/>
          <w:sz w:val="21"/>
          <w:szCs w:val="32"/>
          <w:lang w:val="en-US" w:eastAsia="zh-Hans"/>
        </w:rPr>
        <w:t>恢复达标数展示与当月数据统一，团队业绩同步修改</w:t>
      </w:r>
    </w:p>
    <w:p>
      <w:pPr>
        <w:numPr>
          <w:ilvl w:val="0"/>
          <w:numId w:val="0"/>
        </w:numPr>
        <w:ind w:firstLine="720" w:firstLineChars="0"/>
        <w:rPr>
          <w:rFonts w:hint="eastAsia"/>
          <w:sz w:val="21"/>
          <w:szCs w:val="32"/>
          <w:lang w:val="en-US" w:eastAsia="zh-Hans"/>
        </w:rPr>
      </w:pPr>
      <w:r>
        <w:drawing>
          <wp:inline distT="0" distB="0" distL="114300" distR="114300">
            <wp:extent cx="1776730" cy="3857625"/>
            <wp:effectExtent l="0" t="0" r="12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776730" cy="3857625"/>
                    </a:xfrm>
                    <a:prstGeom prst="rect">
                      <a:avLst/>
                    </a:prstGeom>
                    <a:noFill/>
                    <a:ln w="9525">
                      <a:noFill/>
                    </a:ln>
                  </pic:spPr>
                </pic:pic>
              </a:graphicData>
            </a:graphic>
          </wp:inline>
        </w:drawing>
      </w:r>
      <w:r>
        <w:drawing>
          <wp:inline distT="0" distB="0" distL="114300" distR="114300">
            <wp:extent cx="1790700" cy="3853180"/>
            <wp:effectExtent l="0" t="0" r="12700" b="762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8"/>
                    <a:stretch>
                      <a:fillRect/>
                    </a:stretch>
                  </pic:blipFill>
                  <pic:spPr>
                    <a:xfrm>
                      <a:off x="0" y="0"/>
                      <a:ext cx="1790700" cy="3853180"/>
                    </a:xfrm>
                    <a:prstGeom prst="rect">
                      <a:avLst/>
                    </a:prstGeom>
                    <a:noFill/>
                    <a:ln w="9525">
                      <a:noFill/>
                    </a:ln>
                  </pic:spPr>
                </pic:pic>
              </a:graphicData>
            </a:graphic>
          </wp:inline>
        </w:drawing>
      </w:r>
    </w:p>
    <w:p>
      <w:pPr>
        <w:numPr>
          <w:ilvl w:val="0"/>
          <w:numId w:val="0"/>
        </w:numPr>
        <w:ind w:firstLine="720" w:firstLineChars="0"/>
        <w:rPr>
          <w:rFonts w:hint="eastAsia"/>
          <w:sz w:val="21"/>
          <w:szCs w:val="32"/>
          <w:lang w:val="en-US" w:eastAsia="zh-Hans"/>
        </w:rPr>
      </w:pPr>
    </w:p>
    <w:p>
      <w:pPr>
        <w:pStyle w:val="32"/>
        <w:numPr>
          <w:ilvl w:val="0"/>
          <w:numId w:val="0"/>
        </w:numPr>
        <w:ind w:firstLine="720" w:firstLineChars="0"/>
        <w:jc w:val="left"/>
        <w:outlineLvl w:val="1"/>
        <w:rPr>
          <w:rFonts w:hint="eastAsia" w:ascii="Arial" w:hAnsi="Arial" w:eastAsia="Times New Roman" w:cs="Arial"/>
          <w:sz w:val="21"/>
          <w:szCs w:val="32"/>
          <w:lang w:val="en-US" w:eastAsia="zh-Hans" w:bidi="ar-SA"/>
        </w:rPr>
      </w:pPr>
      <w:r>
        <w:rPr>
          <w:rFonts w:hint="default"/>
          <w:sz w:val="21"/>
          <w:szCs w:val="32"/>
          <w:lang w:eastAsia="zh-Hans"/>
        </w:rPr>
        <w:t>8</w:t>
      </w:r>
      <w:r>
        <w:rPr>
          <w:rFonts w:hint="eastAsia"/>
          <w:sz w:val="21"/>
          <w:szCs w:val="32"/>
          <w:lang w:eastAsia="zh-Hans"/>
        </w:rPr>
        <w:t>、</w:t>
      </w:r>
      <w:r>
        <w:rPr>
          <w:rFonts w:hint="eastAsia" w:ascii="Arial" w:hAnsi="Arial" w:eastAsia="Times New Roman" w:cs="Arial"/>
          <w:sz w:val="21"/>
          <w:szCs w:val="32"/>
          <w:lang w:val="en-US" w:eastAsia="zh-Hans" w:bidi="ar-SA"/>
        </w:rPr>
        <w:t>苹果端页面增加安全距离、优化打开协议后返回的样式</w:t>
      </w:r>
    </w:p>
    <w:p>
      <w:pPr>
        <w:numPr>
          <w:ilvl w:val="0"/>
          <w:numId w:val="0"/>
        </w:numPr>
        <w:ind w:firstLine="720" w:firstLineChars="0"/>
        <w:outlineLvl w:val="1"/>
        <w:rPr>
          <w:rFonts w:hint="eastAsia" w:ascii="Arial" w:hAnsi="Arial" w:eastAsia="Times New Roman" w:cs="Arial"/>
          <w:sz w:val="21"/>
          <w:szCs w:val="32"/>
          <w:lang w:val="en-US" w:eastAsia="zh-Hans" w:bidi="ar-SA"/>
        </w:rPr>
      </w:pPr>
      <w:r>
        <w:rPr>
          <w:rFonts w:hint="default" w:ascii="Arial" w:hAnsi="Arial" w:eastAsia="Times New Roman" w:cs="Arial"/>
          <w:sz w:val="21"/>
          <w:szCs w:val="32"/>
          <w:lang w:eastAsia="zh-Hans" w:bidi="ar-SA"/>
        </w:rPr>
        <w:t>9</w:t>
      </w:r>
      <w:r>
        <w:rPr>
          <w:rFonts w:hint="eastAsia" w:ascii="Arial" w:hAnsi="Arial" w:eastAsia="Times New Roman" w:cs="Arial"/>
          <w:sz w:val="21"/>
          <w:szCs w:val="32"/>
          <w:lang w:val="en-US" w:eastAsia="zh-Hans" w:bidi="ar-SA"/>
        </w:rPr>
        <w:t>、微信内打开链接强制刷新token</w:t>
      </w:r>
    </w:p>
    <w:p>
      <w:pPr>
        <w:rPr>
          <w:rFonts w:hint="eastAsia" w:ascii="Arial" w:hAnsi="Arial" w:eastAsia="Times New Roman" w:cs="Arial"/>
          <w:sz w:val="21"/>
          <w:szCs w:val="32"/>
          <w:lang w:val="en-US" w:eastAsia="zh-Hans" w:bidi="ar-SA"/>
        </w:rPr>
      </w:pPr>
      <w:r>
        <w:rPr>
          <w:rFonts w:hint="eastAsia" w:ascii="Arial" w:hAnsi="Arial" w:eastAsia="Times New Roman" w:cs="Arial"/>
          <w:sz w:val="21"/>
          <w:szCs w:val="32"/>
          <w:lang w:val="en-US" w:eastAsia="zh-Hans" w:bidi="ar-SA"/>
        </w:rPr>
        <w:br w:type="page"/>
      </w:r>
    </w:p>
    <w:p>
      <w:pPr>
        <w:numPr>
          <w:ilvl w:val="0"/>
          <w:numId w:val="0"/>
        </w:numPr>
        <w:ind w:firstLine="720" w:firstLineChars="0"/>
        <w:outlineLvl w:val="1"/>
        <w:rPr>
          <w:rFonts w:hint="eastAsia" w:ascii="Arial" w:hAnsi="Arial" w:eastAsia="Times New Roman" w:cs="Arial"/>
          <w:sz w:val="21"/>
          <w:szCs w:val="32"/>
          <w:lang w:val="en-US" w:eastAsia="zh-Hans" w:bidi="ar-SA"/>
        </w:rPr>
      </w:pPr>
      <w:r>
        <w:rPr>
          <w:rFonts w:hint="default" w:ascii="Arial" w:hAnsi="Arial" w:eastAsia="Times New Roman" w:cs="Arial"/>
          <w:sz w:val="21"/>
          <w:szCs w:val="32"/>
          <w:lang w:eastAsia="zh-Hans" w:bidi="ar-SA"/>
        </w:rPr>
        <w:t>10</w:t>
      </w:r>
      <w:r>
        <w:rPr>
          <w:rFonts w:hint="eastAsia" w:ascii="Arial" w:hAnsi="Arial" w:eastAsia="Times New Roman" w:cs="Arial"/>
          <w:sz w:val="21"/>
          <w:szCs w:val="32"/>
          <w:lang w:eastAsia="zh-Hans" w:bidi="ar-SA"/>
        </w:rPr>
        <w:t>、</w:t>
      </w:r>
      <w:r>
        <w:rPr>
          <w:rFonts w:hint="eastAsia" w:ascii="Arial" w:hAnsi="Arial" w:eastAsia="Times New Roman" w:cs="Arial"/>
          <w:sz w:val="21"/>
          <w:szCs w:val="32"/>
          <w:lang w:val="en-US" w:eastAsia="zh-Hans" w:bidi="ar-SA"/>
        </w:rPr>
        <w:t>面对面推广</w:t>
      </w:r>
      <w:r>
        <w:rPr>
          <w:rFonts w:hint="default" w:ascii="Arial" w:hAnsi="Arial" w:eastAsia="Times New Roman" w:cs="Arial"/>
          <w:sz w:val="21"/>
          <w:szCs w:val="32"/>
          <w:lang w:val="en-US" w:eastAsia="zh-Hans" w:bidi="ar-SA"/>
        </w:rPr>
        <w:t>-</w:t>
      </w:r>
      <w:r>
        <w:rPr>
          <w:rFonts w:hint="eastAsia" w:ascii="Arial" w:hAnsi="Arial" w:eastAsia="Times New Roman" w:cs="Arial"/>
          <w:sz w:val="21"/>
          <w:szCs w:val="32"/>
          <w:lang w:val="en-US" w:eastAsia="zh-Hans" w:bidi="ar-SA"/>
        </w:rPr>
        <w:t>原海报，使用按钮点击切换</w:t>
      </w:r>
    </w:p>
    <w:p>
      <w:pPr>
        <w:numPr>
          <w:ilvl w:val="0"/>
          <w:numId w:val="0"/>
        </w:numPr>
        <w:ind w:firstLine="720" w:firstLineChars="0"/>
      </w:pPr>
      <w:r>
        <w:drawing>
          <wp:inline distT="0" distB="0" distL="114300" distR="114300">
            <wp:extent cx="1800225" cy="3876675"/>
            <wp:effectExtent l="0" t="0" r="317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1800225" cy="3876675"/>
                    </a:xfrm>
                    <a:prstGeom prst="rect">
                      <a:avLst/>
                    </a:prstGeom>
                    <a:noFill/>
                    <a:ln w="9525">
                      <a:noFill/>
                    </a:ln>
                  </pic:spPr>
                </pic:pic>
              </a:graphicData>
            </a:graphic>
          </wp:inline>
        </w:drawing>
      </w:r>
      <w:r>
        <w:drawing>
          <wp:inline distT="0" distB="0" distL="114300" distR="114300">
            <wp:extent cx="1790700" cy="3862705"/>
            <wp:effectExtent l="0" t="0" r="12700" b="234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1790700" cy="3862705"/>
                    </a:xfrm>
                    <a:prstGeom prst="rect">
                      <a:avLst/>
                    </a:prstGeom>
                    <a:noFill/>
                    <a:ln w="9525">
                      <a:noFill/>
                    </a:ln>
                  </pic:spPr>
                </pic:pic>
              </a:graphicData>
            </a:graphic>
          </wp:inline>
        </w:drawing>
      </w:r>
    </w:p>
    <w:p>
      <w:pPr>
        <w:rPr>
          <w:rFonts w:hint="eastAsia"/>
          <w:lang w:val="en-US" w:eastAsia="zh-Hans"/>
        </w:rPr>
      </w:pPr>
      <w:r>
        <w:rPr>
          <w:rFonts w:hint="eastAsia"/>
          <w:lang w:val="en-US" w:eastAsia="zh-Hans"/>
        </w:rPr>
        <w:br w:type="page"/>
      </w:r>
    </w:p>
    <w:p>
      <w:pPr>
        <w:numPr>
          <w:ilvl w:val="0"/>
          <w:numId w:val="10"/>
        </w:numPr>
        <w:ind w:firstLine="720" w:firstLineChars="0"/>
        <w:outlineLvl w:val="1"/>
        <w:rPr>
          <w:rFonts w:hint="eastAsia"/>
          <w:lang w:val="en-US" w:eastAsia="zh-Hans"/>
        </w:rPr>
      </w:pPr>
      <w:r>
        <w:rPr>
          <w:rFonts w:hint="eastAsia"/>
          <w:lang w:val="en-US" w:eastAsia="zh-Hans"/>
        </w:rPr>
        <w:t>收款宝网申页面优化</w:t>
      </w:r>
    </w:p>
    <w:p>
      <w:pPr>
        <w:numPr>
          <w:ilvl w:val="0"/>
          <w:numId w:val="0"/>
        </w:numPr>
      </w:pPr>
      <w:r>
        <w:drawing>
          <wp:inline distT="0" distB="0" distL="114300" distR="114300">
            <wp:extent cx="1830705" cy="3961765"/>
            <wp:effectExtent l="0" t="0" r="23495"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1830705" cy="3961765"/>
                    </a:xfrm>
                    <a:prstGeom prst="rect">
                      <a:avLst/>
                    </a:prstGeom>
                    <a:noFill/>
                    <a:ln w="9525">
                      <a:noFill/>
                    </a:ln>
                  </pic:spPr>
                </pic:pic>
              </a:graphicData>
            </a:graphic>
          </wp:inline>
        </w:drawing>
      </w:r>
      <w:r>
        <w:drawing>
          <wp:inline distT="0" distB="0" distL="114300" distR="114300">
            <wp:extent cx="1757680" cy="3952875"/>
            <wp:effectExtent l="0" t="0" r="20320" b="952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1757680" cy="3952875"/>
                    </a:xfrm>
                    <a:prstGeom prst="rect">
                      <a:avLst/>
                    </a:prstGeom>
                    <a:noFill/>
                    <a:ln w="9525">
                      <a:noFill/>
                    </a:ln>
                  </pic:spPr>
                </pic:pic>
              </a:graphicData>
            </a:graphic>
          </wp:inline>
        </w:drawing>
      </w:r>
    </w:p>
    <w:p>
      <w:pPr>
        <w:numPr>
          <w:ilvl w:val="0"/>
          <w:numId w:val="11"/>
        </w:numPr>
        <w:rPr>
          <w:rFonts w:hint="eastAsia"/>
          <w:lang w:val="en-US" w:eastAsia="zh-Hans"/>
        </w:rPr>
      </w:pPr>
      <w:r>
        <w:rPr>
          <w:rFonts w:hint="eastAsia"/>
          <w:lang w:val="en-US" w:eastAsia="zh-Hans"/>
        </w:rPr>
        <w:t>全部银行页面仅展示在当前渠道发布的银行，在第三行显示查看更多按钮，点击后展示全部银行</w:t>
      </w:r>
    </w:p>
    <w:sectPr>
      <w:headerReference r:id="rId3" w:type="default"/>
      <w:footerReference r:id="rId4" w:type="default"/>
      <w:pgSz w:w="12240" w:h="15840"/>
      <w:pgMar w:top="720" w:right="720" w:bottom="720" w:left="720" w:header="720" w:footer="432"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Tahoma">
    <w:panose1 w:val="020B0804030504040204"/>
    <w:charset w:val="00"/>
    <w:family w:val="swiss"/>
    <w:pitch w:val="default"/>
    <w:sig w:usb0="E1002AFF" w:usb1="C000605B" w:usb2="00000029" w:usb3="00000000" w:csb0="200101FF" w:csb1="20280000"/>
  </w:font>
  <w:font w:name="Arial Unicode MS">
    <w:panose1 w:val="020B0604020202020204"/>
    <w:charset w:val="80"/>
    <w:family w:val="swiss"/>
    <w:pitch w:val="default"/>
    <w:sig w:usb0="FFFFFFFF" w:usb1="E9FFFFFF" w:usb2="0000003F" w:usb3="00000000" w:csb0="603F01FF" w:csb1="FFFF0000"/>
  </w:font>
  <w:font w:name="Wingdings">
    <w:panose1 w:val="05000000000000000000"/>
    <w:charset w:val="02"/>
    <w:family w:val="auto"/>
    <w:pitch w:val="default"/>
    <w:sig w:usb0="00000000" w:usb1="00000000" w:usb2="00000000" w:usb3="00000000" w:csb0="80000000" w:csb1="00000000"/>
  </w:font>
  <w:font w:name="PingFang SC">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Times New Roman Bold">
    <w:panose1 w:val="02020603050405020304"/>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W w:w="5000" w:type="pct"/>
      <w:tblInd w:w="0" w:type="dxa"/>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Layout w:type="autofit"/>
      <w:tblCellMar>
        <w:top w:w="0" w:type="dxa"/>
        <w:left w:w="108" w:type="dxa"/>
        <w:bottom w:w="0" w:type="dxa"/>
        <w:right w:w="108" w:type="dxa"/>
      </w:tblCellMar>
    </w:tblPr>
    <w:tblGrid>
      <w:gridCol w:w="4878"/>
      <w:gridCol w:w="1260"/>
      <w:gridCol w:w="4878"/>
    </w:tblGrid>
    <w:tr>
      <w:tblPrEx>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PrEx>
      <w:trPr>
        <w:trHeight w:val="180" w:hRule="atLeast"/>
      </w:trPr>
      <w:tc>
        <w:tcPr>
          <w:tcW w:w="2214" w:type="pct"/>
        </w:tcPr>
        <w:p>
          <w:pPr>
            <w:pStyle w:val="11"/>
          </w:pPr>
        </w:p>
      </w:tc>
      <w:tc>
        <w:tcPr>
          <w:tcW w:w="572" w:type="pct"/>
          <w:vMerge w:val="restart"/>
          <w:vAlign w:val="center"/>
        </w:tcPr>
        <w:p>
          <w:pPr>
            <w:pStyle w:val="11"/>
            <w:jc w:val="center"/>
            <w:rPr>
              <w:rFonts w:asciiTheme="majorHAnsi" w:hAnsiTheme="majorHAnsi"/>
              <w:color w:val="404040" w:themeColor="text1" w:themeTint="BF"/>
              <w:sz w:val="22"/>
              <w:szCs w:val="22"/>
              <w14:textFill>
                <w14:solidFill>
                  <w14:schemeClr w14:val="tx1">
                    <w14:lumMod w14:val="75000"/>
                    <w14:lumOff w14:val="25000"/>
                  </w14:schemeClr>
                </w14:solidFill>
              </w14:textFill>
            </w:rPr>
          </w:pPr>
          <w:r>
            <w:rPr>
              <w:rFonts w:asciiTheme="majorHAnsi" w:hAnsiTheme="majorHAnsi"/>
              <w:color w:val="404040" w:themeColor="text1" w:themeTint="BF"/>
              <w:sz w:val="22"/>
              <w:szCs w:val="22"/>
              <w14:textFill>
                <w14:solidFill>
                  <w14:schemeClr w14:val="tx1">
                    <w14:lumMod w14:val="75000"/>
                    <w14:lumOff w14:val="25000"/>
                  </w14:schemeClr>
                </w14:solidFill>
              </w14:textFill>
            </w:rPr>
            <w:t xml:space="preserve">Page </w:t>
          </w:r>
          <w:r>
            <w:rPr>
              <w:rFonts w:asciiTheme="majorHAnsi" w:hAnsiTheme="majorHAnsi"/>
              <w:color w:val="404040" w:themeColor="text1" w:themeTint="BF"/>
              <w:sz w:val="22"/>
              <w:szCs w:val="22"/>
              <w14:textFill>
                <w14:solidFill>
                  <w14:schemeClr w14:val="tx1">
                    <w14:lumMod w14:val="75000"/>
                    <w14:lumOff w14:val="25000"/>
                  </w14:schemeClr>
                </w14:solidFill>
              </w14:textFill>
            </w:rPr>
            <w:fldChar w:fldCharType="begin"/>
          </w:r>
          <w:r>
            <w:rPr>
              <w:rFonts w:asciiTheme="majorHAnsi" w:hAnsiTheme="majorHAnsi"/>
              <w:color w:val="404040" w:themeColor="text1" w:themeTint="BF"/>
              <w:sz w:val="22"/>
              <w:szCs w:val="22"/>
              <w14:textFill>
                <w14:solidFill>
                  <w14:schemeClr w14:val="tx1">
                    <w14:lumMod w14:val="75000"/>
                    <w14:lumOff w14:val="25000"/>
                  </w14:schemeClr>
                </w14:solidFill>
              </w14:textFill>
            </w:rPr>
            <w:instrText xml:space="preserve"> PAGE  \* MERGEFORMAT </w:instrText>
          </w:r>
          <w:r>
            <w:rPr>
              <w:rFonts w:asciiTheme="majorHAnsi" w:hAnsiTheme="majorHAnsi"/>
              <w:color w:val="404040" w:themeColor="text1" w:themeTint="BF"/>
              <w:sz w:val="22"/>
              <w:szCs w:val="22"/>
              <w14:textFill>
                <w14:solidFill>
                  <w14:schemeClr w14:val="tx1">
                    <w14:lumMod w14:val="75000"/>
                    <w14:lumOff w14:val="25000"/>
                  </w14:schemeClr>
                </w14:solidFill>
              </w14:textFill>
            </w:rPr>
            <w:fldChar w:fldCharType="separate"/>
          </w:r>
          <w:r>
            <w:rPr>
              <w:rFonts w:asciiTheme="majorHAnsi" w:hAnsiTheme="majorHAnsi"/>
              <w:color w:val="404040" w:themeColor="text1" w:themeTint="BF"/>
              <w:sz w:val="22"/>
              <w:szCs w:val="22"/>
              <w14:textFill>
                <w14:solidFill>
                  <w14:schemeClr w14:val="tx1">
                    <w14:lumMod w14:val="75000"/>
                    <w14:lumOff w14:val="25000"/>
                  </w14:schemeClr>
                </w14:solidFill>
              </w14:textFill>
            </w:rPr>
            <w:t>3</w:t>
          </w:r>
          <w:r>
            <w:rPr>
              <w:rFonts w:asciiTheme="majorHAnsi" w:hAnsiTheme="majorHAnsi"/>
              <w:color w:val="404040" w:themeColor="text1" w:themeTint="BF"/>
              <w:sz w:val="22"/>
              <w:szCs w:val="22"/>
              <w14:textFill>
                <w14:solidFill>
                  <w14:schemeClr w14:val="tx1">
                    <w14:lumMod w14:val="75000"/>
                    <w14:lumOff w14:val="25000"/>
                  </w14:schemeClr>
                </w14:solidFill>
              </w14:textFill>
            </w:rPr>
            <w:fldChar w:fldCharType="end"/>
          </w:r>
        </w:p>
      </w:tc>
      <w:tc>
        <w:tcPr>
          <w:tcW w:w="2214" w:type="pct"/>
        </w:tcPr>
        <w:p>
          <w:pPr>
            <w:pStyle w:val="11"/>
          </w:pPr>
        </w:p>
      </w:tc>
    </w:tr>
    <w:tr>
      <w:tblPrEx>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PrEx>
      <w:tc>
        <w:tcPr>
          <w:tcW w:w="2214" w:type="pct"/>
        </w:tcPr>
        <w:p>
          <w:pPr>
            <w:pStyle w:val="11"/>
          </w:pPr>
        </w:p>
      </w:tc>
      <w:tc>
        <w:tcPr>
          <w:tcW w:w="572" w:type="pct"/>
          <w:vMerge w:val="continue"/>
          <w:vAlign w:val="center"/>
        </w:tcPr>
        <w:p>
          <w:pPr>
            <w:pStyle w:val="11"/>
            <w:jc w:val="center"/>
          </w:pPr>
        </w:p>
      </w:tc>
      <w:tc>
        <w:tcPr>
          <w:tcW w:w="2214" w:type="pct"/>
        </w:tcPr>
        <w:p>
          <w:pPr>
            <w:pStyle w:val="11"/>
          </w:pPr>
        </w:p>
      </w:tc>
    </w:tr>
  </w:tbl>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W w:w="5000" w:type="pct"/>
      <w:tblInd w:w="0" w:type="dxa"/>
      <w:tblBorders>
        <w:top w:val="none" w:color="auto" w:sz="0" w:space="0"/>
        <w:left w:val="none" w:color="auto" w:sz="0" w:space="0"/>
        <w:bottom w:val="single" w:color="3F3F3F" w:themeColor="text1" w:themeTint="BF"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016"/>
    </w:tblGrid>
    <w:tr>
      <w:tblPrEx>
        <w:tblBorders>
          <w:top w:val="none" w:color="auto" w:sz="0" w:space="0"/>
          <w:left w:val="none" w:color="auto" w:sz="0" w:space="0"/>
          <w:bottom w:val="single" w:color="3F3F3F" w:themeColor="text1" w:themeTint="BF" w:sz="4" w:space="0"/>
          <w:right w:val="none" w:color="auto" w:sz="0" w:space="0"/>
          <w:insideH w:val="single" w:color="auto" w:sz="4" w:space="0"/>
          <w:insideV w:val="single" w:color="auto" w:sz="4" w:space="0"/>
        </w:tblBorders>
      </w:tblPrEx>
      <w:trPr>
        <w:trHeight w:val="270" w:hRule="atLeast"/>
      </w:trPr>
      <w:tc>
        <w:tcPr>
          <w:tcW w:w="5000" w:type="pct"/>
        </w:tcPr>
        <w:sdt>
          <w:sdtPr>
            <w:rPr>
              <w:rFonts w:asciiTheme="majorHAnsi" w:hAnsiTheme="majorHAnsi"/>
              <w:color w:val="404040" w:themeColor="text1" w:themeTint="BF"/>
              <w14:textFill>
                <w14:solidFill>
                  <w14:schemeClr w14:val="tx1">
                    <w14:lumMod w14:val="75000"/>
                    <w14:lumOff w14:val="25000"/>
                  </w14:schemeClr>
                </w14:solidFill>
              </w14:textFill>
            </w:rPr>
            <w:alias w:val="Title"/>
            <w:id w:val="436407044"/>
            <w:text/>
          </w:sdtPr>
          <w:sdtEndPr>
            <w:rPr>
              <w:rFonts w:asciiTheme="majorHAnsi" w:hAnsiTheme="majorHAnsi"/>
              <w:color w:val="404040" w:themeColor="text1" w:themeTint="BF"/>
              <w14:textFill>
                <w14:solidFill>
                  <w14:schemeClr w14:val="tx1">
                    <w14:lumMod w14:val="75000"/>
                    <w14:lumOff w14:val="25000"/>
                  </w14:schemeClr>
                </w14:solidFill>
              </w14:textFill>
            </w:rPr>
          </w:sdtEndPr>
          <w:sdtContent>
            <w:p>
              <w:pPr>
                <w:pStyle w:val="33"/>
                <w:rPr>
                  <w:rFonts w:asciiTheme="majorHAnsi" w:hAnsiTheme="majorHAnsi"/>
                </w:rPr>
              </w:pPr>
              <w:r>
                <w:rPr>
                  <w:rFonts w:asciiTheme="majorHAnsi" w:hAnsiTheme="majorHAnsi"/>
                  <w:color w:val="404040" w:themeColor="text1" w:themeTint="BF"/>
                  <w14:textFill>
                    <w14:solidFill>
                      <w14:schemeClr w14:val="tx1">
                        <w14:lumMod w14:val="75000"/>
                        <w14:lumOff w14:val="25000"/>
                      </w14:schemeClr>
                    </w14:solidFill>
                  </w14:textFill>
                </w:rPr>
                <w:t>The Documentation</w:t>
              </w:r>
            </w:p>
          </w:sdtContent>
        </w:sdt>
      </w:tc>
    </w:tr>
  </w:tbl>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EA5F9C"/>
    <w:multiLevelType w:val="singleLevel"/>
    <w:tmpl w:val="61EA5F9C"/>
    <w:lvl w:ilvl="0" w:tentative="0">
      <w:start w:val="1"/>
      <w:numFmt w:val="chineseCounting"/>
      <w:suff w:val="nothing"/>
      <w:lvlText w:val="%1、"/>
      <w:lvlJc w:val="left"/>
    </w:lvl>
  </w:abstractNum>
  <w:abstractNum w:abstractNumId="1">
    <w:nsid w:val="621457D7"/>
    <w:multiLevelType w:val="singleLevel"/>
    <w:tmpl w:val="621457D7"/>
    <w:lvl w:ilvl="0" w:tentative="0">
      <w:start w:val="1"/>
      <w:numFmt w:val="decimal"/>
      <w:suff w:val="nothing"/>
      <w:lvlText w:val="（%1）"/>
      <w:lvlJc w:val="left"/>
    </w:lvl>
  </w:abstractNum>
  <w:abstractNum w:abstractNumId="2">
    <w:nsid w:val="62172D9D"/>
    <w:multiLevelType w:val="singleLevel"/>
    <w:tmpl w:val="62172D9D"/>
    <w:lvl w:ilvl="0" w:tentative="0">
      <w:start w:val="1"/>
      <w:numFmt w:val="decimal"/>
      <w:suff w:val="nothing"/>
      <w:lvlText w:val="%1、"/>
      <w:lvlJc w:val="left"/>
    </w:lvl>
  </w:abstractNum>
  <w:abstractNum w:abstractNumId="3">
    <w:nsid w:val="62172DE4"/>
    <w:multiLevelType w:val="singleLevel"/>
    <w:tmpl w:val="62172DE4"/>
    <w:lvl w:ilvl="0" w:tentative="0">
      <w:start w:val="1"/>
      <w:numFmt w:val="decimal"/>
      <w:suff w:val="nothing"/>
      <w:lvlText w:val="%1、"/>
      <w:lvlJc w:val="left"/>
    </w:lvl>
  </w:abstractNum>
  <w:abstractNum w:abstractNumId="4">
    <w:nsid w:val="621F44FA"/>
    <w:multiLevelType w:val="singleLevel"/>
    <w:tmpl w:val="621F44FA"/>
    <w:lvl w:ilvl="0" w:tentative="0">
      <w:start w:val="1"/>
      <w:numFmt w:val="decimal"/>
      <w:suff w:val="nothing"/>
      <w:lvlText w:val="（%1）"/>
      <w:lvlJc w:val="left"/>
    </w:lvl>
  </w:abstractNum>
  <w:abstractNum w:abstractNumId="5">
    <w:nsid w:val="6226AE3E"/>
    <w:multiLevelType w:val="singleLevel"/>
    <w:tmpl w:val="6226AE3E"/>
    <w:lvl w:ilvl="0" w:tentative="0">
      <w:start w:val="11"/>
      <w:numFmt w:val="decimal"/>
      <w:suff w:val="nothing"/>
      <w:lvlText w:val="%1、"/>
      <w:lvlJc w:val="left"/>
    </w:lvl>
  </w:abstractNum>
  <w:abstractNum w:abstractNumId="6">
    <w:nsid w:val="6226AF4B"/>
    <w:multiLevelType w:val="singleLevel"/>
    <w:tmpl w:val="6226AF4B"/>
    <w:lvl w:ilvl="0" w:tentative="0">
      <w:start w:val="1"/>
      <w:numFmt w:val="decimal"/>
      <w:suff w:val="nothing"/>
      <w:lvlText w:val="（%1）"/>
      <w:lvlJc w:val="left"/>
    </w:lvl>
  </w:abstractNum>
  <w:abstractNum w:abstractNumId="7">
    <w:nsid w:val="622823C5"/>
    <w:multiLevelType w:val="singleLevel"/>
    <w:tmpl w:val="622823C5"/>
    <w:lvl w:ilvl="0" w:tentative="0">
      <w:start w:val="2"/>
      <w:numFmt w:val="decimal"/>
      <w:suff w:val="nothing"/>
      <w:lvlText w:val="%1、"/>
      <w:lvlJc w:val="left"/>
    </w:lvl>
  </w:abstractNum>
  <w:abstractNum w:abstractNumId="8">
    <w:nsid w:val="622829F7"/>
    <w:multiLevelType w:val="singleLevel"/>
    <w:tmpl w:val="622829F7"/>
    <w:lvl w:ilvl="0" w:tentative="0">
      <w:start w:val="6"/>
      <w:numFmt w:val="decimal"/>
      <w:suff w:val="nothing"/>
      <w:lvlText w:val="%1、"/>
      <w:lvlJc w:val="left"/>
    </w:lvl>
  </w:abstractNum>
  <w:abstractNum w:abstractNumId="9">
    <w:nsid w:val="62282C9A"/>
    <w:multiLevelType w:val="singleLevel"/>
    <w:tmpl w:val="62282C9A"/>
    <w:lvl w:ilvl="0" w:tentative="0">
      <w:start w:val="8"/>
      <w:numFmt w:val="decimal"/>
      <w:suff w:val="nothing"/>
      <w:lvlText w:val="%1、"/>
      <w:lvlJc w:val="left"/>
    </w:lvl>
  </w:abstractNum>
  <w:abstractNum w:abstractNumId="10">
    <w:nsid w:val="786B65CA"/>
    <w:multiLevelType w:val="multilevel"/>
    <w:tmpl w:val="786B65CA"/>
    <w:lvl w:ilvl="0" w:tentative="0">
      <w:start w:val="1"/>
      <w:numFmt w:val="decimal"/>
      <w:pStyle w:val="21"/>
      <w:suff w:val="space"/>
      <w:lvlText w:val="%1."/>
      <w:lvlJc w:val="left"/>
      <w:pPr>
        <w:tabs>
          <w:tab w:val="left" w:pos="360"/>
        </w:tabs>
        <w:ind w:left="0" w:firstLine="0"/>
      </w:pPr>
    </w:lvl>
    <w:lvl w:ilvl="1" w:tentative="0">
      <w:start w:val="1"/>
      <w:numFmt w:val="decimal"/>
      <w:pStyle w:val="22"/>
      <w:suff w:val="space"/>
      <w:lvlText w:val="%1.%2."/>
      <w:lvlJc w:val="left"/>
      <w:pPr>
        <w:tabs>
          <w:tab w:val="left" w:pos="792"/>
        </w:tabs>
        <w:ind w:left="0" w:firstLine="0"/>
      </w:pPr>
    </w:lvl>
    <w:lvl w:ilvl="2" w:tentative="0">
      <w:start w:val="1"/>
      <w:numFmt w:val="decimal"/>
      <w:pStyle w:val="23"/>
      <w:suff w:val="space"/>
      <w:lvlText w:val="%1.%2.%3."/>
      <w:lvlJc w:val="left"/>
      <w:pPr>
        <w:tabs>
          <w:tab w:val="left" w:pos="1440"/>
        </w:tabs>
        <w:ind w:left="0" w:firstLine="0"/>
      </w:pPr>
    </w:lvl>
    <w:lvl w:ilvl="3" w:tentative="0">
      <w:start w:val="1"/>
      <w:numFmt w:val="decimal"/>
      <w:pStyle w:val="24"/>
      <w:suff w:val="space"/>
      <w:lvlText w:val="%1.%2.%3.%4."/>
      <w:lvlJc w:val="left"/>
      <w:pPr>
        <w:tabs>
          <w:tab w:val="left" w:pos="1800"/>
        </w:tabs>
        <w:ind w:left="0" w:firstLine="0"/>
      </w:pPr>
    </w:lvl>
    <w:lvl w:ilvl="4" w:tentative="0">
      <w:start w:val="1"/>
      <w:numFmt w:val="decimal"/>
      <w:suff w:val="space"/>
      <w:lvlText w:val="%1.%2.%3.%4.%5."/>
      <w:lvlJc w:val="left"/>
      <w:pPr>
        <w:tabs>
          <w:tab w:val="left" w:pos="2520"/>
        </w:tabs>
        <w:ind w:left="0" w:firstLine="0"/>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num w:numId="1">
    <w:abstractNumId w:val="10"/>
  </w:num>
  <w:num w:numId="2">
    <w:abstractNumId w:val="0"/>
  </w:num>
  <w:num w:numId="3">
    <w:abstractNumId w:val="2"/>
  </w:num>
  <w:num w:numId="4">
    <w:abstractNumId w:val="3"/>
  </w:num>
  <w:num w:numId="5">
    <w:abstractNumId w:val="7"/>
  </w:num>
  <w:num w:numId="6">
    <w:abstractNumId w:val="4"/>
  </w:num>
  <w:num w:numId="7">
    <w:abstractNumId w:val="1"/>
  </w:num>
  <w:num w:numId="8">
    <w:abstractNumId w:val="8"/>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attachedTemplate r:id="rId1"/>
  <w:documentProtection w:enforcement="0"/>
  <w:defaultTabStop w:val="720"/>
  <w:drawingGridHorizontalSpacing w:val="9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57A"/>
    <w:rsid w:val="00050CE1"/>
    <w:rsid w:val="0005473D"/>
    <w:rsid w:val="00057B70"/>
    <w:rsid w:val="00075991"/>
    <w:rsid w:val="00093BE1"/>
    <w:rsid w:val="000A0635"/>
    <w:rsid w:val="000A4636"/>
    <w:rsid w:val="000C07F5"/>
    <w:rsid w:val="000C1D1F"/>
    <w:rsid w:val="000C5777"/>
    <w:rsid w:val="000E72B0"/>
    <w:rsid w:val="00117A19"/>
    <w:rsid w:val="001204D0"/>
    <w:rsid w:val="0013113E"/>
    <w:rsid w:val="0014359B"/>
    <w:rsid w:val="001672E3"/>
    <w:rsid w:val="001B3AFE"/>
    <w:rsid w:val="001C5100"/>
    <w:rsid w:val="001F050D"/>
    <w:rsid w:val="00212884"/>
    <w:rsid w:val="0021530D"/>
    <w:rsid w:val="0021768A"/>
    <w:rsid w:val="00221722"/>
    <w:rsid w:val="0023791B"/>
    <w:rsid w:val="00257AD2"/>
    <w:rsid w:val="0028301E"/>
    <w:rsid w:val="00297DB6"/>
    <w:rsid w:val="002C29B9"/>
    <w:rsid w:val="002C512F"/>
    <w:rsid w:val="003040CD"/>
    <w:rsid w:val="00317D15"/>
    <w:rsid w:val="00360CB9"/>
    <w:rsid w:val="003734C9"/>
    <w:rsid w:val="00377999"/>
    <w:rsid w:val="00395368"/>
    <w:rsid w:val="003A0EE9"/>
    <w:rsid w:val="003E5A01"/>
    <w:rsid w:val="003E6F8C"/>
    <w:rsid w:val="00414300"/>
    <w:rsid w:val="004144D0"/>
    <w:rsid w:val="00473CA9"/>
    <w:rsid w:val="004852C3"/>
    <w:rsid w:val="004A0066"/>
    <w:rsid w:val="004A1967"/>
    <w:rsid w:val="004B3D7A"/>
    <w:rsid w:val="004C1052"/>
    <w:rsid w:val="004C1B23"/>
    <w:rsid w:val="004D04E9"/>
    <w:rsid w:val="004E4B27"/>
    <w:rsid w:val="004F3FB3"/>
    <w:rsid w:val="005164E1"/>
    <w:rsid w:val="00526A97"/>
    <w:rsid w:val="00536F6D"/>
    <w:rsid w:val="00557485"/>
    <w:rsid w:val="00563365"/>
    <w:rsid w:val="0059757A"/>
    <w:rsid w:val="005B166B"/>
    <w:rsid w:val="005B740F"/>
    <w:rsid w:val="005B7DEE"/>
    <w:rsid w:val="005C76A0"/>
    <w:rsid w:val="00627250"/>
    <w:rsid w:val="00630B41"/>
    <w:rsid w:val="00631480"/>
    <w:rsid w:val="00634D62"/>
    <w:rsid w:val="006A16B9"/>
    <w:rsid w:val="006A2A7D"/>
    <w:rsid w:val="006B4EC6"/>
    <w:rsid w:val="006B6EA2"/>
    <w:rsid w:val="006C1134"/>
    <w:rsid w:val="006C4158"/>
    <w:rsid w:val="006D201C"/>
    <w:rsid w:val="006F663D"/>
    <w:rsid w:val="00712696"/>
    <w:rsid w:val="00772CBA"/>
    <w:rsid w:val="007738B0"/>
    <w:rsid w:val="0077501F"/>
    <w:rsid w:val="00775200"/>
    <w:rsid w:val="00781080"/>
    <w:rsid w:val="00797384"/>
    <w:rsid w:val="007A6BBB"/>
    <w:rsid w:val="007B1C0B"/>
    <w:rsid w:val="007C0206"/>
    <w:rsid w:val="007D1422"/>
    <w:rsid w:val="00812B47"/>
    <w:rsid w:val="00813BF6"/>
    <w:rsid w:val="00841874"/>
    <w:rsid w:val="00865911"/>
    <w:rsid w:val="0086676B"/>
    <w:rsid w:val="008840E7"/>
    <w:rsid w:val="0089027D"/>
    <w:rsid w:val="008C502E"/>
    <w:rsid w:val="00904913"/>
    <w:rsid w:val="009276DC"/>
    <w:rsid w:val="0095118F"/>
    <w:rsid w:val="00953C09"/>
    <w:rsid w:val="009C1C8E"/>
    <w:rsid w:val="009F6624"/>
    <w:rsid w:val="00A67C9A"/>
    <w:rsid w:val="00AA7145"/>
    <w:rsid w:val="00AC49FE"/>
    <w:rsid w:val="00B007A7"/>
    <w:rsid w:val="00B14927"/>
    <w:rsid w:val="00B44158"/>
    <w:rsid w:val="00B77DA9"/>
    <w:rsid w:val="00BB4EDF"/>
    <w:rsid w:val="00BE24BC"/>
    <w:rsid w:val="00BF5069"/>
    <w:rsid w:val="00C3790F"/>
    <w:rsid w:val="00C5657F"/>
    <w:rsid w:val="00C56E90"/>
    <w:rsid w:val="00C62A92"/>
    <w:rsid w:val="00CA69B0"/>
    <w:rsid w:val="00CB1DD0"/>
    <w:rsid w:val="00CC63DF"/>
    <w:rsid w:val="00D328AF"/>
    <w:rsid w:val="00D35989"/>
    <w:rsid w:val="00D41AD6"/>
    <w:rsid w:val="00D90021"/>
    <w:rsid w:val="00DB12BA"/>
    <w:rsid w:val="00DB3DAE"/>
    <w:rsid w:val="00DB6D53"/>
    <w:rsid w:val="00DC596A"/>
    <w:rsid w:val="00DF707E"/>
    <w:rsid w:val="00E11AC0"/>
    <w:rsid w:val="00E34BE2"/>
    <w:rsid w:val="00E835B7"/>
    <w:rsid w:val="00F47C4F"/>
    <w:rsid w:val="00F86413"/>
    <w:rsid w:val="00F876E6"/>
    <w:rsid w:val="00F91127"/>
    <w:rsid w:val="00FA3BE0"/>
    <w:rsid w:val="00FA4609"/>
    <w:rsid w:val="00FB48F5"/>
    <w:rsid w:val="00FE62E5"/>
    <w:rsid w:val="3F8E2A74"/>
    <w:rsid w:val="4FAB517E"/>
    <w:rsid w:val="5FDB4196"/>
    <w:rsid w:val="5FE73F0F"/>
    <w:rsid w:val="6B93A839"/>
    <w:rsid w:val="6FBBC287"/>
    <w:rsid w:val="74FAE70A"/>
    <w:rsid w:val="75373EEC"/>
    <w:rsid w:val="76BF4295"/>
    <w:rsid w:val="7ABFF619"/>
    <w:rsid w:val="7ECF127F"/>
    <w:rsid w:val="7F317CC4"/>
    <w:rsid w:val="9FF3BB31"/>
    <w:rsid w:val="AFBE5262"/>
    <w:rsid w:val="BD376D29"/>
    <w:rsid w:val="BFDFB1DE"/>
    <w:rsid w:val="BFFF6681"/>
    <w:rsid w:val="BFFF94B0"/>
    <w:rsid w:val="CF7CF883"/>
    <w:rsid w:val="D1EE9E74"/>
    <w:rsid w:val="DFFC6148"/>
    <w:rsid w:val="ECF3A252"/>
    <w:rsid w:val="ED7F12E6"/>
    <w:rsid w:val="EEFF676C"/>
    <w:rsid w:val="EEFF7EAE"/>
    <w:rsid w:val="EFCA4314"/>
    <w:rsid w:val="F7BE0E55"/>
    <w:rsid w:val="F7DB973C"/>
    <w:rsid w:val="F7EDBCC7"/>
    <w:rsid w:val="FBF714A9"/>
    <w:rsid w:val="FCFFFD0F"/>
    <w:rsid w:val="FDEFEEDB"/>
    <w:rsid w:val="FDFC8D03"/>
    <w:rsid w:val="FFEFA50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Arial" w:hAnsi="Arial" w:eastAsia="Times New Roman" w:cs="Arial"/>
      <w:sz w:val="18"/>
      <w:szCs w:val="24"/>
      <w:lang w:val="en-US" w:eastAsia="en-US" w:bidi="ar-SA"/>
    </w:rPr>
  </w:style>
  <w:style w:type="paragraph" w:styleId="2">
    <w:name w:val="heading 1"/>
    <w:basedOn w:val="1"/>
    <w:next w:val="1"/>
    <w:qFormat/>
    <w:uiPriority w:val="0"/>
    <w:pPr>
      <w:keepNext/>
      <w:spacing w:before="240" w:after="60"/>
      <w:outlineLvl w:val="0"/>
    </w:pPr>
    <w:rPr>
      <w:b/>
      <w:bCs/>
      <w:kern w:val="32"/>
      <w:sz w:val="32"/>
      <w:szCs w:val="32"/>
    </w:rPr>
  </w:style>
  <w:style w:type="paragraph" w:styleId="3">
    <w:name w:val="heading 2"/>
    <w:basedOn w:val="1"/>
    <w:next w:val="1"/>
    <w:qFormat/>
    <w:uiPriority w:val="0"/>
    <w:pPr>
      <w:keepNext/>
      <w:spacing w:before="240" w:after="60"/>
      <w:outlineLvl w:val="1"/>
    </w:pPr>
    <w:rPr>
      <w:b/>
      <w:bCs/>
      <w:i/>
      <w:iCs/>
      <w:sz w:val="28"/>
      <w:szCs w:val="28"/>
    </w:rPr>
  </w:style>
  <w:style w:type="paragraph" w:styleId="4">
    <w:name w:val="heading 3"/>
    <w:basedOn w:val="1"/>
    <w:next w:val="1"/>
    <w:qFormat/>
    <w:uiPriority w:val="0"/>
    <w:pPr>
      <w:keepNext/>
      <w:spacing w:before="240" w:after="60"/>
      <w:outlineLvl w:val="2"/>
    </w:pPr>
    <w:rPr>
      <w:b/>
      <w:bCs/>
      <w:sz w:val="26"/>
      <w:szCs w:val="26"/>
    </w:rPr>
  </w:style>
  <w:style w:type="paragraph" w:styleId="5">
    <w:name w:val="heading 4"/>
    <w:basedOn w:val="1"/>
    <w:next w:val="1"/>
    <w:link w:val="30"/>
    <w:unhideWhenUsed/>
    <w:qFormat/>
    <w:uiPriority w:val="0"/>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1"/>
    <w:unhideWhenUsed/>
    <w:qFormat/>
    <w:uiPriority w:val="0"/>
    <w:pPr>
      <w:keepNext/>
      <w:keepLines/>
      <w:spacing w:before="200"/>
      <w:outlineLvl w:val="4"/>
    </w:pPr>
    <w:rPr>
      <w:rFonts w:asciiTheme="majorHAnsi" w:hAnsiTheme="majorHAnsi" w:eastAsiaTheme="majorEastAsia" w:cstheme="majorBidi"/>
      <w:color w:val="254061" w:themeColor="accent1" w:themeShade="80"/>
    </w:rPr>
  </w:style>
  <w:style w:type="character" w:default="1" w:styleId="16">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7">
    <w:name w:val="Document Map"/>
    <w:basedOn w:val="1"/>
    <w:semiHidden/>
    <w:qFormat/>
    <w:uiPriority w:val="0"/>
    <w:pPr>
      <w:shd w:val="clear" w:color="auto" w:fill="000080"/>
    </w:pPr>
    <w:rPr>
      <w:rFonts w:ascii="Tahoma" w:hAnsi="Tahoma" w:cs="Tahoma"/>
      <w:sz w:val="20"/>
      <w:szCs w:val="20"/>
    </w:rPr>
  </w:style>
  <w:style w:type="paragraph" w:styleId="8">
    <w:name w:val="toc 5"/>
    <w:basedOn w:val="1"/>
    <w:next w:val="1"/>
    <w:semiHidden/>
    <w:qFormat/>
    <w:uiPriority w:val="0"/>
    <w:pPr>
      <w:spacing w:line="360" w:lineRule="auto"/>
      <w:ind w:left="960"/>
    </w:pPr>
  </w:style>
  <w:style w:type="paragraph" w:styleId="9">
    <w:name w:val="toc 3"/>
    <w:basedOn w:val="1"/>
    <w:next w:val="1"/>
    <w:qFormat/>
    <w:uiPriority w:val="39"/>
    <w:pPr>
      <w:spacing w:line="360" w:lineRule="auto"/>
      <w:ind w:left="480"/>
    </w:pPr>
  </w:style>
  <w:style w:type="paragraph" w:styleId="10">
    <w:name w:val="Balloon Text"/>
    <w:basedOn w:val="1"/>
    <w:link w:val="28"/>
    <w:qFormat/>
    <w:uiPriority w:val="0"/>
    <w:rPr>
      <w:rFonts w:ascii="Tahoma" w:hAnsi="Tahoma" w:cs="Tahoma"/>
      <w:sz w:val="16"/>
      <w:szCs w:val="16"/>
    </w:rPr>
  </w:style>
  <w:style w:type="paragraph" w:styleId="11">
    <w:name w:val="footer"/>
    <w:basedOn w:val="1"/>
    <w:link w:val="36"/>
    <w:qFormat/>
    <w:uiPriority w:val="99"/>
    <w:pPr>
      <w:tabs>
        <w:tab w:val="center" w:pos="4680"/>
        <w:tab w:val="right" w:pos="9360"/>
      </w:tabs>
      <w:spacing w:before="0" w:after="0"/>
    </w:pPr>
  </w:style>
  <w:style w:type="paragraph" w:styleId="12">
    <w:name w:val="header"/>
    <w:basedOn w:val="1"/>
    <w:link w:val="35"/>
    <w:qFormat/>
    <w:uiPriority w:val="99"/>
    <w:pPr>
      <w:tabs>
        <w:tab w:val="center" w:pos="4680"/>
        <w:tab w:val="right" w:pos="9360"/>
      </w:tabs>
      <w:spacing w:before="0" w:after="0"/>
    </w:pPr>
  </w:style>
  <w:style w:type="paragraph" w:styleId="13">
    <w:name w:val="toc 1"/>
    <w:basedOn w:val="1"/>
    <w:next w:val="1"/>
    <w:qFormat/>
    <w:uiPriority w:val="39"/>
    <w:pPr>
      <w:spacing w:line="360" w:lineRule="auto"/>
    </w:pPr>
    <w:rPr>
      <w:b/>
    </w:rPr>
  </w:style>
  <w:style w:type="paragraph" w:styleId="14">
    <w:name w:val="toc 4"/>
    <w:basedOn w:val="1"/>
    <w:next w:val="1"/>
    <w:qFormat/>
    <w:uiPriority w:val="39"/>
    <w:pPr>
      <w:spacing w:line="360" w:lineRule="auto"/>
      <w:ind w:left="720"/>
    </w:pPr>
  </w:style>
  <w:style w:type="paragraph" w:styleId="15">
    <w:name w:val="toc 2"/>
    <w:basedOn w:val="1"/>
    <w:next w:val="1"/>
    <w:qFormat/>
    <w:uiPriority w:val="39"/>
    <w:pPr>
      <w:spacing w:line="360" w:lineRule="auto"/>
      <w:ind w:left="240"/>
    </w:pPr>
  </w:style>
  <w:style w:type="character" w:styleId="17">
    <w:name w:val="Hyperlink"/>
    <w:basedOn w:val="16"/>
    <w:qFormat/>
    <w:uiPriority w:val="99"/>
    <w:rPr>
      <w:color w:val="0000FF"/>
      <w:u w:val="single"/>
    </w:rPr>
  </w:style>
  <w:style w:type="table" w:styleId="19">
    <w:name w:val="Table Grid"/>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0">
    <w:name w:val="AxureTOCHeading"/>
    <w:basedOn w:val="1"/>
    <w:qFormat/>
    <w:uiPriority w:val="0"/>
    <w:pPr>
      <w:spacing w:before="360"/>
      <w:jc w:val="center"/>
    </w:pPr>
    <w:rPr>
      <w:b/>
      <w:color w:val="404040" w:themeColor="text1" w:themeTint="BF"/>
      <w:sz w:val="24"/>
      <w14:textFill>
        <w14:solidFill>
          <w14:schemeClr w14:val="tx1">
            <w14:lumMod w14:val="75000"/>
            <w14:lumOff w14:val="25000"/>
          </w14:schemeClr>
        </w14:solidFill>
      </w14:textFill>
    </w:rPr>
  </w:style>
  <w:style w:type="paragraph" w:customStyle="1" w:styleId="21">
    <w:name w:val="AxureHeading1"/>
    <w:basedOn w:val="1"/>
    <w:qFormat/>
    <w:uiPriority w:val="0"/>
    <w:pPr>
      <w:numPr>
        <w:ilvl w:val="0"/>
        <w:numId w:val="1"/>
      </w:numPr>
      <w:spacing w:after="240"/>
    </w:pPr>
    <w:rPr>
      <w:b/>
      <w:color w:val="404040" w:themeColor="text1" w:themeTint="BF"/>
      <w:sz w:val="28"/>
      <w14:textFill>
        <w14:solidFill>
          <w14:schemeClr w14:val="tx1">
            <w14:lumMod w14:val="75000"/>
            <w14:lumOff w14:val="25000"/>
          </w14:schemeClr>
        </w14:solidFill>
      </w14:textFill>
    </w:rPr>
  </w:style>
  <w:style w:type="paragraph" w:customStyle="1" w:styleId="22">
    <w:name w:val="AxureHeading2"/>
    <w:basedOn w:val="1"/>
    <w:qFormat/>
    <w:uiPriority w:val="0"/>
    <w:pPr>
      <w:numPr>
        <w:ilvl w:val="1"/>
        <w:numId w:val="1"/>
      </w:numPr>
    </w:pPr>
    <w:rPr>
      <w:b/>
      <w:color w:val="404040" w:themeColor="text1" w:themeTint="BF"/>
      <w:sz w:val="26"/>
      <w14:textFill>
        <w14:solidFill>
          <w14:schemeClr w14:val="tx1">
            <w14:lumMod w14:val="75000"/>
            <w14:lumOff w14:val="25000"/>
          </w14:schemeClr>
        </w14:solidFill>
      </w14:textFill>
    </w:rPr>
  </w:style>
  <w:style w:type="paragraph" w:customStyle="1" w:styleId="23">
    <w:name w:val="AxureHeading3"/>
    <w:basedOn w:val="1"/>
    <w:qFormat/>
    <w:uiPriority w:val="0"/>
    <w:pPr>
      <w:numPr>
        <w:ilvl w:val="2"/>
        <w:numId w:val="1"/>
      </w:numPr>
      <w:spacing w:before="240"/>
    </w:pPr>
    <w:rPr>
      <w:b/>
      <w:color w:val="404040" w:themeColor="text1" w:themeTint="BF"/>
      <w:sz w:val="20"/>
      <w14:textFill>
        <w14:solidFill>
          <w14:schemeClr w14:val="tx1">
            <w14:lumMod w14:val="75000"/>
            <w14:lumOff w14:val="25000"/>
          </w14:schemeClr>
        </w14:solidFill>
      </w14:textFill>
    </w:rPr>
  </w:style>
  <w:style w:type="paragraph" w:customStyle="1" w:styleId="24">
    <w:name w:val="AxureHeading4"/>
    <w:basedOn w:val="1"/>
    <w:qFormat/>
    <w:uiPriority w:val="0"/>
    <w:pPr>
      <w:numPr>
        <w:ilvl w:val="3"/>
        <w:numId w:val="1"/>
      </w:numPr>
      <w:spacing w:before="240"/>
    </w:pPr>
    <w:rPr>
      <w:b/>
      <w:i/>
      <w:color w:val="404040" w:themeColor="text1" w:themeTint="BF"/>
      <w:sz w:val="20"/>
      <w14:textFill>
        <w14:solidFill>
          <w14:schemeClr w14:val="tx1">
            <w14:lumMod w14:val="75000"/>
            <w14:lumOff w14:val="25000"/>
          </w14:schemeClr>
        </w14:solidFill>
      </w14:textFill>
    </w:rPr>
  </w:style>
  <w:style w:type="paragraph" w:customStyle="1" w:styleId="25">
    <w:name w:val="AxureTableHeaderText"/>
    <w:basedOn w:val="1"/>
    <w:qFormat/>
    <w:uiPriority w:val="0"/>
    <w:pPr>
      <w:spacing w:before="60" w:after="60"/>
    </w:pPr>
    <w:rPr>
      <w:b/>
      <w:sz w:val="16"/>
    </w:rPr>
  </w:style>
  <w:style w:type="paragraph" w:customStyle="1" w:styleId="26">
    <w:name w:val="AxureTableNormalText"/>
    <w:basedOn w:val="1"/>
    <w:qFormat/>
    <w:uiPriority w:val="0"/>
    <w:pPr>
      <w:spacing w:before="60" w:after="60"/>
    </w:pPr>
    <w:rPr>
      <w:sz w:val="16"/>
    </w:rPr>
  </w:style>
  <w:style w:type="paragraph" w:customStyle="1" w:styleId="27">
    <w:name w:val="AxureHeadingBasic"/>
    <w:basedOn w:val="1"/>
    <w:qFormat/>
    <w:uiPriority w:val="0"/>
    <w:pPr>
      <w:spacing w:before="240"/>
    </w:pPr>
    <w:rPr>
      <w:b/>
      <w:color w:val="404040" w:themeColor="text1" w:themeTint="BF"/>
      <w:u w:val="single"/>
      <w14:textFill>
        <w14:solidFill>
          <w14:schemeClr w14:val="tx1">
            <w14:lumMod w14:val="75000"/>
            <w14:lumOff w14:val="25000"/>
          </w14:schemeClr>
        </w14:solidFill>
      </w14:textFill>
    </w:rPr>
  </w:style>
  <w:style w:type="character" w:customStyle="1" w:styleId="28">
    <w:name w:val="Balloon Text Char"/>
    <w:basedOn w:val="16"/>
    <w:link w:val="10"/>
    <w:qFormat/>
    <w:uiPriority w:val="0"/>
    <w:rPr>
      <w:rFonts w:ascii="Tahoma" w:hAnsi="Tahoma" w:cs="Tahoma"/>
      <w:sz w:val="16"/>
      <w:szCs w:val="16"/>
    </w:rPr>
  </w:style>
  <w:style w:type="table" w:customStyle="1" w:styleId="29">
    <w:name w:val="AxureTableStyle"/>
    <w:basedOn w:val="18"/>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8D8D8" w:themeFill="background1" w:themeFillShade="D9"/>
      </w:tcPr>
    </w:tblStylePr>
    <w:tblStylePr w:type="band2Horz">
      <w:tcPr>
        <w:shd w:val="clear" w:color="auto" w:fill="F1F1F1" w:themeFill="background1" w:themeFillShade="F2"/>
      </w:tcPr>
    </w:tblStylePr>
  </w:style>
  <w:style w:type="character" w:customStyle="1" w:styleId="30">
    <w:name w:val="Heading 4 Char"/>
    <w:basedOn w:val="16"/>
    <w:link w:val="5"/>
    <w:qFormat/>
    <w:uiPriority w:val="0"/>
    <w:rPr>
      <w:rFonts w:asciiTheme="majorHAnsi" w:hAnsiTheme="majorHAnsi" w:eastAsiaTheme="majorEastAsia" w:cstheme="majorBidi"/>
      <w:b/>
      <w:bCs/>
      <w:i/>
      <w:iCs/>
      <w:color w:val="4F81BD" w:themeColor="accent1"/>
      <w:sz w:val="18"/>
      <w:szCs w:val="24"/>
      <w14:textFill>
        <w14:solidFill>
          <w14:schemeClr w14:val="accent1"/>
        </w14:solidFill>
      </w14:textFill>
    </w:rPr>
  </w:style>
  <w:style w:type="character" w:customStyle="1" w:styleId="31">
    <w:name w:val="Heading 5 Char"/>
    <w:basedOn w:val="16"/>
    <w:link w:val="6"/>
    <w:qFormat/>
    <w:uiPriority w:val="0"/>
    <w:rPr>
      <w:rFonts w:asciiTheme="majorHAnsi" w:hAnsiTheme="majorHAnsi" w:eastAsiaTheme="majorEastAsia" w:cstheme="majorBidi"/>
      <w:color w:val="254061" w:themeColor="accent1" w:themeShade="80"/>
      <w:sz w:val="18"/>
      <w:szCs w:val="24"/>
    </w:rPr>
  </w:style>
  <w:style w:type="paragraph" w:customStyle="1" w:styleId="32">
    <w:name w:val="AxureImageParagraph"/>
    <w:basedOn w:val="1"/>
    <w:qFormat/>
    <w:uiPriority w:val="0"/>
    <w:pPr>
      <w:jc w:val="center"/>
    </w:pPr>
  </w:style>
  <w:style w:type="paragraph" w:customStyle="1" w:styleId="33">
    <w:name w:val="No Spacing"/>
    <w:link w:val="34"/>
    <w:qFormat/>
    <w:uiPriority w:val="1"/>
    <w:rPr>
      <w:rFonts w:asciiTheme="minorHAnsi" w:hAnsiTheme="minorHAnsi" w:eastAsiaTheme="minorEastAsia" w:cstheme="minorBidi"/>
      <w:sz w:val="22"/>
      <w:szCs w:val="22"/>
      <w:lang w:val="en-US" w:eastAsia="en-US" w:bidi="ar-SA"/>
    </w:rPr>
  </w:style>
  <w:style w:type="character" w:customStyle="1" w:styleId="34">
    <w:name w:val="No Spacing Char"/>
    <w:basedOn w:val="16"/>
    <w:link w:val="33"/>
    <w:qFormat/>
    <w:uiPriority w:val="1"/>
    <w:rPr>
      <w:rFonts w:asciiTheme="minorHAnsi" w:hAnsiTheme="minorHAnsi" w:eastAsiaTheme="minorEastAsia" w:cstheme="minorBidi"/>
      <w:sz w:val="22"/>
      <w:szCs w:val="22"/>
    </w:rPr>
  </w:style>
  <w:style w:type="character" w:customStyle="1" w:styleId="35">
    <w:name w:val="Header Char"/>
    <w:basedOn w:val="16"/>
    <w:link w:val="12"/>
    <w:qFormat/>
    <w:uiPriority w:val="99"/>
    <w:rPr>
      <w:rFonts w:ascii="Arial" w:hAnsi="Arial" w:cs="Arial"/>
      <w:sz w:val="18"/>
      <w:szCs w:val="24"/>
    </w:rPr>
  </w:style>
  <w:style w:type="character" w:customStyle="1" w:styleId="36">
    <w:name w:val="Footer Char"/>
    <w:basedOn w:val="16"/>
    <w:link w:val="11"/>
    <w:qFormat/>
    <w:uiPriority w:val="99"/>
    <w:rPr>
      <w:rFonts w:ascii="Arial" w:hAnsi="Arial" w:cs="Arial"/>
      <w:sz w:val="18"/>
      <w:szCs w:val="24"/>
    </w:rPr>
  </w:style>
  <w:style w:type="character" w:customStyle="1" w:styleId="37">
    <w:name w:val="Placeholder Text"/>
    <w:basedOn w:val="16"/>
    <w:semiHidden/>
    <w:qFormat/>
    <w:uiPriority w:val="99"/>
    <w:rPr>
      <w:color w:val="808080"/>
    </w:rPr>
  </w:style>
  <w:style w:type="paragraph" w:customStyle="1" w:styleId="38">
    <w:name w:val="AxureHiddenParagraph"/>
    <w:basedOn w:val="1"/>
    <w:qFormat/>
    <w:uiPriority w:val="0"/>
    <w:pPr>
      <w:spacing w:before="0" w:after="0"/>
    </w:pPr>
    <w:rPr>
      <w:sz w:val="2"/>
    </w:rPr>
  </w:style>
  <w:style w:type="paragraph" w:customStyle="1" w:styleId="39">
    <w:name w:val="Axure一级标题"/>
    <w:basedOn w:val="1"/>
    <w:qFormat/>
    <w:uiPriority w:val="0"/>
    <w:pPr>
      <w:spacing w:after="240"/>
      <w:outlineLvl w:val="0"/>
    </w:pPr>
    <w:rPr>
      <w:b/>
      <w:color w:val="auto"/>
      <w:sz w:val="28"/>
    </w:rPr>
  </w:style>
  <w:style w:type="paragraph" w:customStyle="1" w:styleId="40">
    <w:name w:val="AxureHeading21"/>
    <w:basedOn w:val="1"/>
    <w:qFormat/>
    <w:uiPriority w:val="0"/>
    <w:pPr>
      <w:outlineLvl w:val="1"/>
    </w:pPr>
    <w:rPr>
      <w:b/>
      <w:color w:val="auto"/>
      <w:sz w:val="26"/>
    </w:rPr>
  </w:style>
  <w:style w:type="paragraph" w:customStyle="1" w:styleId="41">
    <w:name w:val="AxureHeading31"/>
    <w:basedOn w:val="1"/>
    <w:qFormat/>
    <w:uiPriority w:val="0"/>
    <w:pPr>
      <w:spacing w:before="240"/>
      <w:outlineLvl w:val="2"/>
    </w:pPr>
    <w:rPr>
      <w:b/>
      <w:color w:val="auto"/>
      <w:szCs w:val="20"/>
    </w:rPr>
  </w:style>
  <w:style w:type="paragraph" w:customStyle="1" w:styleId="42">
    <w:name w:val="AxureHeading41"/>
    <w:basedOn w:val="1"/>
    <w:qFormat/>
    <w:uiPriority w:val="0"/>
    <w:pPr>
      <w:spacing w:before="240"/>
      <w:outlineLvl w:val="3"/>
    </w:pPr>
    <w:rPr>
      <w:b/>
      <w:i/>
      <w:color w:val="auto"/>
      <w:sz w:val="20"/>
    </w:rPr>
  </w:style>
  <w:style w:type="paragraph" w:customStyle="1" w:styleId="43">
    <w:name w:val="Axure表格标题文字"/>
    <w:basedOn w:val="1"/>
    <w:qFormat/>
    <w:uiPriority w:val="0"/>
    <w:pPr>
      <w:spacing w:before="60" w:after="60"/>
    </w:pPr>
    <w:rPr>
      <w:b/>
      <w:sz w:val="16"/>
    </w:rPr>
  </w:style>
  <w:style w:type="paragraph" w:customStyle="1" w:styleId="44">
    <w:name w:val="Axure表格常规文字"/>
    <w:basedOn w:val="1"/>
    <w:qFormat/>
    <w:uiPriority w:val="0"/>
    <w:pPr>
      <w:spacing w:before="60" w:after="60"/>
    </w:pPr>
    <w:rPr>
      <w:sz w:val="16"/>
    </w:rPr>
  </w:style>
  <w:style w:type="paragraph" w:customStyle="1" w:styleId="45">
    <w:name w:val="Axure基本标题"/>
    <w:basedOn w:val="1"/>
    <w:qFormat/>
    <w:uiPriority w:val="0"/>
    <w:pPr>
      <w:spacing w:before="240"/>
    </w:pPr>
    <w:rPr>
      <w:b/>
      <w:u w:val="single"/>
    </w:rPr>
  </w:style>
  <w:style w:type="table" w:customStyle="1" w:styleId="46">
    <w:name w:val="Axure表格样式"/>
    <w:basedOn w:val="18"/>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cPr>
      <w:shd w:val="clear" w:color="auto" w:fill="FFFFFF" w:themeFill="background1"/>
    </w:tcPr>
    <w:tblStylePr w:type="firstRow">
      <w:rPr>
        <w:b/>
      </w:rPr>
      <w:tcPr>
        <w:shd w:val="clear" w:color="auto" w:fill="D8D8D8" w:themeFill="background1" w:themeFillShade="D9"/>
      </w:tcPr>
    </w:tblStylePr>
    <w:tblStylePr w:type="band2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ubo/Library/Containers/com.kingsoft.wpsoffice.mac/Data/C:\Users\nick.hunt\AppData\Local\Temp\315c31ec-09d6-49e5-9158-2e9e98120a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315c31ec-09d6-49e5-9158-2e9e98120a01.dot</Template>
  <Company>Axure</Company>
  <Pages>3</Pages>
  <Words>91</Words>
  <Characters>525</Characters>
  <Lines>4</Lines>
  <Paragraphs>1</Paragraphs>
  <ScaleCrop>false</ScaleCrop>
  <LinksUpToDate>false</LinksUpToDate>
  <CharactersWithSpaces>615</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2010-09-13T21:47:00Z</dcterms:created>
  <dc:creator>[Your Name]</dc:creator>
  <cp:lastModifiedBy>hubo</cp:lastModifiedBy>
  <cp:lastPrinted>2010-09-13T00:33:00Z</cp:lastPrinted>
  <dcterms:modified xsi:type="dcterms:W3CDTF">2022-03-14T11:29:12Z</dcterms:modified>
  <dc:title>The Documentation</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