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8D4F" w14:textId="77777777" w:rsidR="00CC3DA4" w:rsidRPr="00CC3DA4" w:rsidRDefault="00CC3DA4" w:rsidP="00CC3D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3DA4">
        <w:rPr>
          <w:rFonts w:ascii="Times New Roman" w:hAnsi="Times New Roman" w:cs="Times New Roman"/>
          <w:b/>
          <w:bCs/>
          <w:sz w:val="36"/>
          <w:szCs w:val="36"/>
        </w:rPr>
        <w:t>Machine Learning Analysis of UN Sustainable Development Goals (SDG)</w:t>
      </w:r>
    </w:p>
    <w:p w14:paraId="18663997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</w:rPr>
      </w:pPr>
    </w:p>
    <w:p w14:paraId="0DA9C3ED" w14:textId="0343E602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EB6C0E">
        <w:rPr>
          <w:rFonts w:ascii="Times New Roman" w:hAnsi="Times New Roman" w:cs="Times New Roman"/>
          <w:sz w:val="24"/>
          <w:szCs w:val="24"/>
        </w:rPr>
        <w:t>Name</w:t>
      </w:r>
      <w:r w:rsidRPr="00CC3DA4">
        <w:rPr>
          <w:rFonts w:ascii="Times New Roman" w:hAnsi="Times New Roman" w:cs="Times New Roman"/>
          <w:sz w:val="24"/>
          <w:szCs w:val="24"/>
        </w:rPr>
        <w:t>: Sukalp Warhekar</w:t>
      </w:r>
    </w:p>
    <w:p w14:paraId="44CE25BA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PRN: 22070521118</w:t>
      </w:r>
    </w:p>
    <w:p w14:paraId="338A271D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Course: Machine Learning</w:t>
      </w:r>
    </w:p>
    <w:p w14:paraId="60176D03" w14:textId="77777777" w:rsidR="00CC3DA4" w:rsidRPr="00EB6C0E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B5581" w14:textId="24BC1FA9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1. Abstract</w:t>
      </w:r>
    </w:p>
    <w:p w14:paraId="0BDC2B21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This project presents a comprehensive, end-to-end machine learning workflow applied to the United Nations Sustainable Development Goals (SDG) dataset (2015-2024). The objective was to move beyond initial data exploration and build a suite of validated models to predict, classify, and segment the data.</w:t>
      </w:r>
    </w:p>
    <w:p w14:paraId="186F4EBB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Three distinct machine learning tasks were successfully implemented:</w:t>
      </w:r>
    </w:p>
    <w:p w14:paraId="79082EAE" w14:textId="65B00B2A" w:rsidR="00CC3DA4" w:rsidRPr="00CC3DA4" w:rsidRDefault="00CC3DA4" w:rsidP="00CC3D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Regression: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was trained to predict the numerical OBS_VALUE of indicators, achieving a high accuracy with an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R-squared (R²) score of 81.2%</w:t>
      </w:r>
      <w:r w:rsidRPr="00CC3DA4">
        <w:rPr>
          <w:rFonts w:ascii="Times New Roman" w:hAnsi="Times New Roman" w:cs="Times New Roman"/>
          <w:sz w:val="24"/>
          <w:szCs w:val="24"/>
        </w:rPr>
        <w:t>.</w:t>
      </w:r>
    </w:p>
    <w:p w14:paraId="2A20A6A2" w14:textId="29611C65" w:rsidR="00CC3DA4" w:rsidRPr="00CC3DA4" w:rsidRDefault="00CC3DA4" w:rsidP="00CC3D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Clustering: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 K-Means model was used to segment 255 countries into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four distinct, interpretable clusters</w:t>
      </w:r>
      <w:r w:rsidRPr="00CC3DA4">
        <w:rPr>
          <w:rFonts w:ascii="Times New Roman" w:hAnsi="Times New Roman" w:cs="Times New Roman"/>
          <w:sz w:val="24"/>
          <w:szCs w:val="24"/>
        </w:rPr>
        <w:t xml:space="preserve"> based on their SDG profiles.</w:t>
      </w:r>
    </w:p>
    <w:p w14:paraId="266AD994" w14:textId="11E19AC8" w:rsidR="00CC3DA4" w:rsidRPr="00CC3DA4" w:rsidRDefault="00CC3DA4" w:rsidP="00CC3D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Classification: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was built to predict an indicator's performance category ("Low," "Medium," "High"), achieving an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Overall Accuracy of 85.7%</w:t>
      </w:r>
      <w:r w:rsidRPr="00CC3DA4">
        <w:rPr>
          <w:rFonts w:ascii="Times New Roman" w:hAnsi="Times New Roman" w:cs="Times New Roman"/>
          <w:sz w:val="24"/>
          <w:szCs w:val="24"/>
        </w:rPr>
        <w:t>.</w:t>
      </w:r>
    </w:p>
    <w:p w14:paraId="562A61E7" w14:textId="77777777" w:rsidR="00CC3DA4" w:rsidRPr="00EB6C0E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project successfully transformed the complex, raw dataset into a set of accurate, interpretable, and functional machine learning models.</w:t>
      </w:r>
    </w:p>
    <w:p w14:paraId="50E80DC0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</w:p>
    <w:p w14:paraId="32FAC581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0241C98E" w14:textId="30DE0B27" w:rsidR="00EB6C0E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United Nations Sustainable Development Goals (SDG) dataset provides a vital, complex, and high-dimensional collection of global indicators. The primary objective of this project, extending from the initial Exploratory Data Analysis (EDA), was to apply a formal machine learning pipeline to this data.</w:t>
      </w:r>
    </w:p>
    <w:p w14:paraId="615895B1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The goal was not only to clean and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the dataset but also to build and validate models that could answer three fundamental questions:</w:t>
      </w:r>
    </w:p>
    <w:p w14:paraId="1E738DA8" w14:textId="77777777" w:rsidR="00CC3DA4" w:rsidRPr="00CC3DA4" w:rsidRDefault="00CC3DA4" w:rsidP="00CC3D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Can we accurately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predict</w:t>
      </w:r>
      <w:r w:rsidRPr="00CC3DA4">
        <w:rPr>
          <w:rFonts w:ascii="Times New Roman" w:hAnsi="Times New Roman" w:cs="Times New Roman"/>
          <w:sz w:val="24"/>
          <w:szCs w:val="24"/>
        </w:rPr>
        <w:t xml:space="preserve"> the future value of an indicator? (Regression)</w:t>
      </w:r>
    </w:p>
    <w:p w14:paraId="520E1E27" w14:textId="77777777" w:rsidR="00CC3DA4" w:rsidRPr="00EB6C0E" w:rsidRDefault="00CC3DA4" w:rsidP="00CC3D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Can we find hidden, logical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groups</w:t>
      </w:r>
      <w:r w:rsidRPr="00CC3DA4">
        <w:rPr>
          <w:rFonts w:ascii="Times New Roman" w:hAnsi="Times New Roman" w:cs="Times New Roman"/>
          <w:sz w:val="24"/>
          <w:szCs w:val="24"/>
        </w:rPr>
        <w:t xml:space="preserve"> of countries based on their performance? (Clustering)</w:t>
      </w:r>
    </w:p>
    <w:p w14:paraId="7B68748E" w14:textId="77777777" w:rsidR="00CC3DA4" w:rsidRPr="00CC3DA4" w:rsidRDefault="00CC3DA4" w:rsidP="00CC3D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BE70C07" w14:textId="3262D50F" w:rsidR="00CC3DA4" w:rsidRPr="00CC3DA4" w:rsidRDefault="00CC3DA4" w:rsidP="00CC3D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Can we accurately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classify</w:t>
      </w:r>
      <w:r w:rsidRPr="00CC3DA4">
        <w:rPr>
          <w:rFonts w:ascii="Times New Roman" w:hAnsi="Times New Roman" w:cs="Times New Roman"/>
          <w:sz w:val="24"/>
          <w:szCs w:val="24"/>
        </w:rPr>
        <w:t xml:space="preserve"> an indicator's performance into a simple category? (Classification)</w:t>
      </w:r>
    </w:p>
    <w:p w14:paraId="4527E7B4" w14:textId="515EA459" w:rsid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This report details the methodology and results of successfully implementing all three tasks.</w:t>
      </w:r>
    </w:p>
    <w:p w14:paraId="73509237" w14:textId="77777777" w:rsidR="00EB6C0E" w:rsidRPr="00CC3DA4" w:rsidRDefault="00EB6C0E" w:rsidP="00CC3DA4">
      <w:pPr>
        <w:rPr>
          <w:rFonts w:ascii="Times New Roman" w:hAnsi="Times New Roman" w:cs="Times New Roman"/>
          <w:sz w:val="24"/>
          <w:szCs w:val="24"/>
        </w:rPr>
      </w:pPr>
    </w:p>
    <w:p w14:paraId="5F399070" w14:textId="3E66FE24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3. Data Methodology</w:t>
      </w:r>
    </w:p>
    <w:p w14:paraId="064EAFCA" w14:textId="77777777" w:rsidR="00CC3DA4" w:rsidRPr="00EB6C0E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project's success depended on a robust data preparation pipeline.</w:t>
      </w:r>
    </w:p>
    <w:p w14:paraId="3011C0ED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</w:p>
    <w:p w14:paraId="13BA96BA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3.1. Data Cleaning</w:t>
      </w:r>
    </w:p>
    <w:p w14:paraId="783515D7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raw dataset, while comprehensive, required significant cleaning. The following steps were taken:</w:t>
      </w:r>
    </w:p>
    <w:p w14:paraId="2793C2C2" w14:textId="77777777" w:rsidR="00CC3DA4" w:rsidRPr="00CC3DA4" w:rsidRDefault="00CC3DA4" w:rsidP="00CC3D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Missing Values: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All rows with missing OBS_VALUE (the primary numerical feature) were dropped, as they provided no value for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>.</w:t>
      </w:r>
    </w:p>
    <w:p w14:paraId="6AA34472" w14:textId="77777777" w:rsidR="00CC3DA4" w:rsidRPr="00EB6C0E" w:rsidRDefault="00CC3DA4" w:rsidP="00CC3D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Outlier Removal: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To prevent statistical skew, outliers in the OBS_VALUE column were identified and removed using the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Interquartile Range (IQR)</w:t>
      </w:r>
      <w:r w:rsidRPr="00CC3DA4">
        <w:rPr>
          <w:rFonts w:ascii="Times New Roman" w:hAnsi="Times New Roman" w:cs="Times New Roman"/>
          <w:sz w:val="24"/>
          <w:szCs w:val="24"/>
        </w:rPr>
        <w:t xml:space="preserve"> method (1.5x IQR).</w:t>
      </w:r>
    </w:p>
    <w:p w14:paraId="3DB7061C" w14:textId="77777777" w:rsidR="00CC3DA4" w:rsidRPr="00CC3DA4" w:rsidRDefault="00CC3DA4" w:rsidP="00CC3DA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85BD8E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3.2. Feature Engineering</w:t>
      </w:r>
    </w:p>
    <w:p w14:paraId="69C5B8E4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cleaned data was then prepared for the machine learning models:</w:t>
      </w:r>
    </w:p>
    <w:p w14:paraId="6152E788" w14:textId="77777777" w:rsidR="00CC3DA4" w:rsidRPr="00CC3DA4" w:rsidRDefault="00CC3DA4" w:rsidP="00CC3D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Numerical Scaling: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The OBS_VALUE column was standardized using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. This created the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OBS_VALUE_scaled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feature, which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the data around a mean of 0 and is ideal for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>.</w:t>
      </w:r>
    </w:p>
    <w:p w14:paraId="44892B0A" w14:textId="77777777" w:rsidR="00CC3DA4" w:rsidRPr="00CC3DA4" w:rsidRDefault="00CC3DA4" w:rsidP="00CC3D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Categorical Encoding: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All non-numerical/text-based columns (e.g., REF_AREA_LABEL, INDICATOR_LABEL, UNIT_TYPE) were converted into numerical codes using </w:t>
      </w:r>
      <w:proofErr w:type="spellStart"/>
      <w:proofErr w:type="gramStart"/>
      <w:r w:rsidRPr="00CC3DA4">
        <w:rPr>
          <w:rFonts w:ascii="Times New Roman" w:hAnsi="Times New Roman" w:cs="Times New Roman"/>
          <w:sz w:val="24"/>
          <w:szCs w:val="24"/>
        </w:rPr>
        <w:t>pd.factorize</w:t>
      </w:r>
      <w:proofErr w:type="spellEnd"/>
      <w:proofErr w:type="gramEnd"/>
      <w:r w:rsidRPr="00CC3DA4">
        <w:rPr>
          <w:rFonts w:ascii="Times New Roman" w:hAnsi="Times New Roman" w:cs="Times New Roman"/>
          <w:sz w:val="24"/>
          <w:szCs w:val="24"/>
        </w:rPr>
        <w:t>. This allowed the machine learning models to understand and utilize these crucial categorical features.</w:t>
      </w:r>
    </w:p>
    <w:p w14:paraId="5D450848" w14:textId="77777777" w:rsidR="00CC3DA4" w:rsidRPr="00EB6C0E" w:rsidRDefault="00CC3DA4" w:rsidP="00CC3D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Binning (for Classification):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 new categorical target variable,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Performance_Category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, was created by "binning" the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OBS_VALUE_scaled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into three distinct groups: "Low" (&lt; -0.5), "Medium" (-0.5 to 0.5), and "High" (&gt; 0.5).</w:t>
      </w:r>
    </w:p>
    <w:p w14:paraId="739955FD" w14:textId="77777777" w:rsidR="00CC3DA4" w:rsidRPr="00EB6C0E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B9057" w14:textId="12376E90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4. Machine Learning Implementation &amp; Results</w:t>
      </w:r>
    </w:p>
    <w:p w14:paraId="1FBD3FCF" w14:textId="77777777" w:rsidR="00CC3DA4" w:rsidRPr="00EB6C0E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prepared dataset was used to build, train, and validate three distinct models.</w:t>
      </w:r>
    </w:p>
    <w:p w14:paraId="6DC44574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</w:p>
    <w:p w14:paraId="3A45B8BF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4.1. Task 1: Regression (Predicting Indicator Values)</w:t>
      </w:r>
    </w:p>
    <w:p w14:paraId="1FCD5B58" w14:textId="77777777" w:rsidR="00CC3DA4" w:rsidRPr="00CC3DA4" w:rsidRDefault="00CC3DA4" w:rsidP="00CC3D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To predict the continuous OBS_VALUE of an indicator.</w:t>
      </w:r>
    </w:p>
    <w:p w14:paraId="2435FE49" w14:textId="77777777" w:rsidR="00CC3DA4" w:rsidRPr="00CC3DA4" w:rsidRDefault="00CC3DA4" w:rsidP="00CC3D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An initial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model was tested but showed severe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underfitting</w:t>
      </w:r>
      <w:r w:rsidRPr="00CC3DA4">
        <w:rPr>
          <w:rFonts w:ascii="Times New Roman" w:hAnsi="Times New Roman" w:cs="Times New Roman"/>
          <w:sz w:val="24"/>
          <w:szCs w:val="24"/>
        </w:rPr>
        <w:t xml:space="preserve"> (R² &lt; 6%). To solve this, a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was trained, which is well-suited for complex, non-linear data.</w:t>
      </w:r>
    </w:p>
    <w:p w14:paraId="4668FCA7" w14:textId="77777777" w:rsidR="00CC3DA4" w:rsidRPr="00CC3DA4" w:rsidRDefault="00CC3DA4" w:rsidP="00CC3D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Results: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The Random Forest model was highly successful, achieving an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R-squared (R²) score of 81.2%</w:t>
      </w:r>
      <w:r w:rsidRPr="00CC3DA4">
        <w:rPr>
          <w:rFonts w:ascii="Times New Roman" w:hAnsi="Times New Roman" w:cs="Times New Roman"/>
          <w:sz w:val="24"/>
          <w:szCs w:val="24"/>
        </w:rPr>
        <w:t xml:space="preserve"> on the test set.</w:t>
      </w:r>
    </w:p>
    <w:p w14:paraId="44B16D1B" w14:textId="77777777" w:rsidR="00CC3DA4" w:rsidRPr="00CC3DA4" w:rsidRDefault="00CC3DA4" w:rsidP="00CC3D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An R² of 81.2% indicates that the model can successfully explain 81.2% of the variance in the data, making it a robust and reliable predictor.</w:t>
      </w:r>
    </w:p>
    <w:p w14:paraId="65B387DD" w14:textId="77777777" w:rsidR="00CC3DA4" w:rsidRPr="00EB6C0E" w:rsidRDefault="00CC3DA4" w:rsidP="00CC3D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Feature Importance: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Analysis of the trained model revealed that the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REF_AREA (Country)</w:t>
      </w:r>
      <w:r w:rsidRPr="00CC3DA4">
        <w:rPr>
          <w:rFonts w:ascii="Times New Roman" w:hAnsi="Times New Roman" w:cs="Times New Roman"/>
          <w:sz w:val="24"/>
          <w:szCs w:val="24"/>
        </w:rPr>
        <w:t xml:space="preserve"> and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TIME_PERIOD (Year)</w:t>
      </w:r>
      <w:r w:rsidRPr="00CC3DA4">
        <w:rPr>
          <w:rFonts w:ascii="Times New Roman" w:hAnsi="Times New Roman" w:cs="Times New Roman"/>
          <w:sz w:val="24"/>
          <w:szCs w:val="24"/>
        </w:rPr>
        <w:t xml:space="preserve"> were the two most powerful and important features for making an accurate prediction.</w:t>
      </w:r>
    </w:p>
    <w:p w14:paraId="07FFF133" w14:textId="77777777" w:rsidR="00CC3DA4" w:rsidRPr="00CC3DA4" w:rsidRDefault="00CC3DA4" w:rsidP="00CC3D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700812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4.2. Task 2: Clustering (Finding Country Profiles)</w:t>
      </w:r>
    </w:p>
    <w:p w14:paraId="6BF26BC2" w14:textId="77777777" w:rsidR="00CC3DA4" w:rsidRPr="00CC3DA4" w:rsidRDefault="00CC3DA4" w:rsidP="00CC3D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To segment the 255 countries into distinct groups using unsupervised learning.</w:t>
      </w:r>
    </w:p>
    <w:p w14:paraId="4E1CEDC8" w14:textId="77777777" w:rsidR="00CC3DA4" w:rsidRPr="00CC3DA4" w:rsidRDefault="00CC3DA4" w:rsidP="00CC3D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 K-Means Clustering model was applied. The optimal number of clusters was determined using the "Elbow Method," which suggested a 'K' of 3 or 4. A 'K' of 4 was chosen to allow for greater nuance.</w:t>
      </w:r>
    </w:p>
    <w:p w14:paraId="46DAF8AF" w14:textId="77777777" w:rsidR="00CC3DA4" w:rsidRPr="00CC3DA4" w:rsidRDefault="00CC3DA4" w:rsidP="00CC3D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Results: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The model successfully grouped the countries into four distinct clusters.</w:t>
      </w:r>
    </w:p>
    <w:p w14:paraId="5983220C" w14:textId="77777777" w:rsidR="00CC3DA4" w:rsidRPr="00CC3DA4" w:rsidRDefault="00CC3DA4" w:rsidP="00CC3D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  <w:r w:rsidRPr="00CC3DA4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the average profile of each cluster, clear, real-world "personas" emerged:</w:t>
      </w:r>
    </w:p>
    <w:p w14:paraId="16BE0359" w14:textId="77777777" w:rsidR="00CC3DA4" w:rsidRPr="00CC3DA4" w:rsidRDefault="00CC3DA4" w:rsidP="00CC3DA4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Cluster 1 (Aid-Reliant Nations):</w:t>
      </w:r>
      <w:r w:rsidRPr="00CC3DA4">
        <w:rPr>
          <w:rFonts w:ascii="Times New Roman" w:hAnsi="Times New Roman" w:cs="Times New Roman"/>
          <w:sz w:val="24"/>
          <w:szCs w:val="24"/>
        </w:rPr>
        <w:t xml:space="preserve"> Showed high malnutrition (likely under-nutrition) and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very high</w:t>
      </w:r>
      <w:r w:rsidRPr="00CC3DA4">
        <w:rPr>
          <w:rFonts w:ascii="Times New Roman" w:hAnsi="Times New Roman" w:cs="Times New Roman"/>
          <w:sz w:val="24"/>
          <w:szCs w:val="24"/>
        </w:rPr>
        <w:t xml:space="preserve"> levels of official agricultural aid.</w:t>
      </w:r>
    </w:p>
    <w:p w14:paraId="129330C5" w14:textId="77777777" w:rsidR="00CC3DA4" w:rsidRPr="00CC3DA4" w:rsidRDefault="00CC3DA4" w:rsidP="00CC3DA4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Cluster 3 (High Malnutrition - Overweight Nations):</w:t>
      </w:r>
      <w:r w:rsidRPr="00CC3DA4">
        <w:rPr>
          <w:rFonts w:ascii="Times New Roman" w:hAnsi="Times New Roman" w:cs="Times New Roman"/>
          <w:sz w:val="24"/>
          <w:szCs w:val="24"/>
        </w:rPr>
        <w:t xml:space="preserve"> Showed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very high</w:t>
      </w:r>
      <w:r w:rsidRPr="00CC3DA4">
        <w:rPr>
          <w:rFonts w:ascii="Times New Roman" w:hAnsi="Times New Roman" w:cs="Times New Roman"/>
          <w:sz w:val="24"/>
          <w:szCs w:val="24"/>
        </w:rPr>
        <w:t xml:space="preserve"> malnutrition (likely overweight) but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average</w:t>
      </w:r>
      <w:r w:rsidRPr="00CC3DA4">
        <w:rPr>
          <w:rFonts w:ascii="Times New Roman" w:hAnsi="Times New Roman" w:cs="Times New Roman"/>
          <w:sz w:val="24"/>
          <w:szCs w:val="24"/>
        </w:rPr>
        <w:t xml:space="preserve"> aid levels.</w:t>
      </w:r>
    </w:p>
    <w:p w14:paraId="33C2BB53" w14:textId="77777777" w:rsidR="00CC3DA4" w:rsidRPr="00CC3DA4" w:rsidRDefault="00CC3DA4" w:rsidP="00CC3DA4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Cluster 2 (Food-Stable Nations):</w:t>
      </w:r>
      <w:r w:rsidRPr="00CC3DA4">
        <w:rPr>
          <w:rFonts w:ascii="Times New Roman" w:hAnsi="Times New Roman" w:cs="Times New Roman"/>
          <w:sz w:val="24"/>
          <w:szCs w:val="24"/>
        </w:rPr>
        <w:t xml:space="preserve"> Defined by </w:t>
      </w:r>
      <w:r w:rsidRPr="00CC3DA4">
        <w:rPr>
          <w:rFonts w:ascii="Times New Roman" w:hAnsi="Times New Roman" w:cs="Times New Roman"/>
          <w:i/>
          <w:iCs/>
          <w:sz w:val="24"/>
          <w:szCs w:val="24"/>
        </w:rPr>
        <w:t>very low</w:t>
      </w:r>
      <w:r w:rsidRPr="00CC3DA4">
        <w:rPr>
          <w:rFonts w:ascii="Times New Roman" w:hAnsi="Times New Roman" w:cs="Times New Roman"/>
          <w:sz w:val="24"/>
          <w:szCs w:val="24"/>
        </w:rPr>
        <w:t xml:space="preserve"> food price anomalies.</w:t>
      </w:r>
    </w:p>
    <w:p w14:paraId="50993D1D" w14:textId="77777777" w:rsidR="00CC3DA4" w:rsidRPr="00EB6C0E" w:rsidRDefault="00CC3DA4" w:rsidP="00CC3DA4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Cluster 0 (Global Mix):</w:t>
      </w:r>
      <w:r w:rsidRPr="00CC3DA4">
        <w:rPr>
          <w:rFonts w:ascii="Times New Roman" w:hAnsi="Times New Roman" w:cs="Times New Roman"/>
          <w:sz w:val="24"/>
          <w:szCs w:val="24"/>
        </w:rPr>
        <w:t xml:space="preserve"> Represented the "average" global profile.</w:t>
      </w:r>
    </w:p>
    <w:p w14:paraId="044DB2ED" w14:textId="77777777" w:rsidR="00CC3DA4" w:rsidRPr="00CC3DA4" w:rsidRDefault="00CC3DA4" w:rsidP="00CC3DA4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1CA52D6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4.3. Task 3: Classification (Predicting Performance Categories)</w:t>
      </w:r>
    </w:p>
    <w:p w14:paraId="69D8924A" w14:textId="77777777" w:rsidR="00CC3DA4" w:rsidRPr="00CC3DA4" w:rsidRDefault="00CC3DA4" w:rsidP="00CC3D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To train a model to classify an indicator's performance as "Low," "Medium," or "High."</w:t>
      </w:r>
    </w:p>
    <w:p w14:paraId="347103B7" w14:textId="77777777" w:rsidR="00CC3DA4" w:rsidRPr="00CC3DA4" w:rsidRDefault="00CC3DA4" w:rsidP="00CC3D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CC3D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was trained on the binned </w:t>
      </w:r>
      <w:proofErr w:type="spellStart"/>
      <w:r w:rsidRPr="00CC3DA4">
        <w:rPr>
          <w:rFonts w:ascii="Times New Roman" w:hAnsi="Times New Roman" w:cs="Times New Roman"/>
          <w:sz w:val="24"/>
          <w:szCs w:val="24"/>
        </w:rPr>
        <w:t>Performance_Category</w:t>
      </w:r>
      <w:proofErr w:type="spellEnd"/>
      <w:r w:rsidRPr="00CC3DA4">
        <w:rPr>
          <w:rFonts w:ascii="Times New Roman" w:hAnsi="Times New Roman" w:cs="Times New Roman"/>
          <w:sz w:val="24"/>
          <w:szCs w:val="24"/>
        </w:rPr>
        <w:t xml:space="preserve"> target variable.</w:t>
      </w:r>
    </w:p>
    <w:p w14:paraId="6EA84D5B" w14:textId="77777777" w:rsidR="00CC3DA4" w:rsidRPr="00CC3DA4" w:rsidRDefault="00CC3DA4" w:rsidP="00CC3D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Results: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The model achieved an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Overall Accuracy of 85.7%</w:t>
      </w:r>
      <w:r w:rsidRPr="00CC3DA4">
        <w:rPr>
          <w:rFonts w:ascii="Times New Roman" w:hAnsi="Times New Roman" w:cs="Times New Roman"/>
          <w:sz w:val="24"/>
          <w:szCs w:val="24"/>
        </w:rPr>
        <w:t>.</w:t>
      </w:r>
    </w:p>
    <w:p w14:paraId="49ACA002" w14:textId="77777777" w:rsidR="00CC3DA4" w:rsidRPr="00EB6C0E" w:rsidRDefault="00CC3DA4" w:rsidP="00CC3D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  <w:r w:rsidRPr="00CC3DA4">
        <w:rPr>
          <w:rFonts w:ascii="Times New Roman" w:hAnsi="Times New Roman" w:cs="Times New Roman"/>
          <w:sz w:val="24"/>
          <w:szCs w:val="24"/>
        </w:rPr>
        <w:t xml:space="preserve"> The model can correctly predict the performance category 85.7% of the time. The detailed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Classification Report</w:t>
      </w:r>
      <w:r w:rsidRPr="00CC3DA4">
        <w:rPr>
          <w:rFonts w:ascii="Times New Roman" w:hAnsi="Times New Roman" w:cs="Times New Roman"/>
          <w:sz w:val="24"/>
          <w:szCs w:val="24"/>
        </w:rPr>
        <w:t xml:space="preserve"> confirmed the model was strong and balanced, with high precision and recall (all &gt; 0.81) for all three classes. The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CC3DA4">
        <w:rPr>
          <w:rFonts w:ascii="Times New Roman" w:hAnsi="Times New Roman" w:cs="Times New Roman"/>
          <w:sz w:val="24"/>
          <w:szCs w:val="24"/>
        </w:rPr>
        <w:t xml:space="preserve"> further verified this, showing a very high number of correct predictions along the diagonal and minimal misclassifications.</w:t>
      </w:r>
    </w:p>
    <w:p w14:paraId="2D0B1ACB" w14:textId="77777777" w:rsidR="00CC3DA4" w:rsidRPr="00CC3DA4" w:rsidRDefault="00CC3DA4" w:rsidP="00CC3D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83419E" w14:textId="77777777" w:rsidR="00CC3DA4" w:rsidRPr="00CC3DA4" w:rsidRDefault="00CC3DA4" w:rsidP="00CC3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DA4">
        <w:rPr>
          <w:rFonts w:ascii="Times New Roman" w:hAnsi="Times New Roman" w:cs="Times New Roman"/>
          <w:b/>
          <w:bCs/>
          <w:sz w:val="24"/>
          <w:szCs w:val="24"/>
        </w:rPr>
        <w:t>5. Conclusion</w:t>
      </w:r>
    </w:p>
    <w:p w14:paraId="0C7942E3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This project successfully fulfilled all the objectives laid out in the initial EDA report. By moving from a raw dataset to a suite of validated machine learning models, we have demonstrated a comprehensive, end-to-end data science workflow.</w:t>
      </w:r>
    </w:p>
    <w:p w14:paraId="2307B4F1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We successfully implemented and evaluated:</w:t>
      </w:r>
    </w:p>
    <w:p w14:paraId="79B5370C" w14:textId="77777777" w:rsidR="00CC3DA4" w:rsidRPr="00CC3DA4" w:rsidRDefault="00CC3DA4" w:rsidP="00CC3D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A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Regression</w:t>
      </w:r>
      <w:r w:rsidRPr="00CC3DA4">
        <w:rPr>
          <w:rFonts w:ascii="Times New Roman" w:hAnsi="Times New Roman" w:cs="Times New Roman"/>
          <w:sz w:val="24"/>
          <w:szCs w:val="24"/>
        </w:rPr>
        <w:t xml:space="preserve"> model (81.2% R²) that can accurately forecast indicator values.</w:t>
      </w:r>
    </w:p>
    <w:p w14:paraId="380DBBB9" w14:textId="77777777" w:rsidR="00CC3DA4" w:rsidRPr="00CC3DA4" w:rsidRDefault="00CC3DA4" w:rsidP="00CC3D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A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Clustering</w:t>
      </w:r>
      <w:r w:rsidRPr="00CC3DA4">
        <w:rPr>
          <w:rFonts w:ascii="Times New Roman" w:hAnsi="Times New Roman" w:cs="Times New Roman"/>
          <w:sz w:val="24"/>
          <w:szCs w:val="24"/>
        </w:rPr>
        <w:t xml:space="preserve"> model that uncovered four logical, real-world country profiles.</w:t>
      </w:r>
    </w:p>
    <w:p w14:paraId="662C831A" w14:textId="4BED298A" w:rsidR="00CC3DA4" w:rsidRPr="00CC3DA4" w:rsidRDefault="00CC3DA4" w:rsidP="00CC3D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 xml:space="preserve">A </w:t>
      </w:r>
      <w:r w:rsidRPr="00CC3DA4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CC3DA4">
        <w:rPr>
          <w:rFonts w:ascii="Times New Roman" w:hAnsi="Times New Roman" w:cs="Times New Roman"/>
          <w:sz w:val="24"/>
          <w:szCs w:val="24"/>
        </w:rPr>
        <w:t xml:space="preserve"> model (85.7% Accuracy) that can reliably categorize performance.</w:t>
      </w:r>
    </w:p>
    <w:p w14:paraId="29F91215" w14:textId="77777777" w:rsidR="00CC3DA4" w:rsidRPr="00CC3DA4" w:rsidRDefault="00CC3DA4" w:rsidP="00CC3DA4">
      <w:pPr>
        <w:rPr>
          <w:rFonts w:ascii="Times New Roman" w:hAnsi="Times New Roman" w:cs="Times New Roman"/>
          <w:sz w:val="24"/>
          <w:szCs w:val="24"/>
        </w:rPr>
      </w:pPr>
      <w:r w:rsidRPr="00CC3DA4">
        <w:rPr>
          <w:rFonts w:ascii="Times New Roman" w:hAnsi="Times New Roman" w:cs="Times New Roman"/>
          <w:sz w:val="24"/>
          <w:szCs w:val="24"/>
        </w:rPr>
        <w:t>The project confirms that the UN SDG dataset is not only a rich source for analysis but also a powerful foundation for building accurate and, most importantly, interpretable machine learning models.</w:t>
      </w:r>
    </w:p>
    <w:p w14:paraId="57B70938" w14:textId="77777777" w:rsidR="00AF6E30" w:rsidRPr="00EB6C0E" w:rsidRDefault="00AF6E30">
      <w:pPr>
        <w:rPr>
          <w:rFonts w:ascii="Times New Roman" w:hAnsi="Times New Roman" w:cs="Times New Roman"/>
          <w:sz w:val="24"/>
          <w:szCs w:val="24"/>
        </w:rPr>
      </w:pPr>
    </w:p>
    <w:sectPr w:rsidR="00AF6E30" w:rsidRPr="00EB6C0E" w:rsidSect="0050137B">
      <w:pgSz w:w="16838" w:h="11906" w:orient="landscape" w:code="9"/>
      <w:pgMar w:top="851" w:right="539" w:bottom="851" w:left="567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48B"/>
    <w:multiLevelType w:val="multilevel"/>
    <w:tmpl w:val="A34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0815"/>
    <w:multiLevelType w:val="multilevel"/>
    <w:tmpl w:val="6EE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963BE"/>
    <w:multiLevelType w:val="multilevel"/>
    <w:tmpl w:val="71A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63D5"/>
    <w:multiLevelType w:val="multilevel"/>
    <w:tmpl w:val="704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460A0"/>
    <w:multiLevelType w:val="multilevel"/>
    <w:tmpl w:val="597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852E6"/>
    <w:multiLevelType w:val="multilevel"/>
    <w:tmpl w:val="34EA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46A47"/>
    <w:multiLevelType w:val="multilevel"/>
    <w:tmpl w:val="F8A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05883"/>
    <w:multiLevelType w:val="multilevel"/>
    <w:tmpl w:val="DCCE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81496"/>
    <w:multiLevelType w:val="multilevel"/>
    <w:tmpl w:val="FAC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84C46"/>
    <w:multiLevelType w:val="multilevel"/>
    <w:tmpl w:val="BD7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B172D"/>
    <w:multiLevelType w:val="multilevel"/>
    <w:tmpl w:val="81A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93424"/>
    <w:multiLevelType w:val="multilevel"/>
    <w:tmpl w:val="169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A533F"/>
    <w:multiLevelType w:val="multilevel"/>
    <w:tmpl w:val="A04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F3AC1"/>
    <w:multiLevelType w:val="multilevel"/>
    <w:tmpl w:val="9E4C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052AF"/>
    <w:multiLevelType w:val="multilevel"/>
    <w:tmpl w:val="8A4A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373C0"/>
    <w:multiLevelType w:val="multilevel"/>
    <w:tmpl w:val="AA9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84837">
    <w:abstractNumId w:val="14"/>
  </w:num>
  <w:num w:numId="2" w16cid:durableId="1390687785">
    <w:abstractNumId w:val="3"/>
  </w:num>
  <w:num w:numId="3" w16cid:durableId="1411848617">
    <w:abstractNumId w:val="0"/>
  </w:num>
  <w:num w:numId="4" w16cid:durableId="1007055650">
    <w:abstractNumId w:val="1"/>
  </w:num>
  <w:num w:numId="5" w16cid:durableId="611593557">
    <w:abstractNumId w:val="4"/>
  </w:num>
  <w:num w:numId="6" w16cid:durableId="1951008026">
    <w:abstractNumId w:val="10"/>
  </w:num>
  <w:num w:numId="7" w16cid:durableId="565799428">
    <w:abstractNumId w:val="11"/>
  </w:num>
  <w:num w:numId="8" w16cid:durableId="980231769">
    <w:abstractNumId w:val="12"/>
  </w:num>
  <w:num w:numId="9" w16cid:durableId="511839120">
    <w:abstractNumId w:val="5"/>
  </w:num>
  <w:num w:numId="10" w16cid:durableId="1873227825">
    <w:abstractNumId w:val="7"/>
  </w:num>
  <w:num w:numId="11" w16cid:durableId="1461651838">
    <w:abstractNumId w:val="15"/>
  </w:num>
  <w:num w:numId="12" w16cid:durableId="1357271602">
    <w:abstractNumId w:val="9"/>
  </w:num>
  <w:num w:numId="13" w16cid:durableId="606932660">
    <w:abstractNumId w:val="2"/>
  </w:num>
  <w:num w:numId="14" w16cid:durableId="516189585">
    <w:abstractNumId w:val="8"/>
  </w:num>
  <w:num w:numId="15" w16cid:durableId="133302838">
    <w:abstractNumId w:val="6"/>
  </w:num>
  <w:num w:numId="16" w16cid:durableId="21186712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A4"/>
    <w:rsid w:val="0010540F"/>
    <w:rsid w:val="001D1DAD"/>
    <w:rsid w:val="003A58CA"/>
    <w:rsid w:val="0050137B"/>
    <w:rsid w:val="008A1303"/>
    <w:rsid w:val="00AF6E30"/>
    <w:rsid w:val="00CC3DA4"/>
    <w:rsid w:val="00EB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72B3E"/>
  <w15:chartTrackingRefBased/>
  <w15:docId w15:val="{60F4E9F0-6343-4AF7-8461-4FFCB60B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921</Words>
  <Characters>5569</Characters>
  <Application>Microsoft Office Word</Application>
  <DocSecurity>0</DocSecurity>
  <Lines>87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sukalp warhekar</dc:creator>
  <cp:keywords/>
  <dc:description/>
  <cp:lastModifiedBy>sukalp warhekar</cp:lastModifiedBy>
  <cp:revision>1</cp:revision>
  <dcterms:created xsi:type="dcterms:W3CDTF">2025-11-05T18:55:00Z</dcterms:created>
  <dcterms:modified xsi:type="dcterms:W3CDTF">2025-11-05T19:08:00Z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19b70bcb-19a7-434f-8de6-edbc6eea593b</vt:lpwstr>
  </property>
</Properties>
</file>